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094E28" w14:textId="77777777" w:rsidR="00B91E34" w:rsidRDefault="00432F5E">
      <w:pPr>
        <w:pStyle w:val="Nagwek4"/>
        <w:numPr>
          <w:ilvl w:val="3"/>
          <w:numId w:val="2"/>
        </w:numPr>
      </w:pPr>
      <w:bookmarkStart w:id="0" w:name="_Hlk94094011"/>
      <w:bookmarkEnd w:id="0"/>
      <w:r>
        <w:rPr>
          <w:color w:val="FF0000"/>
        </w:rPr>
        <w:t xml:space="preserve"> </w:t>
      </w:r>
    </w:p>
    <w:p w14:paraId="10084141" w14:textId="77777777" w:rsidR="00B91E34" w:rsidRDefault="00432F5E">
      <w:pPr>
        <w:spacing w:line="360" w:lineRule="auto"/>
        <w:jc w:val="center"/>
        <w:rPr>
          <w:rFonts w:ascii="Verdana" w:hAnsi="Verdana" w:cs="Verdana"/>
          <w:b/>
          <w:sz w:val="44"/>
          <w:szCs w:val="44"/>
        </w:rPr>
      </w:pPr>
      <w:r>
        <w:rPr>
          <w:rFonts w:ascii="Verdana" w:hAnsi="Verdana" w:cs="Verdana"/>
          <w:b/>
          <w:sz w:val="44"/>
          <w:szCs w:val="44"/>
        </w:rPr>
        <w:t>KOMENDA POWIATOWA</w:t>
      </w:r>
    </w:p>
    <w:p w14:paraId="27BC2398" w14:textId="77777777" w:rsidR="00B91E34" w:rsidRDefault="00432F5E">
      <w:pPr>
        <w:pStyle w:val="Nagwek3"/>
        <w:numPr>
          <w:ilvl w:val="2"/>
          <w:numId w:val="3"/>
        </w:numPr>
        <w:jc w:val="center"/>
        <w:rPr>
          <w:rFonts w:ascii="Verdana" w:hAnsi="Verdana" w:cs="Verdana"/>
          <w:b/>
          <w:sz w:val="28"/>
          <w:szCs w:val="28"/>
        </w:rPr>
      </w:pPr>
      <w:r>
        <w:rPr>
          <w:rFonts w:ascii="Verdana" w:hAnsi="Verdana" w:cs="Verdana"/>
          <w:b/>
          <w:sz w:val="28"/>
          <w:szCs w:val="28"/>
        </w:rPr>
        <w:t>P A Ń S T W O W E J   S T R A Ż Y  P O Ż A R N E J</w:t>
      </w:r>
    </w:p>
    <w:p w14:paraId="77AE54E8" w14:textId="77777777" w:rsidR="00B91E34" w:rsidRDefault="00432F5E">
      <w:pPr>
        <w:spacing w:line="360" w:lineRule="auto"/>
        <w:jc w:val="center"/>
        <w:rPr>
          <w:rFonts w:ascii="Verdana" w:hAnsi="Verdana" w:cs="Verdana"/>
          <w:sz w:val="28"/>
          <w:szCs w:val="28"/>
        </w:rPr>
      </w:pPr>
      <w:r>
        <w:rPr>
          <w:rFonts w:ascii="Verdana" w:hAnsi="Verdana" w:cs="Verdana"/>
          <w:sz w:val="28"/>
          <w:szCs w:val="28"/>
        </w:rPr>
        <w:t>w Mińsku Mazowieckim</w:t>
      </w:r>
    </w:p>
    <w:p w14:paraId="75FC4E8D" w14:textId="77777777" w:rsidR="00B91E34" w:rsidRDefault="00B91E34">
      <w:pPr>
        <w:jc w:val="center"/>
        <w:rPr>
          <w:rFonts w:ascii="Verdana" w:hAnsi="Verdana" w:cs="Verdana"/>
          <w:sz w:val="28"/>
          <w:szCs w:val="28"/>
        </w:rPr>
      </w:pPr>
    </w:p>
    <w:p w14:paraId="6B5E643E" w14:textId="77777777" w:rsidR="00B91E34" w:rsidRDefault="00432F5E">
      <w:pPr>
        <w:jc w:val="center"/>
      </w:pPr>
      <w:r>
        <w:rPr>
          <w:noProof/>
          <w:lang w:eastAsia="pl-PL"/>
        </w:rPr>
        <w:drawing>
          <wp:inline distT="0" distB="0" distL="0" distR="0" wp14:anchorId="731F5653" wp14:editId="143FB448">
            <wp:extent cx="2249805" cy="2912110"/>
            <wp:effectExtent l="0" t="0" r="0" b="0"/>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8"/>
                    <a:srcRect l="-75" t="-58" r="-75" b="-58"/>
                    <a:stretch>
                      <a:fillRect/>
                    </a:stretch>
                  </pic:blipFill>
                  <pic:spPr bwMode="auto">
                    <a:xfrm>
                      <a:off x="0" y="0"/>
                      <a:ext cx="2249805" cy="2912110"/>
                    </a:xfrm>
                    <a:prstGeom prst="rect">
                      <a:avLst/>
                    </a:prstGeom>
                  </pic:spPr>
                </pic:pic>
              </a:graphicData>
            </a:graphic>
          </wp:inline>
        </w:drawing>
      </w:r>
    </w:p>
    <w:p w14:paraId="1F388374" w14:textId="77777777" w:rsidR="00B91E34" w:rsidRDefault="00B91E34">
      <w:pPr>
        <w:tabs>
          <w:tab w:val="left" w:pos="0"/>
        </w:tabs>
        <w:ind w:right="9081"/>
        <w:jc w:val="center"/>
      </w:pPr>
    </w:p>
    <w:p w14:paraId="5617C664" w14:textId="77777777" w:rsidR="00B91E34" w:rsidRDefault="00B91E34">
      <w:pPr>
        <w:pStyle w:val="Tekstpodstawowy"/>
        <w:jc w:val="center"/>
        <w:rPr>
          <w:rFonts w:ascii="Verdana" w:hAnsi="Verdana" w:cs="Verdana"/>
          <w:b/>
          <w:sz w:val="40"/>
          <w:szCs w:val="40"/>
        </w:rPr>
      </w:pPr>
    </w:p>
    <w:p w14:paraId="6922CE94" w14:textId="77777777" w:rsidR="00B91E34" w:rsidRDefault="00432F5E">
      <w:pPr>
        <w:pStyle w:val="Tekstpodstawowy"/>
        <w:jc w:val="center"/>
        <w:rPr>
          <w:rFonts w:ascii="Verdana" w:hAnsi="Verdana" w:cs="Verdana"/>
          <w:b/>
          <w:sz w:val="40"/>
          <w:szCs w:val="40"/>
        </w:rPr>
      </w:pPr>
      <w:r>
        <w:rPr>
          <w:rFonts w:ascii="Verdana" w:hAnsi="Verdana" w:cs="Verdana"/>
          <w:b/>
          <w:sz w:val="40"/>
          <w:szCs w:val="40"/>
        </w:rPr>
        <w:t xml:space="preserve">INFORMACJA </w:t>
      </w:r>
    </w:p>
    <w:p w14:paraId="775C0550" w14:textId="77777777" w:rsidR="00B91E34" w:rsidRDefault="00432F5E">
      <w:pPr>
        <w:pStyle w:val="Tekstpodstawowy"/>
        <w:jc w:val="center"/>
        <w:rPr>
          <w:rFonts w:ascii="Verdana" w:hAnsi="Verdana" w:cs="Verdana"/>
          <w:b/>
          <w:szCs w:val="28"/>
        </w:rPr>
      </w:pPr>
      <w:r>
        <w:rPr>
          <w:rFonts w:ascii="Verdana" w:hAnsi="Verdana" w:cs="Verdana"/>
          <w:b/>
          <w:szCs w:val="28"/>
        </w:rPr>
        <w:t xml:space="preserve">KOMENDANTA POWIATOWEGO </w:t>
      </w:r>
    </w:p>
    <w:p w14:paraId="2044D071" w14:textId="77777777" w:rsidR="00B91E34" w:rsidRDefault="00432F5E">
      <w:pPr>
        <w:pStyle w:val="Tekstpodstawowy"/>
        <w:jc w:val="center"/>
        <w:rPr>
          <w:rFonts w:ascii="Verdana" w:hAnsi="Verdana" w:cs="Verdana"/>
          <w:szCs w:val="28"/>
        </w:rPr>
      </w:pPr>
      <w:r>
        <w:rPr>
          <w:rFonts w:ascii="Verdana" w:hAnsi="Verdana" w:cs="Verdana"/>
          <w:szCs w:val="28"/>
        </w:rPr>
        <w:t xml:space="preserve">P A Ń S T W O W E J  S T R A Ż Y  P O Ż A R N E J </w:t>
      </w:r>
    </w:p>
    <w:p w14:paraId="0AFD34A1" w14:textId="77777777" w:rsidR="00B91E34" w:rsidRDefault="00432F5E">
      <w:pPr>
        <w:pStyle w:val="Tekstpodstawowy"/>
        <w:jc w:val="center"/>
        <w:rPr>
          <w:rFonts w:ascii="Verdana" w:hAnsi="Verdana" w:cs="Verdana"/>
          <w:szCs w:val="28"/>
        </w:rPr>
      </w:pPr>
      <w:r>
        <w:rPr>
          <w:rFonts w:ascii="Verdana" w:hAnsi="Verdana" w:cs="Verdana"/>
          <w:szCs w:val="28"/>
        </w:rPr>
        <w:t>o stanie ochrony przeciwpożarowej</w:t>
      </w:r>
    </w:p>
    <w:p w14:paraId="2ED8B318" w14:textId="77777777" w:rsidR="00B91E34" w:rsidRDefault="00432F5E">
      <w:pPr>
        <w:pStyle w:val="Tekstpodstawowy"/>
        <w:jc w:val="center"/>
        <w:rPr>
          <w:rFonts w:ascii="Verdana" w:hAnsi="Verdana" w:cs="Verdana"/>
          <w:szCs w:val="28"/>
        </w:rPr>
      </w:pPr>
      <w:r>
        <w:rPr>
          <w:rFonts w:ascii="Verdana" w:hAnsi="Verdana" w:cs="Verdana"/>
          <w:szCs w:val="28"/>
        </w:rPr>
        <w:t>w powiecie mińskim</w:t>
      </w:r>
    </w:p>
    <w:p w14:paraId="4A5B78CF" w14:textId="77777777" w:rsidR="00B91E34" w:rsidRDefault="00432F5E">
      <w:pPr>
        <w:pStyle w:val="Tekstpodstawowy"/>
        <w:jc w:val="center"/>
      </w:pPr>
      <w:r>
        <w:rPr>
          <w:rFonts w:ascii="Verdana" w:hAnsi="Verdana" w:cs="Verdana"/>
          <w:szCs w:val="28"/>
        </w:rPr>
        <w:t>za 2021 rok</w:t>
      </w:r>
    </w:p>
    <w:p w14:paraId="323675EA" w14:textId="77777777" w:rsidR="00B91E34" w:rsidRDefault="00B91E34">
      <w:pPr>
        <w:spacing w:line="480" w:lineRule="auto"/>
        <w:jc w:val="center"/>
        <w:rPr>
          <w:rFonts w:ascii="Verdana" w:hAnsi="Verdana" w:cs="Verdana"/>
          <w:b/>
          <w:color w:val="FF0000"/>
          <w:sz w:val="28"/>
          <w:szCs w:val="28"/>
        </w:rPr>
      </w:pPr>
    </w:p>
    <w:p w14:paraId="6E566E3E" w14:textId="77777777" w:rsidR="00B91E34" w:rsidRDefault="00B91E34">
      <w:pPr>
        <w:spacing w:line="480" w:lineRule="auto"/>
        <w:jc w:val="center"/>
        <w:rPr>
          <w:rFonts w:ascii="Verdana" w:hAnsi="Verdana" w:cs="Verdana"/>
          <w:b/>
          <w:color w:val="FF0000"/>
          <w:sz w:val="16"/>
          <w:szCs w:val="16"/>
        </w:rPr>
      </w:pPr>
    </w:p>
    <w:p w14:paraId="04D0315F" w14:textId="77777777" w:rsidR="00B91E34" w:rsidRDefault="00B91E34">
      <w:pPr>
        <w:spacing w:line="480" w:lineRule="auto"/>
        <w:jc w:val="center"/>
        <w:rPr>
          <w:rFonts w:ascii="Verdana" w:hAnsi="Verdana" w:cs="Verdana"/>
          <w:b/>
          <w:color w:val="FF0000"/>
          <w:sz w:val="16"/>
          <w:szCs w:val="16"/>
        </w:rPr>
      </w:pPr>
    </w:p>
    <w:p w14:paraId="4202ABE7" w14:textId="77777777" w:rsidR="00B91E34" w:rsidRDefault="00B91E34">
      <w:pPr>
        <w:jc w:val="center"/>
        <w:rPr>
          <w:rFonts w:ascii="Verdana" w:hAnsi="Verdana" w:cs="Verdana"/>
          <w:b/>
          <w:color w:val="FF0000"/>
          <w:sz w:val="28"/>
          <w:szCs w:val="16"/>
        </w:rPr>
      </w:pPr>
    </w:p>
    <w:p w14:paraId="7B89A511" w14:textId="77777777" w:rsidR="00B91E34" w:rsidRDefault="00B91E34">
      <w:pPr>
        <w:jc w:val="center"/>
        <w:rPr>
          <w:rFonts w:ascii="Verdana" w:hAnsi="Verdana" w:cs="Verdana"/>
          <w:b/>
          <w:color w:val="FF0000"/>
          <w:sz w:val="28"/>
          <w:szCs w:val="16"/>
        </w:rPr>
      </w:pPr>
    </w:p>
    <w:p w14:paraId="6A8E6972" w14:textId="77777777" w:rsidR="00B91E34" w:rsidRDefault="00B91E34">
      <w:pPr>
        <w:jc w:val="center"/>
        <w:rPr>
          <w:rFonts w:ascii="Verdana" w:hAnsi="Verdana" w:cs="Verdana"/>
          <w:b/>
          <w:color w:val="FF0000"/>
          <w:sz w:val="28"/>
          <w:szCs w:val="16"/>
        </w:rPr>
      </w:pPr>
    </w:p>
    <w:p w14:paraId="74702662" w14:textId="77777777" w:rsidR="00B91E34" w:rsidRDefault="00B91E34">
      <w:pPr>
        <w:jc w:val="center"/>
        <w:rPr>
          <w:rFonts w:ascii="Verdana" w:hAnsi="Verdana" w:cs="Verdana"/>
          <w:b/>
          <w:color w:val="FF0000"/>
          <w:sz w:val="28"/>
          <w:szCs w:val="16"/>
        </w:rPr>
      </w:pPr>
    </w:p>
    <w:p w14:paraId="0D7D73FE" w14:textId="77777777" w:rsidR="00B91E34" w:rsidRDefault="00432F5E">
      <w:pPr>
        <w:tabs>
          <w:tab w:val="left" w:pos="5240"/>
        </w:tabs>
        <w:jc w:val="center"/>
        <w:rPr>
          <w:color w:val="FF0000"/>
        </w:rPr>
      </w:pPr>
      <w:r>
        <w:rPr>
          <w:rFonts w:ascii="Verdana" w:hAnsi="Verdana" w:cs="Verdana"/>
          <w:sz w:val="28"/>
          <w:szCs w:val="28"/>
        </w:rPr>
        <w:t>Mińsk Mazowiecki, 31 stycznia 2022 r.</w:t>
      </w:r>
    </w:p>
    <w:p w14:paraId="20D78A74" w14:textId="77777777" w:rsidR="00B91E34" w:rsidRDefault="00B91E34">
      <w:pPr>
        <w:tabs>
          <w:tab w:val="left" w:pos="5240"/>
        </w:tabs>
        <w:jc w:val="center"/>
        <w:rPr>
          <w:color w:val="FF0000"/>
        </w:rPr>
      </w:pPr>
    </w:p>
    <w:p w14:paraId="07E739F1" w14:textId="77777777" w:rsidR="00B91E34" w:rsidRDefault="00B91E34">
      <w:pPr>
        <w:tabs>
          <w:tab w:val="left" w:pos="5240"/>
        </w:tabs>
        <w:jc w:val="center"/>
        <w:rPr>
          <w:rFonts w:ascii="Verdana" w:hAnsi="Verdana" w:cs="Verdana"/>
          <w:color w:val="FF0000"/>
          <w:sz w:val="28"/>
          <w:szCs w:val="28"/>
        </w:rPr>
      </w:pPr>
    </w:p>
    <w:p w14:paraId="4CA69610" w14:textId="77777777" w:rsidR="00B91E34" w:rsidRPr="00143222" w:rsidRDefault="00432F5E">
      <w:pPr>
        <w:tabs>
          <w:tab w:val="left" w:pos="360"/>
          <w:tab w:val="left" w:pos="5240"/>
        </w:tabs>
        <w:spacing w:line="360" w:lineRule="auto"/>
        <w:rPr>
          <w:color w:val="000000" w:themeColor="text1"/>
        </w:rPr>
      </w:pPr>
      <w:bookmarkStart w:id="1" w:name="_Hlk159823"/>
      <w:bookmarkEnd w:id="1"/>
      <w:r w:rsidRPr="00143222">
        <w:rPr>
          <w:b/>
          <w:color w:val="000000" w:themeColor="text1"/>
        </w:rPr>
        <w:t>1. Działalność organizacyjno-kadrowa</w:t>
      </w:r>
    </w:p>
    <w:p w14:paraId="2DD7B08A" w14:textId="77777777" w:rsidR="00B91E34" w:rsidRPr="00143222" w:rsidRDefault="00432F5E">
      <w:pPr>
        <w:tabs>
          <w:tab w:val="left" w:pos="5240"/>
        </w:tabs>
        <w:spacing w:line="360" w:lineRule="auto"/>
        <w:rPr>
          <w:color w:val="000000" w:themeColor="text1"/>
          <w:u w:val="single"/>
        </w:rPr>
      </w:pPr>
      <w:r w:rsidRPr="00143222">
        <w:rPr>
          <w:color w:val="000000" w:themeColor="text1"/>
          <w:u w:val="single"/>
        </w:rPr>
        <w:t>1.1. Struktura organizacyjna, teren działania Komendy Powiatowej PSP</w:t>
      </w:r>
    </w:p>
    <w:p w14:paraId="469C77F9" w14:textId="3D31C995" w:rsidR="00B91E34" w:rsidRPr="00143222" w:rsidRDefault="00432F5E">
      <w:pPr>
        <w:spacing w:line="360" w:lineRule="auto"/>
        <w:ind w:firstLine="708"/>
        <w:jc w:val="both"/>
        <w:rPr>
          <w:color w:val="000000" w:themeColor="text1"/>
        </w:rPr>
      </w:pPr>
      <w:r w:rsidRPr="00143222">
        <w:rPr>
          <w:color w:val="000000" w:themeColor="text1"/>
        </w:rPr>
        <w:t>Jednostką organizacyjną Państwowej Straży Pożarnej w powiecie mińskim jest Komenda Powiatowa Państwowej Straży Pożarnej w Mińsku Mazowieckim. W skład</w:t>
      </w:r>
      <w:r w:rsidR="007A0D50" w:rsidRPr="00143222">
        <w:rPr>
          <w:color w:val="000000" w:themeColor="text1"/>
        </w:rPr>
        <w:t>, której wchodzą wydziały, sekcje i Jednostka Ratowniczo-Gaśnicza</w:t>
      </w:r>
      <w:r w:rsidRPr="00143222">
        <w:rPr>
          <w:color w:val="000000" w:themeColor="text1"/>
        </w:rPr>
        <w:t xml:space="preserve">.          </w:t>
      </w:r>
    </w:p>
    <w:p w14:paraId="7BB35D20" w14:textId="77777777" w:rsidR="00B91E34" w:rsidRPr="00143222" w:rsidRDefault="00432F5E">
      <w:pPr>
        <w:spacing w:line="360" w:lineRule="auto"/>
        <w:ind w:firstLine="708"/>
        <w:jc w:val="both"/>
        <w:rPr>
          <w:color w:val="000000" w:themeColor="text1"/>
        </w:rPr>
      </w:pPr>
      <w:r w:rsidRPr="00143222">
        <w:rPr>
          <w:color w:val="000000" w:themeColor="text1"/>
        </w:rPr>
        <w:t xml:space="preserve">Komenda Powiatowa PSP w Mińsku Mazowieckim działa w oparciu o ustawę o Państwowej Straży Pożarnej z dnia 24 sierpnia 1991 r. (tj. </w:t>
      </w:r>
      <w:r w:rsidRPr="00143222">
        <w:rPr>
          <w:bCs/>
          <w:color w:val="000000" w:themeColor="text1"/>
        </w:rPr>
        <w:t xml:space="preserve">Dz.U.2021.1490 </w:t>
      </w:r>
      <w:r w:rsidRPr="00143222">
        <w:rPr>
          <w:color w:val="000000" w:themeColor="text1"/>
        </w:rPr>
        <w:t xml:space="preserve">ze zmian.), ustawę o ochronie przeciwpożarowej z dnia 24 sierpnia 1991 r. (tj. </w:t>
      </w:r>
      <w:r w:rsidRPr="00143222">
        <w:rPr>
          <w:bCs/>
          <w:color w:val="000000" w:themeColor="text1"/>
        </w:rPr>
        <w:t xml:space="preserve">Dz.U.2020.961 </w:t>
      </w:r>
      <w:r w:rsidRPr="00143222">
        <w:rPr>
          <w:color w:val="000000" w:themeColor="text1"/>
        </w:rPr>
        <w:t xml:space="preserve">ze zmian.), akty wykonawcze do ww. ustaw,  a także Regulamin Organizacyjny KP PSP w Mińsku Mazowieckim. </w:t>
      </w:r>
    </w:p>
    <w:p w14:paraId="2B089461" w14:textId="518D90C5" w:rsidR="00B91E34" w:rsidRPr="00143222" w:rsidRDefault="00432F5E">
      <w:pPr>
        <w:tabs>
          <w:tab w:val="left" w:pos="5240"/>
        </w:tabs>
        <w:spacing w:line="360" w:lineRule="auto"/>
        <w:ind w:firstLine="567"/>
        <w:jc w:val="both"/>
        <w:rPr>
          <w:color w:val="000000" w:themeColor="text1"/>
        </w:rPr>
      </w:pPr>
      <w:r w:rsidRPr="00143222">
        <w:rPr>
          <w:color w:val="000000" w:themeColor="text1"/>
        </w:rPr>
        <w:t>Zgodnie z regulaminem limit etatów dla Komendy Powiatowej PSP w Mińsku Mazowiecki na dzień 31.12.202</w:t>
      </w:r>
      <w:r w:rsidR="007A0D50" w:rsidRPr="00143222">
        <w:rPr>
          <w:color w:val="000000" w:themeColor="text1"/>
        </w:rPr>
        <w:t>1</w:t>
      </w:r>
      <w:r w:rsidRPr="00143222">
        <w:rPr>
          <w:color w:val="000000" w:themeColor="text1"/>
        </w:rPr>
        <w:t xml:space="preserve"> r wynosi 71 etatów, w tym </w:t>
      </w:r>
      <w:r w:rsidR="007A0D50" w:rsidRPr="00143222">
        <w:rPr>
          <w:color w:val="000000" w:themeColor="text1"/>
        </w:rPr>
        <w:t xml:space="preserve">69 </w:t>
      </w:r>
      <w:r w:rsidR="00FE3C25" w:rsidRPr="00143222">
        <w:rPr>
          <w:color w:val="000000" w:themeColor="text1"/>
        </w:rPr>
        <w:t>funkcjonariuszy,</w:t>
      </w:r>
      <w:r w:rsidRPr="00143222">
        <w:rPr>
          <w:color w:val="000000" w:themeColor="text1"/>
        </w:rPr>
        <w:t xml:space="preserve"> jeden etat służby cywilnej i jeden etat pomocniczy. Trzynastu funkcjonariuszy pełni służbę w systemie codziennym, a 56 funkcjonariuszy w systemie zmianowym (JRG: 3 zmiany po 17 strażaków oraz Stanowisko Kierowania Komendanta Powiatowego (SKKP) 5 strażaków w systemie zmianowym). </w:t>
      </w:r>
      <w:r w:rsidR="00FE3C25" w:rsidRPr="00143222">
        <w:rPr>
          <w:color w:val="000000" w:themeColor="text1"/>
        </w:rPr>
        <w:t xml:space="preserve">W ramach dwóch etatów cywilnych zatrudnione są trzy osoby w tym dwie na pół etatu, dodatkowo jedna osoba zatrudniona jest na zastępstwo za funkcjonariusza będącego na urlopie wychowawczym. </w:t>
      </w:r>
    </w:p>
    <w:p w14:paraId="03311B8B" w14:textId="77777777" w:rsidR="00B91E34" w:rsidRPr="00143222" w:rsidRDefault="00B91E34">
      <w:pPr>
        <w:jc w:val="center"/>
        <w:rPr>
          <w:color w:val="FF0000"/>
          <w:u w:val="single"/>
        </w:rPr>
      </w:pPr>
    </w:p>
    <w:p w14:paraId="0DFA4FDB" w14:textId="77777777" w:rsidR="00B91E34" w:rsidRDefault="00432F5E">
      <w:pPr>
        <w:jc w:val="center"/>
        <w:rPr>
          <w:color w:val="000000" w:themeColor="text1"/>
        </w:rPr>
      </w:pPr>
      <w:r>
        <w:rPr>
          <w:b/>
          <w:bCs/>
          <w:color w:val="000000" w:themeColor="text1"/>
          <w:u w:val="single"/>
        </w:rPr>
        <w:t xml:space="preserve">Struktura zatrudnienia w KP PSP Mińsk Mazowiecki  w poszczególnych korpusach </w:t>
      </w:r>
    </w:p>
    <w:p w14:paraId="56D64C6B" w14:textId="77777777" w:rsidR="00B91E34" w:rsidRDefault="00B91E34">
      <w:pPr>
        <w:jc w:val="center"/>
        <w:rPr>
          <w:color w:val="000000" w:themeColor="text1"/>
          <w:u w:val="single"/>
        </w:rPr>
      </w:pPr>
    </w:p>
    <w:tbl>
      <w:tblPr>
        <w:tblW w:w="6172" w:type="dxa"/>
        <w:tblInd w:w="1661" w:type="dxa"/>
        <w:tblCellMar>
          <w:left w:w="70" w:type="dxa"/>
          <w:right w:w="70" w:type="dxa"/>
        </w:tblCellMar>
        <w:tblLook w:val="04A0" w:firstRow="1" w:lastRow="0" w:firstColumn="1" w:lastColumn="0" w:noHBand="0" w:noVBand="1"/>
      </w:tblPr>
      <w:tblGrid>
        <w:gridCol w:w="1714"/>
        <w:gridCol w:w="1237"/>
        <w:gridCol w:w="1237"/>
        <w:gridCol w:w="1984"/>
      </w:tblGrid>
      <w:tr w:rsidR="00B91E34" w14:paraId="15A1376B" w14:textId="77777777">
        <w:trPr>
          <w:trHeight w:val="353"/>
        </w:trPr>
        <w:tc>
          <w:tcPr>
            <w:tcW w:w="1713" w:type="dxa"/>
            <w:tcBorders>
              <w:top w:val="single" w:sz="4" w:space="0" w:color="000000"/>
              <w:left w:val="single" w:sz="4" w:space="0" w:color="000000"/>
              <w:bottom w:val="single" w:sz="4" w:space="0" w:color="000000"/>
            </w:tcBorders>
            <w:shd w:val="clear" w:color="auto" w:fill="D9D9D9"/>
            <w:vAlign w:val="center"/>
          </w:tcPr>
          <w:p w14:paraId="763E76C4" w14:textId="77777777" w:rsidR="00B91E34" w:rsidRDefault="00432F5E" w:rsidP="00020888">
            <w:pPr>
              <w:widowControl w:val="0"/>
              <w:spacing w:before="60" w:after="60"/>
              <w:jc w:val="center"/>
              <w:rPr>
                <w:color w:val="000000" w:themeColor="text1"/>
                <w:sz w:val="22"/>
                <w:szCs w:val="22"/>
              </w:rPr>
            </w:pPr>
            <w:r>
              <w:rPr>
                <w:color w:val="000000" w:themeColor="text1"/>
                <w:sz w:val="22"/>
                <w:szCs w:val="22"/>
              </w:rPr>
              <w:t>KORPUS</w:t>
            </w:r>
          </w:p>
        </w:tc>
        <w:tc>
          <w:tcPr>
            <w:tcW w:w="1237" w:type="dxa"/>
            <w:tcBorders>
              <w:top w:val="single" w:sz="4" w:space="0" w:color="000000"/>
              <w:left w:val="single" w:sz="4" w:space="0" w:color="000000"/>
              <w:bottom w:val="single" w:sz="4" w:space="0" w:color="000000"/>
            </w:tcBorders>
            <w:shd w:val="clear" w:color="auto" w:fill="D9D9D9"/>
            <w:vAlign w:val="center"/>
          </w:tcPr>
          <w:p w14:paraId="555F2B7F" w14:textId="77777777" w:rsidR="00B91E34" w:rsidRDefault="00432F5E">
            <w:pPr>
              <w:widowControl w:val="0"/>
              <w:spacing w:before="60" w:after="60"/>
              <w:jc w:val="center"/>
              <w:rPr>
                <w:color w:val="000000" w:themeColor="text1"/>
                <w:sz w:val="22"/>
                <w:szCs w:val="22"/>
              </w:rPr>
            </w:pPr>
            <w:r>
              <w:rPr>
                <w:color w:val="000000" w:themeColor="text1"/>
                <w:sz w:val="22"/>
                <w:szCs w:val="22"/>
              </w:rPr>
              <w:t>Rok 2020</w:t>
            </w:r>
          </w:p>
        </w:tc>
        <w:tc>
          <w:tcPr>
            <w:tcW w:w="1237" w:type="dxa"/>
            <w:tcBorders>
              <w:top w:val="single" w:sz="4" w:space="0" w:color="000000"/>
              <w:left w:val="single" w:sz="4" w:space="0" w:color="000000"/>
              <w:bottom w:val="single" w:sz="4" w:space="0" w:color="000000"/>
            </w:tcBorders>
            <w:shd w:val="clear" w:color="auto" w:fill="D9D9D9"/>
            <w:vAlign w:val="center"/>
          </w:tcPr>
          <w:p w14:paraId="3F148F5D" w14:textId="77777777" w:rsidR="00B91E34" w:rsidRDefault="00432F5E">
            <w:pPr>
              <w:widowControl w:val="0"/>
              <w:spacing w:before="60" w:after="60"/>
              <w:jc w:val="center"/>
              <w:rPr>
                <w:color w:val="000000" w:themeColor="text1"/>
                <w:sz w:val="22"/>
                <w:szCs w:val="22"/>
              </w:rPr>
            </w:pPr>
            <w:r>
              <w:rPr>
                <w:color w:val="000000" w:themeColor="text1"/>
                <w:sz w:val="22"/>
                <w:szCs w:val="22"/>
              </w:rPr>
              <w:t>Rok 2021</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CCAFAA" w14:textId="77777777" w:rsidR="00B91E34" w:rsidRDefault="00432F5E">
            <w:pPr>
              <w:widowControl w:val="0"/>
              <w:jc w:val="center"/>
              <w:rPr>
                <w:color w:val="000000" w:themeColor="text1"/>
                <w:sz w:val="22"/>
                <w:szCs w:val="22"/>
              </w:rPr>
            </w:pPr>
            <w:r>
              <w:rPr>
                <w:color w:val="000000" w:themeColor="text1"/>
                <w:sz w:val="22"/>
                <w:szCs w:val="22"/>
              </w:rPr>
              <w:t>Udział %</w:t>
            </w:r>
          </w:p>
          <w:p w14:paraId="517BCE2B" w14:textId="52F3FF6C" w:rsidR="00B91E34" w:rsidRDefault="00432F5E">
            <w:pPr>
              <w:widowControl w:val="0"/>
              <w:jc w:val="center"/>
              <w:rPr>
                <w:color w:val="000000" w:themeColor="text1"/>
                <w:sz w:val="22"/>
                <w:szCs w:val="22"/>
              </w:rPr>
            </w:pPr>
            <w:r>
              <w:rPr>
                <w:color w:val="000000" w:themeColor="text1"/>
                <w:sz w:val="22"/>
                <w:szCs w:val="22"/>
              </w:rPr>
              <w:t>w 202</w:t>
            </w:r>
            <w:r w:rsidR="007A0D50">
              <w:rPr>
                <w:color w:val="000000" w:themeColor="text1"/>
                <w:sz w:val="22"/>
                <w:szCs w:val="22"/>
              </w:rPr>
              <w:t>1</w:t>
            </w:r>
            <w:r>
              <w:rPr>
                <w:color w:val="000000" w:themeColor="text1"/>
                <w:sz w:val="22"/>
                <w:szCs w:val="22"/>
              </w:rPr>
              <w:t xml:space="preserve">  r</w:t>
            </w:r>
          </w:p>
        </w:tc>
      </w:tr>
      <w:tr w:rsidR="00B91E34" w14:paraId="49592AD5" w14:textId="77777777">
        <w:trPr>
          <w:trHeight w:val="175"/>
        </w:trPr>
        <w:tc>
          <w:tcPr>
            <w:tcW w:w="1713" w:type="dxa"/>
            <w:tcBorders>
              <w:top w:val="single" w:sz="4" w:space="0" w:color="000000"/>
              <w:left w:val="single" w:sz="4" w:space="0" w:color="000000"/>
              <w:bottom w:val="single" w:sz="4" w:space="0" w:color="000000"/>
            </w:tcBorders>
            <w:shd w:val="clear" w:color="auto" w:fill="auto"/>
            <w:vAlign w:val="center"/>
          </w:tcPr>
          <w:p w14:paraId="64D7B7A5" w14:textId="77777777" w:rsidR="00B91E34" w:rsidRDefault="00432F5E">
            <w:pPr>
              <w:widowControl w:val="0"/>
              <w:jc w:val="center"/>
              <w:rPr>
                <w:color w:val="000000" w:themeColor="text1"/>
                <w:sz w:val="18"/>
                <w:szCs w:val="18"/>
              </w:rPr>
            </w:pPr>
            <w:r>
              <w:rPr>
                <w:color w:val="000000" w:themeColor="text1"/>
                <w:sz w:val="18"/>
                <w:szCs w:val="18"/>
              </w:rPr>
              <w:t>OFICERÓW</w:t>
            </w:r>
          </w:p>
        </w:tc>
        <w:tc>
          <w:tcPr>
            <w:tcW w:w="1237" w:type="dxa"/>
            <w:tcBorders>
              <w:top w:val="single" w:sz="4" w:space="0" w:color="000000"/>
              <w:left w:val="single" w:sz="4" w:space="0" w:color="000000"/>
              <w:bottom w:val="single" w:sz="4" w:space="0" w:color="000000"/>
            </w:tcBorders>
            <w:shd w:val="clear" w:color="auto" w:fill="auto"/>
            <w:vAlign w:val="center"/>
          </w:tcPr>
          <w:p w14:paraId="42AD227D" w14:textId="77777777" w:rsidR="00B91E34" w:rsidRDefault="00432F5E">
            <w:pPr>
              <w:widowControl w:val="0"/>
              <w:jc w:val="center"/>
              <w:rPr>
                <w:color w:val="000000" w:themeColor="text1"/>
                <w:sz w:val="18"/>
                <w:szCs w:val="18"/>
              </w:rPr>
            </w:pPr>
            <w:r>
              <w:rPr>
                <w:color w:val="000000" w:themeColor="text1"/>
                <w:sz w:val="18"/>
                <w:szCs w:val="18"/>
              </w:rPr>
              <w:t>14</w:t>
            </w:r>
          </w:p>
        </w:tc>
        <w:tc>
          <w:tcPr>
            <w:tcW w:w="1237" w:type="dxa"/>
            <w:tcBorders>
              <w:top w:val="single" w:sz="4" w:space="0" w:color="000000"/>
              <w:left w:val="single" w:sz="4" w:space="0" w:color="000000"/>
              <w:bottom w:val="single" w:sz="4" w:space="0" w:color="000000"/>
            </w:tcBorders>
            <w:shd w:val="clear" w:color="auto" w:fill="auto"/>
            <w:vAlign w:val="center"/>
          </w:tcPr>
          <w:p w14:paraId="0710DE52" w14:textId="77777777" w:rsidR="00B91E34" w:rsidRDefault="00432F5E">
            <w:pPr>
              <w:widowControl w:val="0"/>
              <w:jc w:val="center"/>
              <w:rPr>
                <w:color w:val="000000" w:themeColor="text1"/>
                <w:sz w:val="18"/>
              </w:rPr>
            </w:pPr>
            <w:r>
              <w:rPr>
                <w:color w:val="000000" w:themeColor="text1"/>
                <w:sz w:val="18"/>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9927" w14:textId="77777777" w:rsidR="00B91E34" w:rsidRDefault="00432F5E">
            <w:pPr>
              <w:widowControl w:val="0"/>
              <w:jc w:val="center"/>
              <w:rPr>
                <w:color w:val="000000" w:themeColor="text1"/>
                <w:sz w:val="18"/>
                <w:szCs w:val="18"/>
              </w:rPr>
            </w:pPr>
            <w:r>
              <w:rPr>
                <w:color w:val="000000" w:themeColor="text1"/>
                <w:sz w:val="18"/>
                <w:szCs w:val="18"/>
              </w:rPr>
              <w:t>19,72</w:t>
            </w:r>
          </w:p>
        </w:tc>
      </w:tr>
      <w:tr w:rsidR="00B91E34" w14:paraId="32984EED" w14:textId="77777777">
        <w:trPr>
          <w:trHeight w:val="93"/>
        </w:trPr>
        <w:tc>
          <w:tcPr>
            <w:tcW w:w="1713" w:type="dxa"/>
            <w:tcBorders>
              <w:top w:val="single" w:sz="4" w:space="0" w:color="000000"/>
              <w:left w:val="single" w:sz="4" w:space="0" w:color="000000"/>
              <w:bottom w:val="single" w:sz="4" w:space="0" w:color="000000"/>
            </w:tcBorders>
            <w:shd w:val="clear" w:color="auto" w:fill="auto"/>
            <w:vAlign w:val="center"/>
          </w:tcPr>
          <w:p w14:paraId="7CCD1A06" w14:textId="77777777" w:rsidR="00B91E34" w:rsidRDefault="00432F5E">
            <w:pPr>
              <w:widowControl w:val="0"/>
              <w:jc w:val="center"/>
              <w:rPr>
                <w:color w:val="000000" w:themeColor="text1"/>
                <w:sz w:val="18"/>
                <w:szCs w:val="18"/>
              </w:rPr>
            </w:pPr>
            <w:r>
              <w:rPr>
                <w:color w:val="000000" w:themeColor="text1"/>
                <w:sz w:val="18"/>
                <w:szCs w:val="18"/>
              </w:rPr>
              <w:t>ASPIRANTÓW</w:t>
            </w:r>
          </w:p>
        </w:tc>
        <w:tc>
          <w:tcPr>
            <w:tcW w:w="1237" w:type="dxa"/>
            <w:tcBorders>
              <w:top w:val="single" w:sz="4" w:space="0" w:color="000000"/>
              <w:left w:val="single" w:sz="4" w:space="0" w:color="000000"/>
              <w:bottom w:val="single" w:sz="4" w:space="0" w:color="000000"/>
            </w:tcBorders>
            <w:shd w:val="clear" w:color="auto" w:fill="auto"/>
            <w:vAlign w:val="center"/>
          </w:tcPr>
          <w:p w14:paraId="636C408E" w14:textId="77777777" w:rsidR="00B91E34" w:rsidRDefault="00432F5E">
            <w:pPr>
              <w:widowControl w:val="0"/>
              <w:jc w:val="center"/>
              <w:rPr>
                <w:color w:val="000000" w:themeColor="text1"/>
                <w:sz w:val="18"/>
                <w:szCs w:val="18"/>
              </w:rPr>
            </w:pPr>
            <w:r>
              <w:rPr>
                <w:color w:val="000000" w:themeColor="text1"/>
                <w:sz w:val="18"/>
                <w:szCs w:val="18"/>
              </w:rPr>
              <w:t>8</w:t>
            </w:r>
          </w:p>
        </w:tc>
        <w:tc>
          <w:tcPr>
            <w:tcW w:w="1237" w:type="dxa"/>
            <w:tcBorders>
              <w:top w:val="single" w:sz="4" w:space="0" w:color="000000"/>
              <w:left w:val="single" w:sz="4" w:space="0" w:color="000000"/>
              <w:bottom w:val="single" w:sz="4" w:space="0" w:color="000000"/>
            </w:tcBorders>
            <w:shd w:val="clear" w:color="auto" w:fill="auto"/>
            <w:vAlign w:val="center"/>
          </w:tcPr>
          <w:p w14:paraId="4AF56279" w14:textId="77777777" w:rsidR="00B91E34" w:rsidRDefault="00432F5E">
            <w:pPr>
              <w:widowControl w:val="0"/>
              <w:jc w:val="center"/>
              <w:rPr>
                <w:color w:val="000000" w:themeColor="text1"/>
                <w:sz w:val="18"/>
              </w:rPr>
            </w:pPr>
            <w:r>
              <w:rPr>
                <w:color w:val="000000" w:themeColor="text1"/>
                <w:sz w:val="18"/>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A276" w14:textId="77777777" w:rsidR="00B91E34" w:rsidRDefault="00432F5E">
            <w:pPr>
              <w:widowControl w:val="0"/>
              <w:jc w:val="center"/>
              <w:rPr>
                <w:color w:val="000000" w:themeColor="text1"/>
                <w:sz w:val="18"/>
                <w:szCs w:val="18"/>
              </w:rPr>
            </w:pPr>
            <w:r>
              <w:rPr>
                <w:color w:val="000000" w:themeColor="text1"/>
                <w:sz w:val="18"/>
                <w:szCs w:val="18"/>
              </w:rPr>
              <w:t>14,08</w:t>
            </w:r>
          </w:p>
        </w:tc>
      </w:tr>
      <w:tr w:rsidR="00B91E34" w14:paraId="7F7D4344" w14:textId="77777777">
        <w:trPr>
          <w:trHeight w:val="168"/>
        </w:trPr>
        <w:tc>
          <w:tcPr>
            <w:tcW w:w="1713" w:type="dxa"/>
            <w:tcBorders>
              <w:top w:val="single" w:sz="4" w:space="0" w:color="000000"/>
              <w:left w:val="single" w:sz="4" w:space="0" w:color="000000"/>
              <w:bottom w:val="single" w:sz="4" w:space="0" w:color="000000"/>
            </w:tcBorders>
            <w:shd w:val="clear" w:color="auto" w:fill="auto"/>
            <w:vAlign w:val="center"/>
          </w:tcPr>
          <w:p w14:paraId="1818AD92" w14:textId="77777777" w:rsidR="00B91E34" w:rsidRDefault="00432F5E">
            <w:pPr>
              <w:widowControl w:val="0"/>
              <w:jc w:val="center"/>
              <w:rPr>
                <w:color w:val="000000" w:themeColor="text1"/>
                <w:sz w:val="18"/>
                <w:szCs w:val="18"/>
              </w:rPr>
            </w:pPr>
            <w:r>
              <w:rPr>
                <w:color w:val="000000" w:themeColor="text1"/>
                <w:sz w:val="18"/>
                <w:szCs w:val="18"/>
              </w:rPr>
              <w:t>PODOFICERÓW</w:t>
            </w:r>
          </w:p>
        </w:tc>
        <w:tc>
          <w:tcPr>
            <w:tcW w:w="1237" w:type="dxa"/>
            <w:tcBorders>
              <w:top w:val="single" w:sz="4" w:space="0" w:color="000000"/>
              <w:left w:val="single" w:sz="4" w:space="0" w:color="000000"/>
              <w:bottom w:val="single" w:sz="4" w:space="0" w:color="000000"/>
            </w:tcBorders>
            <w:shd w:val="clear" w:color="auto" w:fill="auto"/>
            <w:vAlign w:val="center"/>
          </w:tcPr>
          <w:p w14:paraId="05C77ADB" w14:textId="77777777" w:rsidR="00B91E34" w:rsidRDefault="00432F5E">
            <w:pPr>
              <w:widowControl w:val="0"/>
              <w:jc w:val="center"/>
              <w:rPr>
                <w:color w:val="000000" w:themeColor="text1"/>
                <w:sz w:val="18"/>
                <w:szCs w:val="18"/>
              </w:rPr>
            </w:pPr>
            <w:r>
              <w:rPr>
                <w:color w:val="000000" w:themeColor="text1"/>
                <w:sz w:val="18"/>
                <w:szCs w:val="18"/>
              </w:rPr>
              <w:t>43</w:t>
            </w:r>
          </w:p>
        </w:tc>
        <w:tc>
          <w:tcPr>
            <w:tcW w:w="1237" w:type="dxa"/>
            <w:tcBorders>
              <w:top w:val="single" w:sz="4" w:space="0" w:color="000000"/>
              <w:left w:val="single" w:sz="4" w:space="0" w:color="000000"/>
              <w:bottom w:val="single" w:sz="4" w:space="0" w:color="000000"/>
            </w:tcBorders>
            <w:shd w:val="clear" w:color="auto" w:fill="auto"/>
            <w:vAlign w:val="center"/>
          </w:tcPr>
          <w:p w14:paraId="50C0DB9B" w14:textId="77777777" w:rsidR="00B91E34" w:rsidRDefault="00432F5E">
            <w:pPr>
              <w:widowControl w:val="0"/>
              <w:jc w:val="center"/>
              <w:rPr>
                <w:color w:val="000000" w:themeColor="text1"/>
                <w:sz w:val="18"/>
              </w:rPr>
            </w:pPr>
            <w:r>
              <w:rPr>
                <w:color w:val="000000" w:themeColor="text1"/>
                <w:sz w:val="18"/>
              </w:rPr>
              <w:t>42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9E0E" w14:textId="77777777" w:rsidR="00B91E34" w:rsidRDefault="00432F5E">
            <w:pPr>
              <w:widowControl w:val="0"/>
              <w:jc w:val="center"/>
              <w:rPr>
                <w:color w:val="000000" w:themeColor="text1"/>
                <w:sz w:val="18"/>
                <w:szCs w:val="18"/>
              </w:rPr>
            </w:pPr>
            <w:r>
              <w:rPr>
                <w:color w:val="000000" w:themeColor="text1"/>
                <w:sz w:val="18"/>
                <w:szCs w:val="18"/>
              </w:rPr>
              <w:t>59,15</w:t>
            </w:r>
          </w:p>
        </w:tc>
      </w:tr>
      <w:tr w:rsidR="00B91E34" w14:paraId="57A61CBB" w14:textId="77777777">
        <w:trPr>
          <w:trHeight w:val="85"/>
        </w:trPr>
        <w:tc>
          <w:tcPr>
            <w:tcW w:w="1713" w:type="dxa"/>
            <w:tcBorders>
              <w:top w:val="single" w:sz="4" w:space="0" w:color="000000"/>
              <w:left w:val="single" w:sz="4" w:space="0" w:color="000000"/>
              <w:bottom w:val="single" w:sz="4" w:space="0" w:color="000000"/>
            </w:tcBorders>
            <w:shd w:val="clear" w:color="auto" w:fill="auto"/>
            <w:vAlign w:val="center"/>
          </w:tcPr>
          <w:p w14:paraId="038A9326" w14:textId="77777777" w:rsidR="00B91E34" w:rsidRDefault="00432F5E">
            <w:pPr>
              <w:widowControl w:val="0"/>
              <w:jc w:val="center"/>
              <w:rPr>
                <w:color w:val="000000" w:themeColor="text1"/>
                <w:sz w:val="18"/>
                <w:szCs w:val="18"/>
              </w:rPr>
            </w:pPr>
            <w:r>
              <w:rPr>
                <w:color w:val="000000" w:themeColor="text1"/>
                <w:sz w:val="18"/>
                <w:szCs w:val="18"/>
              </w:rPr>
              <w:t>SZEREGOWCÓW</w:t>
            </w:r>
          </w:p>
        </w:tc>
        <w:tc>
          <w:tcPr>
            <w:tcW w:w="1237" w:type="dxa"/>
            <w:tcBorders>
              <w:top w:val="single" w:sz="4" w:space="0" w:color="000000"/>
              <w:left w:val="single" w:sz="4" w:space="0" w:color="000000"/>
              <w:bottom w:val="single" w:sz="4" w:space="0" w:color="000000"/>
            </w:tcBorders>
            <w:shd w:val="clear" w:color="auto" w:fill="auto"/>
            <w:vAlign w:val="center"/>
          </w:tcPr>
          <w:p w14:paraId="763BCDA0" w14:textId="77777777" w:rsidR="00B91E34" w:rsidRDefault="00432F5E">
            <w:pPr>
              <w:widowControl w:val="0"/>
              <w:jc w:val="center"/>
              <w:rPr>
                <w:color w:val="000000" w:themeColor="text1"/>
                <w:sz w:val="18"/>
                <w:szCs w:val="18"/>
              </w:rPr>
            </w:pPr>
            <w:r>
              <w:rPr>
                <w:color w:val="000000" w:themeColor="text1"/>
                <w:sz w:val="18"/>
                <w:szCs w:val="18"/>
              </w:rPr>
              <w:t>3</w:t>
            </w:r>
          </w:p>
        </w:tc>
        <w:tc>
          <w:tcPr>
            <w:tcW w:w="1237" w:type="dxa"/>
            <w:tcBorders>
              <w:top w:val="single" w:sz="4" w:space="0" w:color="000000"/>
              <w:left w:val="single" w:sz="4" w:space="0" w:color="000000"/>
              <w:bottom w:val="single" w:sz="4" w:space="0" w:color="000000"/>
            </w:tcBorders>
            <w:shd w:val="clear" w:color="auto" w:fill="auto"/>
            <w:vAlign w:val="center"/>
          </w:tcPr>
          <w:p w14:paraId="6F4C757F" w14:textId="77777777" w:rsidR="00B91E34" w:rsidRDefault="00432F5E">
            <w:pPr>
              <w:widowControl w:val="0"/>
              <w:jc w:val="center"/>
              <w:rPr>
                <w:color w:val="000000" w:themeColor="text1"/>
                <w:sz w:val="18"/>
              </w:rPr>
            </w:pPr>
            <w:r>
              <w:rPr>
                <w:color w:val="000000" w:themeColor="text1"/>
                <w:sz w:val="18"/>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48B6F" w14:textId="77777777" w:rsidR="00B91E34" w:rsidRDefault="00432F5E">
            <w:pPr>
              <w:widowControl w:val="0"/>
              <w:jc w:val="center"/>
              <w:rPr>
                <w:color w:val="000000" w:themeColor="text1"/>
                <w:sz w:val="18"/>
                <w:szCs w:val="18"/>
              </w:rPr>
            </w:pPr>
            <w:r>
              <w:rPr>
                <w:color w:val="000000" w:themeColor="text1"/>
                <w:sz w:val="18"/>
                <w:szCs w:val="18"/>
              </w:rPr>
              <w:t>4,22</w:t>
            </w:r>
          </w:p>
        </w:tc>
      </w:tr>
      <w:tr w:rsidR="00B91E34" w14:paraId="79F9690B" w14:textId="77777777">
        <w:trPr>
          <w:trHeight w:val="159"/>
        </w:trPr>
        <w:tc>
          <w:tcPr>
            <w:tcW w:w="1713" w:type="dxa"/>
            <w:tcBorders>
              <w:top w:val="single" w:sz="4" w:space="0" w:color="000000"/>
              <w:left w:val="single" w:sz="4" w:space="0" w:color="000000"/>
              <w:bottom w:val="single" w:sz="4" w:space="0" w:color="000000"/>
            </w:tcBorders>
            <w:shd w:val="clear" w:color="auto" w:fill="auto"/>
            <w:vAlign w:val="center"/>
          </w:tcPr>
          <w:p w14:paraId="1AA911FF" w14:textId="77777777" w:rsidR="00B91E34" w:rsidRDefault="00432F5E">
            <w:pPr>
              <w:widowControl w:val="0"/>
              <w:jc w:val="center"/>
              <w:rPr>
                <w:color w:val="000000" w:themeColor="text1"/>
                <w:sz w:val="18"/>
                <w:szCs w:val="18"/>
              </w:rPr>
            </w:pPr>
            <w:r>
              <w:rPr>
                <w:color w:val="000000" w:themeColor="text1"/>
                <w:sz w:val="18"/>
                <w:szCs w:val="18"/>
              </w:rPr>
              <w:t>PRACOWNICY CYWILNI</w:t>
            </w:r>
          </w:p>
        </w:tc>
        <w:tc>
          <w:tcPr>
            <w:tcW w:w="1237" w:type="dxa"/>
            <w:tcBorders>
              <w:top w:val="single" w:sz="4" w:space="0" w:color="000000"/>
              <w:left w:val="single" w:sz="4" w:space="0" w:color="000000"/>
              <w:bottom w:val="single" w:sz="4" w:space="0" w:color="000000"/>
            </w:tcBorders>
            <w:shd w:val="clear" w:color="auto" w:fill="auto"/>
            <w:vAlign w:val="center"/>
          </w:tcPr>
          <w:p w14:paraId="632411DE" w14:textId="77777777" w:rsidR="00B91E34" w:rsidRDefault="00432F5E">
            <w:pPr>
              <w:widowControl w:val="0"/>
              <w:jc w:val="center"/>
              <w:rPr>
                <w:color w:val="000000" w:themeColor="text1"/>
                <w:sz w:val="18"/>
                <w:szCs w:val="18"/>
              </w:rPr>
            </w:pPr>
            <w:r>
              <w:rPr>
                <w:color w:val="000000" w:themeColor="text1"/>
                <w:sz w:val="18"/>
                <w:szCs w:val="18"/>
              </w:rPr>
              <w:t>3</w:t>
            </w:r>
          </w:p>
        </w:tc>
        <w:tc>
          <w:tcPr>
            <w:tcW w:w="1237" w:type="dxa"/>
            <w:tcBorders>
              <w:top w:val="single" w:sz="4" w:space="0" w:color="000000"/>
              <w:left w:val="single" w:sz="4" w:space="0" w:color="000000"/>
              <w:bottom w:val="single" w:sz="4" w:space="0" w:color="000000"/>
            </w:tcBorders>
            <w:shd w:val="clear" w:color="auto" w:fill="auto"/>
            <w:vAlign w:val="center"/>
          </w:tcPr>
          <w:p w14:paraId="79CE4E42" w14:textId="77777777" w:rsidR="00B91E34" w:rsidRDefault="00432F5E">
            <w:pPr>
              <w:widowControl w:val="0"/>
              <w:jc w:val="center"/>
              <w:rPr>
                <w:color w:val="000000" w:themeColor="text1"/>
                <w:sz w:val="18"/>
              </w:rPr>
            </w:pPr>
            <w:r>
              <w:rPr>
                <w:color w:val="000000" w:themeColor="text1"/>
                <w:sz w:val="18"/>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274B" w14:textId="77777777" w:rsidR="00B91E34" w:rsidRDefault="00432F5E">
            <w:pPr>
              <w:widowControl w:val="0"/>
              <w:jc w:val="center"/>
              <w:rPr>
                <w:color w:val="000000" w:themeColor="text1"/>
                <w:sz w:val="18"/>
                <w:szCs w:val="18"/>
              </w:rPr>
            </w:pPr>
            <w:r>
              <w:rPr>
                <w:color w:val="000000" w:themeColor="text1"/>
                <w:sz w:val="18"/>
                <w:szCs w:val="18"/>
              </w:rPr>
              <w:t>5,63</w:t>
            </w:r>
          </w:p>
        </w:tc>
      </w:tr>
      <w:tr w:rsidR="00B91E34" w14:paraId="5E85C42F" w14:textId="77777777">
        <w:trPr>
          <w:trHeight w:val="70"/>
        </w:trPr>
        <w:tc>
          <w:tcPr>
            <w:tcW w:w="1713" w:type="dxa"/>
            <w:tcBorders>
              <w:top w:val="single" w:sz="4" w:space="0" w:color="000000"/>
              <w:left w:val="single" w:sz="4" w:space="0" w:color="000000"/>
              <w:bottom w:val="single" w:sz="4" w:space="0" w:color="000000"/>
            </w:tcBorders>
            <w:shd w:val="clear" w:color="auto" w:fill="auto"/>
            <w:vAlign w:val="center"/>
          </w:tcPr>
          <w:p w14:paraId="703FD47D" w14:textId="77777777" w:rsidR="00B91E34" w:rsidRDefault="00432F5E">
            <w:pPr>
              <w:widowControl w:val="0"/>
              <w:jc w:val="center"/>
              <w:rPr>
                <w:color w:val="000000" w:themeColor="text1"/>
                <w:sz w:val="18"/>
                <w:szCs w:val="18"/>
              </w:rPr>
            </w:pPr>
            <w:r>
              <w:rPr>
                <w:color w:val="000000" w:themeColor="text1"/>
                <w:sz w:val="18"/>
                <w:szCs w:val="18"/>
              </w:rPr>
              <w:t>RAZEM</w:t>
            </w:r>
          </w:p>
        </w:tc>
        <w:tc>
          <w:tcPr>
            <w:tcW w:w="1237" w:type="dxa"/>
            <w:tcBorders>
              <w:top w:val="single" w:sz="4" w:space="0" w:color="000000"/>
              <w:left w:val="single" w:sz="4" w:space="0" w:color="000000"/>
              <w:bottom w:val="single" w:sz="4" w:space="0" w:color="000000"/>
            </w:tcBorders>
            <w:shd w:val="clear" w:color="auto" w:fill="auto"/>
            <w:vAlign w:val="center"/>
          </w:tcPr>
          <w:p w14:paraId="5BC7A53D" w14:textId="77777777" w:rsidR="00B91E34" w:rsidRDefault="00432F5E">
            <w:pPr>
              <w:widowControl w:val="0"/>
              <w:jc w:val="center"/>
              <w:rPr>
                <w:color w:val="000000" w:themeColor="text1"/>
                <w:sz w:val="18"/>
                <w:szCs w:val="18"/>
              </w:rPr>
            </w:pPr>
            <w:r>
              <w:rPr>
                <w:color w:val="000000" w:themeColor="text1"/>
                <w:sz w:val="18"/>
                <w:szCs w:val="18"/>
              </w:rPr>
              <w:t>71</w:t>
            </w:r>
          </w:p>
        </w:tc>
        <w:tc>
          <w:tcPr>
            <w:tcW w:w="1237" w:type="dxa"/>
            <w:tcBorders>
              <w:top w:val="single" w:sz="4" w:space="0" w:color="000000"/>
              <w:left w:val="single" w:sz="4" w:space="0" w:color="000000"/>
              <w:bottom w:val="single" w:sz="4" w:space="0" w:color="000000"/>
            </w:tcBorders>
            <w:shd w:val="clear" w:color="auto" w:fill="auto"/>
            <w:vAlign w:val="center"/>
          </w:tcPr>
          <w:p w14:paraId="151AE94F" w14:textId="77777777" w:rsidR="00B91E34" w:rsidRDefault="00432F5E">
            <w:pPr>
              <w:widowControl w:val="0"/>
              <w:jc w:val="center"/>
              <w:rPr>
                <w:color w:val="000000" w:themeColor="text1"/>
                <w:sz w:val="18"/>
              </w:rPr>
            </w:pPr>
            <w:r>
              <w:rPr>
                <w:color w:val="000000" w:themeColor="text1"/>
                <w:sz w:val="18"/>
              </w:rPr>
              <w:t>73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52E80" w14:textId="77777777" w:rsidR="00B91E34" w:rsidRDefault="00432F5E">
            <w:pPr>
              <w:widowControl w:val="0"/>
              <w:jc w:val="center"/>
              <w:rPr>
                <w:color w:val="000000" w:themeColor="text1"/>
                <w:sz w:val="18"/>
                <w:szCs w:val="18"/>
              </w:rPr>
            </w:pPr>
            <w:r>
              <w:rPr>
                <w:color w:val="000000" w:themeColor="text1"/>
                <w:sz w:val="18"/>
                <w:szCs w:val="18"/>
              </w:rPr>
              <w:t>100 %</w:t>
            </w:r>
          </w:p>
        </w:tc>
      </w:tr>
    </w:tbl>
    <w:p w14:paraId="4CC41730" w14:textId="77777777" w:rsidR="00B91E34" w:rsidRDefault="00B91E34">
      <w:pPr>
        <w:tabs>
          <w:tab w:val="left" w:pos="1985"/>
        </w:tabs>
        <w:rPr>
          <w:color w:val="000000" w:themeColor="text1"/>
        </w:rPr>
      </w:pPr>
    </w:p>
    <w:p w14:paraId="19BA7DA8" w14:textId="77777777" w:rsidR="00B91E34" w:rsidRDefault="00432F5E">
      <w:pPr>
        <w:jc w:val="center"/>
        <w:rPr>
          <w:color w:val="000000" w:themeColor="text1"/>
        </w:rPr>
      </w:pPr>
      <w:bookmarkStart w:id="2" w:name="_1609652607"/>
      <w:bookmarkEnd w:id="2"/>
      <w:r>
        <w:rPr>
          <w:color w:val="000000" w:themeColor="text1"/>
          <w:sz w:val="20"/>
          <w:szCs w:val="20"/>
        </w:rPr>
        <w:t>Wykres: Struktura zatrudnienia w podziale  na  poszczególne korpusy PSP</w:t>
      </w:r>
      <w:r>
        <w:rPr>
          <w:color w:val="000000" w:themeColor="text1"/>
        </w:rPr>
        <w:t xml:space="preserve"> </w:t>
      </w:r>
    </w:p>
    <w:p w14:paraId="22735B1E" w14:textId="77777777" w:rsidR="00B91E34" w:rsidRDefault="00432F5E">
      <w:pPr>
        <w:jc w:val="center"/>
        <w:rPr>
          <w:color w:val="000000" w:themeColor="text1"/>
          <w:sz w:val="20"/>
          <w:szCs w:val="20"/>
        </w:rPr>
      </w:pPr>
      <w:r>
        <w:rPr>
          <w:color w:val="000000" w:themeColor="text1"/>
          <w:sz w:val="20"/>
          <w:szCs w:val="20"/>
        </w:rPr>
        <w:t>w Komendzie Powiatowej PSP w Mińsku Mazowieckim w latach 2020 r. i 2021  r.</w:t>
      </w:r>
    </w:p>
    <w:p w14:paraId="3E7B5382" w14:textId="77777777" w:rsidR="00B91E34" w:rsidRDefault="00B91E34">
      <w:pPr>
        <w:ind w:left="567" w:hanging="141"/>
        <w:jc w:val="center"/>
        <w:rPr>
          <w:color w:val="FF0000"/>
          <w:sz w:val="16"/>
          <w:szCs w:val="16"/>
        </w:rPr>
      </w:pPr>
    </w:p>
    <w:p w14:paraId="1C3F7241" w14:textId="77777777" w:rsidR="00B91E34" w:rsidRDefault="00432F5E">
      <w:pPr>
        <w:jc w:val="center"/>
        <w:rPr>
          <w:b/>
          <w:color w:val="FF0000"/>
          <w:u w:val="single"/>
        </w:rPr>
      </w:pPr>
      <w:r>
        <w:rPr>
          <w:noProof/>
          <w:lang w:eastAsia="pl-PL"/>
        </w:rPr>
        <w:lastRenderedPageBreak/>
        <w:drawing>
          <wp:inline distT="0" distB="0" distL="0" distR="0" wp14:anchorId="6AF3D797" wp14:editId="27A2A6DB">
            <wp:extent cx="4572000" cy="27432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0EDACA" w14:textId="77777777" w:rsidR="00B91E34" w:rsidRDefault="00B91E34">
      <w:pPr>
        <w:jc w:val="center"/>
        <w:rPr>
          <w:b/>
          <w:color w:val="FF0000"/>
          <w:u w:val="single"/>
        </w:rPr>
      </w:pPr>
    </w:p>
    <w:p w14:paraId="59EC538B" w14:textId="77777777" w:rsidR="00B91E34" w:rsidRDefault="00B91E34">
      <w:pPr>
        <w:jc w:val="center"/>
        <w:rPr>
          <w:b/>
          <w:color w:val="FF0000"/>
          <w:u w:val="single"/>
        </w:rPr>
      </w:pPr>
    </w:p>
    <w:p w14:paraId="5A4DE55E" w14:textId="77777777" w:rsidR="00B91E34" w:rsidRDefault="00432F5E">
      <w:pPr>
        <w:jc w:val="center"/>
        <w:rPr>
          <w:b/>
          <w:color w:val="000000" w:themeColor="text1"/>
          <w:u w:val="single"/>
        </w:rPr>
      </w:pPr>
      <w:r>
        <w:rPr>
          <w:b/>
          <w:color w:val="000000" w:themeColor="text1"/>
          <w:u w:val="single"/>
        </w:rPr>
        <w:t xml:space="preserve">Struktura zatrudnienia w KP PSP Mińsk Mazowiecki  </w:t>
      </w:r>
    </w:p>
    <w:p w14:paraId="79653A3C" w14:textId="77777777" w:rsidR="00B91E34" w:rsidRDefault="00432F5E">
      <w:pPr>
        <w:jc w:val="center"/>
        <w:rPr>
          <w:b/>
          <w:color w:val="000000" w:themeColor="text1"/>
          <w:u w:val="single"/>
        </w:rPr>
      </w:pPr>
      <w:r>
        <w:rPr>
          <w:b/>
          <w:color w:val="000000" w:themeColor="text1"/>
          <w:u w:val="single"/>
        </w:rPr>
        <w:t>według poziomu wykształcenia na dzień 31 grudnia 2021 r.</w:t>
      </w:r>
    </w:p>
    <w:p w14:paraId="3B781000" w14:textId="77777777" w:rsidR="00B91E34" w:rsidRDefault="00B91E34">
      <w:pPr>
        <w:spacing w:line="360" w:lineRule="auto"/>
        <w:ind w:left="567" w:hanging="141"/>
        <w:jc w:val="center"/>
        <w:rPr>
          <w:b/>
          <w:color w:val="000000" w:themeColor="text1"/>
          <w:u w:val="single"/>
        </w:rPr>
      </w:pPr>
    </w:p>
    <w:tbl>
      <w:tblPr>
        <w:tblW w:w="7381" w:type="dxa"/>
        <w:tblInd w:w="1498" w:type="dxa"/>
        <w:tblCellMar>
          <w:left w:w="30" w:type="dxa"/>
          <w:right w:w="30" w:type="dxa"/>
        </w:tblCellMar>
        <w:tblLook w:val="04A0" w:firstRow="1" w:lastRow="0" w:firstColumn="1" w:lastColumn="0" w:noHBand="0" w:noVBand="1"/>
      </w:tblPr>
      <w:tblGrid>
        <w:gridCol w:w="2916"/>
        <w:gridCol w:w="1911"/>
        <w:gridCol w:w="2554"/>
      </w:tblGrid>
      <w:tr w:rsidR="00B91E34" w14:paraId="6A4BF57D" w14:textId="77777777">
        <w:trPr>
          <w:cantSplit/>
          <w:trHeight w:val="779"/>
        </w:trPr>
        <w:tc>
          <w:tcPr>
            <w:tcW w:w="2916" w:type="dxa"/>
            <w:vMerge w:val="restart"/>
            <w:tcBorders>
              <w:top w:val="single" w:sz="6" w:space="0" w:color="000000"/>
              <w:left w:val="single" w:sz="6" w:space="0" w:color="000000"/>
            </w:tcBorders>
            <w:shd w:val="clear" w:color="auto" w:fill="CCCCCC"/>
            <w:vAlign w:val="center"/>
          </w:tcPr>
          <w:p w14:paraId="080AA1C0"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Poziom wykształcenia</w:t>
            </w:r>
          </w:p>
        </w:tc>
        <w:tc>
          <w:tcPr>
            <w:tcW w:w="4465" w:type="dxa"/>
            <w:gridSpan w:val="2"/>
            <w:tcBorders>
              <w:top w:val="single" w:sz="6" w:space="0" w:color="000000"/>
              <w:left w:val="single" w:sz="6" w:space="0" w:color="000000"/>
              <w:right w:val="single" w:sz="6" w:space="0" w:color="000000"/>
            </w:tcBorders>
            <w:shd w:val="clear" w:color="auto" w:fill="CCCCCC"/>
            <w:vAlign w:val="center"/>
          </w:tcPr>
          <w:p w14:paraId="1AEBFCBF"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Zatrudnienie</w:t>
            </w:r>
          </w:p>
        </w:tc>
      </w:tr>
      <w:tr w:rsidR="00B91E34" w14:paraId="42D11D82" w14:textId="77777777">
        <w:trPr>
          <w:cantSplit/>
          <w:trHeight w:val="387"/>
        </w:trPr>
        <w:tc>
          <w:tcPr>
            <w:tcW w:w="2916" w:type="dxa"/>
            <w:vMerge/>
            <w:tcBorders>
              <w:top w:val="single" w:sz="6" w:space="0" w:color="000000"/>
              <w:left w:val="single" w:sz="6" w:space="0" w:color="000000"/>
            </w:tcBorders>
            <w:shd w:val="clear" w:color="auto" w:fill="CCCCCC"/>
            <w:vAlign w:val="center"/>
          </w:tcPr>
          <w:p w14:paraId="7F15AEE6" w14:textId="77777777" w:rsidR="00B91E34" w:rsidRDefault="00B91E34">
            <w:pPr>
              <w:widowControl w:val="0"/>
              <w:snapToGrid w:val="0"/>
              <w:jc w:val="right"/>
              <w:rPr>
                <w:rFonts w:ascii="Arial" w:hAnsi="Arial" w:cs="Arial"/>
                <w:b/>
                <w:bCs/>
                <w:color w:val="000000" w:themeColor="text1"/>
                <w:sz w:val="20"/>
                <w:szCs w:val="20"/>
              </w:rPr>
            </w:pPr>
          </w:p>
        </w:tc>
        <w:tc>
          <w:tcPr>
            <w:tcW w:w="1911" w:type="dxa"/>
            <w:tcBorders>
              <w:top w:val="single" w:sz="6" w:space="0" w:color="000000"/>
              <w:left w:val="single" w:sz="6" w:space="0" w:color="000000"/>
              <w:bottom w:val="single" w:sz="6" w:space="0" w:color="000000"/>
            </w:tcBorders>
            <w:shd w:val="clear" w:color="auto" w:fill="E6E6E6"/>
            <w:vAlign w:val="center"/>
          </w:tcPr>
          <w:p w14:paraId="7DE39C5F" w14:textId="77777777" w:rsidR="00B91E34" w:rsidRDefault="00432F5E">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OGÓŁEM</w:t>
            </w:r>
          </w:p>
        </w:tc>
        <w:tc>
          <w:tcPr>
            <w:tcW w:w="2554" w:type="dxa"/>
            <w:tcBorders>
              <w:top w:val="single" w:sz="6" w:space="0" w:color="000000"/>
              <w:left w:val="single" w:sz="6" w:space="0" w:color="000000"/>
              <w:right w:val="single" w:sz="6" w:space="0" w:color="000000"/>
            </w:tcBorders>
            <w:shd w:val="clear" w:color="auto" w:fill="E6E6E6"/>
            <w:vAlign w:val="center"/>
          </w:tcPr>
          <w:p w14:paraId="1FF2DB3B" w14:textId="77777777" w:rsidR="00B91E34" w:rsidRDefault="00432F5E">
            <w:pPr>
              <w:widowControl w:val="0"/>
              <w:jc w:val="center"/>
              <w:rPr>
                <w:color w:val="000000" w:themeColor="text1"/>
              </w:rPr>
            </w:pPr>
            <w:r>
              <w:rPr>
                <w:rFonts w:ascii="Arial" w:hAnsi="Arial" w:cs="Arial"/>
                <w:b/>
                <w:bCs/>
                <w:color w:val="000000" w:themeColor="text1"/>
                <w:sz w:val="18"/>
                <w:szCs w:val="18"/>
              </w:rPr>
              <w:t>W tym kobiety</w:t>
            </w:r>
          </w:p>
        </w:tc>
      </w:tr>
      <w:tr w:rsidR="00B91E34" w14:paraId="16427681" w14:textId="77777777">
        <w:trPr>
          <w:trHeight w:val="391"/>
        </w:trPr>
        <w:tc>
          <w:tcPr>
            <w:tcW w:w="2916" w:type="dxa"/>
            <w:tcBorders>
              <w:top w:val="single" w:sz="6" w:space="0" w:color="000000"/>
              <w:left w:val="single" w:sz="6" w:space="0" w:color="000000"/>
              <w:bottom w:val="single" w:sz="6" w:space="0" w:color="000000"/>
            </w:tcBorders>
            <w:shd w:val="clear" w:color="auto" w:fill="auto"/>
            <w:vAlign w:val="center"/>
          </w:tcPr>
          <w:p w14:paraId="6B65CB1B" w14:textId="77777777" w:rsidR="00B91E34" w:rsidRDefault="00432F5E">
            <w:pPr>
              <w:widowControl w:val="0"/>
              <w:rPr>
                <w:rFonts w:ascii="Arial" w:hAnsi="Arial" w:cs="Arial"/>
                <w:b/>
                <w:bCs/>
                <w:color w:val="000000" w:themeColor="text1"/>
                <w:sz w:val="20"/>
                <w:szCs w:val="20"/>
              </w:rPr>
            </w:pPr>
            <w:r>
              <w:rPr>
                <w:rFonts w:ascii="Arial" w:hAnsi="Arial" w:cs="Arial"/>
                <w:b/>
                <w:bCs/>
                <w:color w:val="000000" w:themeColor="text1"/>
                <w:sz w:val="20"/>
                <w:szCs w:val="20"/>
              </w:rPr>
              <w:t>wyższe</w:t>
            </w:r>
          </w:p>
        </w:tc>
        <w:tc>
          <w:tcPr>
            <w:tcW w:w="1911" w:type="dxa"/>
            <w:tcBorders>
              <w:top w:val="single" w:sz="6" w:space="0" w:color="000000"/>
              <w:left w:val="single" w:sz="6" w:space="0" w:color="000000"/>
              <w:bottom w:val="single" w:sz="6" w:space="0" w:color="000000"/>
            </w:tcBorders>
            <w:shd w:val="clear" w:color="auto" w:fill="auto"/>
            <w:vAlign w:val="center"/>
          </w:tcPr>
          <w:p w14:paraId="3B2DC491" w14:textId="77777777" w:rsidR="00B91E34" w:rsidRDefault="00432F5E">
            <w:pPr>
              <w:widowControl w:val="0"/>
              <w:jc w:val="center"/>
              <w:rPr>
                <w:rFonts w:ascii="Arial" w:hAnsi="Arial" w:cs="Arial"/>
                <w:color w:val="000000" w:themeColor="text1"/>
                <w:sz w:val="20"/>
                <w:szCs w:val="20"/>
              </w:rPr>
            </w:pPr>
            <w:r>
              <w:rPr>
                <w:rFonts w:ascii="Arial" w:hAnsi="Arial" w:cs="Arial"/>
                <w:color w:val="000000" w:themeColor="text1"/>
                <w:sz w:val="20"/>
                <w:szCs w:val="20"/>
              </w:rPr>
              <w:t>26</w:t>
            </w:r>
          </w:p>
        </w:tc>
        <w:tc>
          <w:tcPr>
            <w:tcW w:w="2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DACEF5" w14:textId="77777777" w:rsidR="00B91E34" w:rsidRDefault="00432F5E">
            <w:pPr>
              <w:widowControl w:val="0"/>
              <w:jc w:val="center"/>
              <w:rPr>
                <w:rFonts w:ascii="Arial" w:hAnsi="Arial" w:cs="Arial"/>
                <w:color w:val="000000" w:themeColor="text1"/>
                <w:sz w:val="20"/>
                <w:szCs w:val="20"/>
              </w:rPr>
            </w:pPr>
            <w:r>
              <w:rPr>
                <w:rFonts w:ascii="Arial" w:hAnsi="Arial" w:cs="Arial"/>
                <w:color w:val="000000" w:themeColor="text1"/>
                <w:sz w:val="20"/>
                <w:szCs w:val="20"/>
              </w:rPr>
              <w:t>3</w:t>
            </w:r>
          </w:p>
        </w:tc>
      </w:tr>
      <w:tr w:rsidR="00B91E34" w14:paraId="743B0129" w14:textId="77777777">
        <w:trPr>
          <w:trHeight w:val="391"/>
        </w:trPr>
        <w:tc>
          <w:tcPr>
            <w:tcW w:w="2916" w:type="dxa"/>
            <w:tcBorders>
              <w:top w:val="single" w:sz="6" w:space="0" w:color="000000"/>
              <w:left w:val="single" w:sz="6" w:space="0" w:color="000000"/>
              <w:bottom w:val="single" w:sz="6" w:space="0" w:color="000000"/>
            </w:tcBorders>
            <w:shd w:val="clear" w:color="auto" w:fill="auto"/>
            <w:vAlign w:val="center"/>
          </w:tcPr>
          <w:p w14:paraId="0EC9031D" w14:textId="77777777" w:rsidR="00B91E34" w:rsidRDefault="00432F5E">
            <w:pPr>
              <w:widowControl w:val="0"/>
              <w:rPr>
                <w:rFonts w:ascii="Arial" w:hAnsi="Arial" w:cs="Arial"/>
                <w:b/>
                <w:bCs/>
                <w:color w:val="000000" w:themeColor="text1"/>
                <w:sz w:val="20"/>
                <w:szCs w:val="20"/>
              </w:rPr>
            </w:pPr>
            <w:r>
              <w:rPr>
                <w:rFonts w:ascii="Arial" w:hAnsi="Arial" w:cs="Arial"/>
                <w:b/>
                <w:bCs/>
                <w:color w:val="000000" w:themeColor="text1"/>
                <w:sz w:val="20"/>
                <w:szCs w:val="20"/>
              </w:rPr>
              <w:t>licencjackie</w:t>
            </w:r>
          </w:p>
        </w:tc>
        <w:tc>
          <w:tcPr>
            <w:tcW w:w="1911" w:type="dxa"/>
            <w:tcBorders>
              <w:top w:val="single" w:sz="6" w:space="0" w:color="000000"/>
              <w:left w:val="single" w:sz="6" w:space="0" w:color="000000"/>
              <w:bottom w:val="single" w:sz="6" w:space="0" w:color="000000"/>
            </w:tcBorders>
            <w:shd w:val="clear" w:color="auto" w:fill="auto"/>
            <w:vAlign w:val="center"/>
          </w:tcPr>
          <w:p w14:paraId="5089379E" w14:textId="77777777" w:rsidR="00B91E34" w:rsidRDefault="00432F5E">
            <w:pPr>
              <w:widowControl w:val="0"/>
              <w:jc w:val="center"/>
              <w:rPr>
                <w:rFonts w:ascii="Arial" w:hAnsi="Arial" w:cs="Arial"/>
                <w:color w:val="000000" w:themeColor="text1"/>
                <w:sz w:val="20"/>
                <w:szCs w:val="20"/>
              </w:rPr>
            </w:pPr>
            <w:r>
              <w:rPr>
                <w:rFonts w:ascii="Arial" w:hAnsi="Arial" w:cs="Arial"/>
                <w:color w:val="000000" w:themeColor="text1"/>
                <w:sz w:val="20"/>
                <w:szCs w:val="20"/>
              </w:rPr>
              <w:t>9</w:t>
            </w:r>
          </w:p>
        </w:tc>
        <w:tc>
          <w:tcPr>
            <w:tcW w:w="2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277833" w14:textId="77777777" w:rsidR="00B91E34" w:rsidRDefault="00432F5E">
            <w:pPr>
              <w:widowControl w:val="0"/>
              <w:jc w:val="center"/>
              <w:rPr>
                <w:rFonts w:ascii="Arial" w:hAnsi="Arial" w:cs="Arial"/>
                <w:color w:val="000000" w:themeColor="text1"/>
                <w:sz w:val="20"/>
                <w:szCs w:val="20"/>
              </w:rPr>
            </w:pPr>
            <w:r>
              <w:rPr>
                <w:rFonts w:ascii="Arial" w:hAnsi="Arial" w:cs="Arial"/>
                <w:color w:val="000000" w:themeColor="text1"/>
                <w:sz w:val="20"/>
                <w:szCs w:val="20"/>
              </w:rPr>
              <w:t>0</w:t>
            </w:r>
          </w:p>
        </w:tc>
      </w:tr>
      <w:tr w:rsidR="00B91E34" w14:paraId="2FC9B7E8" w14:textId="77777777">
        <w:trPr>
          <w:trHeight w:val="391"/>
        </w:trPr>
        <w:tc>
          <w:tcPr>
            <w:tcW w:w="2916" w:type="dxa"/>
            <w:tcBorders>
              <w:top w:val="single" w:sz="6" w:space="0" w:color="000000"/>
              <w:left w:val="single" w:sz="6" w:space="0" w:color="000000"/>
              <w:bottom w:val="single" w:sz="6" w:space="0" w:color="000000"/>
            </w:tcBorders>
            <w:shd w:val="clear" w:color="auto" w:fill="auto"/>
            <w:vAlign w:val="center"/>
          </w:tcPr>
          <w:p w14:paraId="16A86A6C" w14:textId="77777777" w:rsidR="00B91E34" w:rsidRDefault="00432F5E">
            <w:pPr>
              <w:widowControl w:val="0"/>
              <w:rPr>
                <w:rFonts w:ascii="Arial" w:hAnsi="Arial" w:cs="Arial"/>
                <w:b/>
                <w:bCs/>
                <w:color w:val="000000" w:themeColor="text1"/>
                <w:sz w:val="20"/>
                <w:szCs w:val="20"/>
              </w:rPr>
            </w:pPr>
            <w:r>
              <w:rPr>
                <w:rFonts w:ascii="Arial" w:hAnsi="Arial" w:cs="Arial"/>
                <w:b/>
                <w:bCs/>
                <w:color w:val="000000" w:themeColor="text1"/>
                <w:sz w:val="20"/>
                <w:szCs w:val="20"/>
              </w:rPr>
              <w:t>policealne</w:t>
            </w:r>
          </w:p>
        </w:tc>
        <w:tc>
          <w:tcPr>
            <w:tcW w:w="1911" w:type="dxa"/>
            <w:tcBorders>
              <w:top w:val="single" w:sz="6" w:space="0" w:color="000000"/>
              <w:left w:val="single" w:sz="6" w:space="0" w:color="000000"/>
              <w:bottom w:val="single" w:sz="6" w:space="0" w:color="000000"/>
            </w:tcBorders>
            <w:shd w:val="clear" w:color="auto" w:fill="auto"/>
            <w:vAlign w:val="center"/>
          </w:tcPr>
          <w:p w14:paraId="560773B2" w14:textId="77777777" w:rsidR="00B91E34" w:rsidRDefault="00432F5E">
            <w:pPr>
              <w:widowControl w:val="0"/>
              <w:jc w:val="center"/>
              <w:rPr>
                <w:rFonts w:ascii="Arial" w:hAnsi="Arial" w:cs="Arial"/>
                <w:color w:val="000000" w:themeColor="text1"/>
                <w:sz w:val="20"/>
                <w:szCs w:val="20"/>
              </w:rPr>
            </w:pPr>
            <w:r>
              <w:rPr>
                <w:rFonts w:ascii="Arial" w:hAnsi="Arial" w:cs="Arial"/>
                <w:color w:val="000000" w:themeColor="text1"/>
                <w:sz w:val="20"/>
                <w:szCs w:val="20"/>
              </w:rPr>
              <w:t>9</w:t>
            </w:r>
          </w:p>
        </w:tc>
        <w:tc>
          <w:tcPr>
            <w:tcW w:w="2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EE51EC" w14:textId="77777777" w:rsidR="00B91E34" w:rsidRDefault="00432F5E">
            <w:pPr>
              <w:widowControl w:val="0"/>
              <w:jc w:val="center"/>
              <w:rPr>
                <w:rFonts w:ascii="Arial" w:hAnsi="Arial" w:cs="Arial"/>
                <w:color w:val="000000" w:themeColor="text1"/>
                <w:sz w:val="20"/>
                <w:szCs w:val="20"/>
              </w:rPr>
            </w:pPr>
            <w:r>
              <w:rPr>
                <w:rFonts w:ascii="Arial" w:hAnsi="Arial" w:cs="Arial"/>
                <w:color w:val="000000" w:themeColor="text1"/>
                <w:sz w:val="20"/>
                <w:szCs w:val="20"/>
              </w:rPr>
              <w:t>0</w:t>
            </w:r>
          </w:p>
        </w:tc>
      </w:tr>
      <w:tr w:rsidR="00B91E34" w14:paraId="1A702D1E" w14:textId="77777777">
        <w:trPr>
          <w:trHeight w:val="391"/>
        </w:trPr>
        <w:tc>
          <w:tcPr>
            <w:tcW w:w="2916" w:type="dxa"/>
            <w:tcBorders>
              <w:top w:val="single" w:sz="6" w:space="0" w:color="000000"/>
              <w:left w:val="single" w:sz="6" w:space="0" w:color="000000"/>
              <w:bottom w:val="single" w:sz="6" w:space="0" w:color="000000"/>
            </w:tcBorders>
            <w:shd w:val="clear" w:color="auto" w:fill="auto"/>
            <w:vAlign w:val="center"/>
          </w:tcPr>
          <w:p w14:paraId="68A10BC8" w14:textId="77777777" w:rsidR="00B91E34" w:rsidRDefault="00432F5E">
            <w:pPr>
              <w:widowControl w:val="0"/>
              <w:rPr>
                <w:rFonts w:ascii="Arial" w:hAnsi="Arial" w:cs="Arial"/>
                <w:b/>
                <w:bCs/>
                <w:color w:val="000000" w:themeColor="text1"/>
                <w:sz w:val="20"/>
                <w:szCs w:val="20"/>
              </w:rPr>
            </w:pPr>
            <w:r>
              <w:rPr>
                <w:rFonts w:ascii="Arial" w:hAnsi="Arial" w:cs="Arial"/>
                <w:b/>
                <w:bCs/>
                <w:color w:val="000000" w:themeColor="text1"/>
                <w:sz w:val="20"/>
                <w:szCs w:val="20"/>
              </w:rPr>
              <w:t>średnie</w:t>
            </w:r>
          </w:p>
        </w:tc>
        <w:tc>
          <w:tcPr>
            <w:tcW w:w="1911" w:type="dxa"/>
            <w:tcBorders>
              <w:top w:val="single" w:sz="6" w:space="0" w:color="000000"/>
              <w:left w:val="single" w:sz="6" w:space="0" w:color="000000"/>
              <w:bottom w:val="single" w:sz="6" w:space="0" w:color="000000"/>
            </w:tcBorders>
            <w:shd w:val="clear" w:color="auto" w:fill="auto"/>
            <w:vAlign w:val="center"/>
          </w:tcPr>
          <w:p w14:paraId="054DE2F5" w14:textId="77777777" w:rsidR="00B91E34" w:rsidRDefault="00432F5E">
            <w:pPr>
              <w:widowControl w:val="0"/>
              <w:jc w:val="center"/>
              <w:rPr>
                <w:rFonts w:ascii="Arial" w:hAnsi="Arial" w:cs="Arial"/>
                <w:color w:val="000000" w:themeColor="text1"/>
                <w:sz w:val="20"/>
                <w:szCs w:val="20"/>
              </w:rPr>
            </w:pPr>
            <w:r>
              <w:rPr>
                <w:rFonts w:ascii="Arial" w:hAnsi="Arial" w:cs="Arial"/>
                <w:color w:val="000000" w:themeColor="text1"/>
                <w:sz w:val="20"/>
                <w:szCs w:val="20"/>
              </w:rPr>
              <w:t>29</w:t>
            </w:r>
          </w:p>
        </w:tc>
        <w:tc>
          <w:tcPr>
            <w:tcW w:w="2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0888AE" w14:textId="77777777" w:rsidR="00B91E34" w:rsidRDefault="00432F5E">
            <w:pPr>
              <w:widowControl w:val="0"/>
              <w:jc w:val="center"/>
              <w:rPr>
                <w:rFonts w:ascii="Arial" w:hAnsi="Arial" w:cs="Arial"/>
                <w:color w:val="000000" w:themeColor="text1"/>
                <w:sz w:val="20"/>
                <w:szCs w:val="20"/>
              </w:rPr>
            </w:pPr>
            <w:r>
              <w:rPr>
                <w:rFonts w:ascii="Arial" w:hAnsi="Arial" w:cs="Arial"/>
                <w:color w:val="000000" w:themeColor="text1"/>
                <w:sz w:val="20"/>
                <w:szCs w:val="20"/>
              </w:rPr>
              <w:t>1</w:t>
            </w:r>
          </w:p>
        </w:tc>
      </w:tr>
      <w:tr w:rsidR="00B91E34" w14:paraId="7B8191A2" w14:textId="77777777">
        <w:trPr>
          <w:trHeight w:val="391"/>
        </w:trPr>
        <w:tc>
          <w:tcPr>
            <w:tcW w:w="2916" w:type="dxa"/>
            <w:tcBorders>
              <w:top w:val="single" w:sz="6" w:space="0" w:color="000000"/>
              <w:left w:val="single" w:sz="6" w:space="0" w:color="000000"/>
              <w:bottom w:val="single" w:sz="6" w:space="0" w:color="000000"/>
            </w:tcBorders>
            <w:shd w:val="clear" w:color="auto" w:fill="auto"/>
            <w:vAlign w:val="center"/>
          </w:tcPr>
          <w:p w14:paraId="5C7F8A53" w14:textId="77777777" w:rsidR="00B91E34" w:rsidRDefault="00432F5E">
            <w:pPr>
              <w:widowControl w:val="0"/>
              <w:rPr>
                <w:rFonts w:ascii="Arial" w:hAnsi="Arial" w:cs="Arial"/>
                <w:b/>
                <w:bCs/>
                <w:color w:val="000000" w:themeColor="text1"/>
                <w:sz w:val="20"/>
                <w:szCs w:val="20"/>
              </w:rPr>
            </w:pPr>
            <w:r>
              <w:rPr>
                <w:rFonts w:ascii="Arial" w:hAnsi="Arial" w:cs="Arial"/>
                <w:b/>
                <w:bCs/>
                <w:color w:val="000000" w:themeColor="text1"/>
                <w:sz w:val="20"/>
                <w:szCs w:val="20"/>
              </w:rPr>
              <w:t>RAZEM</w:t>
            </w:r>
          </w:p>
        </w:tc>
        <w:tc>
          <w:tcPr>
            <w:tcW w:w="1911" w:type="dxa"/>
            <w:tcBorders>
              <w:top w:val="single" w:sz="6" w:space="0" w:color="000000"/>
              <w:left w:val="single" w:sz="6" w:space="0" w:color="000000"/>
              <w:bottom w:val="single" w:sz="6" w:space="0" w:color="000000"/>
            </w:tcBorders>
            <w:shd w:val="clear" w:color="auto" w:fill="auto"/>
            <w:vAlign w:val="center"/>
          </w:tcPr>
          <w:p w14:paraId="23EA755C" w14:textId="0F352131" w:rsidR="00B91E34" w:rsidRDefault="000D3880">
            <w:pPr>
              <w:widowControl w:val="0"/>
              <w:snapToGrid w:val="0"/>
              <w:jc w:val="center"/>
              <w:rPr>
                <w:rFonts w:ascii="Arial" w:hAnsi="Arial" w:cs="Arial"/>
                <w:color w:val="000000" w:themeColor="text1"/>
                <w:sz w:val="20"/>
                <w:szCs w:val="20"/>
              </w:rPr>
            </w:pPr>
            <w:r>
              <w:rPr>
                <w:rFonts w:ascii="Arial" w:hAnsi="Arial" w:cs="Arial"/>
                <w:color w:val="000000" w:themeColor="text1"/>
                <w:sz w:val="20"/>
                <w:szCs w:val="20"/>
              </w:rPr>
              <w:t>73</w:t>
            </w:r>
          </w:p>
        </w:tc>
        <w:tc>
          <w:tcPr>
            <w:tcW w:w="2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A510C7" w14:textId="0FA47D13" w:rsidR="00B91E34" w:rsidRDefault="000D3880">
            <w:pPr>
              <w:widowControl w:val="0"/>
              <w:jc w:val="center"/>
              <w:rPr>
                <w:rFonts w:ascii="Arial" w:hAnsi="Arial" w:cs="Arial"/>
                <w:color w:val="000000" w:themeColor="text1"/>
                <w:sz w:val="20"/>
                <w:szCs w:val="20"/>
              </w:rPr>
            </w:pPr>
            <w:r>
              <w:rPr>
                <w:rFonts w:ascii="Arial" w:hAnsi="Arial" w:cs="Arial"/>
                <w:color w:val="000000" w:themeColor="text1"/>
                <w:sz w:val="20"/>
                <w:szCs w:val="20"/>
              </w:rPr>
              <w:t>4</w:t>
            </w:r>
          </w:p>
        </w:tc>
      </w:tr>
    </w:tbl>
    <w:p w14:paraId="34BCF10F" w14:textId="77777777" w:rsidR="00B91E34" w:rsidRDefault="00B91E34">
      <w:pPr>
        <w:spacing w:line="360" w:lineRule="auto"/>
        <w:ind w:left="567" w:hanging="141"/>
        <w:jc w:val="center"/>
        <w:rPr>
          <w:color w:val="000000" w:themeColor="text1"/>
        </w:rPr>
      </w:pPr>
    </w:p>
    <w:p w14:paraId="4F789401" w14:textId="77777777" w:rsidR="00B91E34" w:rsidRDefault="00432F5E">
      <w:pPr>
        <w:spacing w:line="360" w:lineRule="auto"/>
        <w:ind w:left="567" w:hanging="141"/>
        <w:jc w:val="center"/>
        <w:rPr>
          <w:color w:val="000000" w:themeColor="text1"/>
          <w:sz w:val="20"/>
          <w:szCs w:val="20"/>
        </w:rPr>
      </w:pPr>
      <w:r>
        <w:rPr>
          <w:noProof/>
          <w:lang w:eastAsia="pl-PL"/>
        </w:rPr>
        <w:drawing>
          <wp:inline distT="0" distB="0" distL="0" distR="0" wp14:anchorId="25E7E1B9" wp14:editId="4BCB3898">
            <wp:extent cx="4584700" cy="2755900"/>
            <wp:effectExtent l="0" t="0" r="0" b="0"/>
            <wp:docPr id="3" name="Wyk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 1"/>
                    <pic:cNvPicPr>
                      <a:picLocks noChangeAspect="1" noChangeArrowheads="1"/>
                    </pic:cNvPicPr>
                  </pic:nvPicPr>
                  <pic:blipFill>
                    <a:blip r:embed="rId10"/>
                    <a:srcRect l="-16" t="-26" r="-16" b="-26"/>
                    <a:stretch>
                      <a:fillRect/>
                    </a:stretch>
                  </pic:blipFill>
                  <pic:spPr bwMode="auto">
                    <a:xfrm>
                      <a:off x="0" y="0"/>
                      <a:ext cx="4584700" cy="2755900"/>
                    </a:xfrm>
                    <a:prstGeom prst="rect">
                      <a:avLst/>
                    </a:prstGeom>
                  </pic:spPr>
                </pic:pic>
              </a:graphicData>
            </a:graphic>
          </wp:inline>
        </w:drawing>
      </w:r>
    </w:p>
    <w:p w14:paraId="5FD2D61C" w14:textId="77777777" w:rsidR="00B91E34" w:rsidRDefault="00432F5E">
      <w:pPr>
        <w:ind w:left="567" w:hanging="141"/>
        <w:jc w:val="center"/>
        <w:rPr>
          <w:color w:val="000000" w:themeColor="text1"/>
          <w:sz w:val="20"/>
          <w:szCs w:val="20"/>
        </w:rPr>
      </w:pPr>
      <w:r>
        <w:rPr>
          <w:color w:val="000000" w:themeColor="text1"/>
          <w:sz w:val="20"/>
          <w:szCs w:val="20"/>
        </w:rPr>
        <w:t>Wykres: Struktura zatrudnienia wg poziomu wykształcenia na dzień 31 grudnia 2021 r.</w:t>
      </w:r>
    </w:p>
    <w:p w14:paraId="366CD1A8" w14:textId="77777777" w:rsidR="00B91E34" w:rsidRDefault="00432F5E">
      <w:pPr>
        <w:ind w:left="567" w:hanging="141"/>
        <w:jc w:val="center"/>
        <w:rPr>
          <w:color w:val="000000" w:themeColor="text1"/>
        </w:rPr>
      </w:pPr>
      <w:r>
        <w:rPr>
          <w:color w:val="000000" w:themeColor="text1"/>
          <w:sz w:val="20"/>
          <w:szCs w:val="20"/>
        </w:rPr>
        <w:t xml:space="preserve"> w Komendzie Powiatowej PSP w Mińsku Mazowieckim</w:t>
      </w:r>
    </w:p>
    <w:p w14:paraId="07B3D993" w14:textId="77777777" w:rsidR="00B91E34" w:rsidRDefault="00B91E34">
      <w:pPr>
        <w:ind w:left="567" w:hanging="141"/>
        <w:jc w:val="center"/>
        <w:rPr>
          <w:color w:val="FF0000"/>
          <w:sz w:val="20"/>
          <w:szCs w:val="20"/>
        </w:rPr>
      </w:pPr>
    </w:p>
    <w:p w14:paraId="19AE9114" w14:textId="77777777" w:rsidR="00B91E34" w:rsidRDefault="00B91E34">
      <w:pPr>
        <w:ind w:left="567" w:hanging="141"/>
        <w:jc w:val="center"/>
        <w:rPr>
          <w:color w:val="000000" w:themeColor="text1"/>
          <w:sz w:val="20"/>
          <w:szCs w:val="20"/>
        </w:rPr>
      </w:pPr>
    </w:p>
    <w:p w14:paraId="59007A57" w14:textId="77777777" w:rsidR="00B91E34" w:rsidRDefault="00432F5E">
      <w:pPr>
        <w:tabs>
          <w:tab w:val="left" w:pos="5240"/>
        </w:tabs>
        <w:spacing w:line="360" w:lineRule="auto"/>
        <w:ind w:firstLine="567"/>
        <w:jc w:val="both"/>
        <w:rPr>
          <w:color w:val="000000" w:themeColor="text1"/>
        </w:rPr>
      </w:pPr>
      <w:r>
        <w:rPr>
          <w:color w:val="000000" w:themeColor="text1"/>
        </w:rPr>
        <w:lastRenderedPageBreak/>
        <w:t>W ramach polityki kadrowej realizowanej w Komendzie Powiatowej PSP w Mińsku Mazowieckim, w roku 2021 przyjęto do służby 2 funkcjonariuszy: jednego na zasadzie przeniesienia służbowego z KM PSP Siedlce woj. mazowieckie i jednego absolwenta SGSP w Warszawie oraz jeden funkcjonariusz odszedł z tut. Komendy na zaopatrzenie emerytalne.</w:t>
      </w:r>
    </w:p>
    <w:p w14:paraId="02623FCA" w14:textId="77777777" w:rsidR="00B91E34" w:rsidRDefault="00432F5E" w:rsidP="004B3C18">
      <w:pPr>
        <w:numPr>
          <w:ilvl w:val="1"/>
          <w:numId w:val="6"/>
        </w:numPr>
        <w:tabs>
          <w:tab w:val="left" w:pos="420"/>
          <w:tab w:val="left" w:pos="5240"/>
        </w:tabs>
        <w:spacing w:line="360" w:lineRule="auto"/>
        <w:ind w:left="420" w:hanging="420"/>
        <w:jc w:val="both"/>
        <w:rPr>
          <w:color w:val="000000" w:themeColor="text1"/>
          <w:u w:val="single"/>
        </w:rPr>
      </w:pPr>
      <w:r>
        <w:rPr>
          <w:color w:val="000000" w:themeColor="text1"/>
          <w:u w:val="single"/>
        </w:rPr>
        <w:t xml:space="preserve">Kierowanie strażaków na studia i szkolenia (podstawowe, uzupełniające, specjalistyczne). </w:t>
      </w:r>
    </w:p>
    <w:p w14:paraId="0E35D63E" w14:textId="77777777" w:rsidR="00B91E34" w:rsidRDefault="00432F5E">
      <w:pPr>
        <w:tabs>
          <w:tab w:val="left" w:pos="5240"/>
        </w:tabs>
        <w:spacing w:line="360" w:lineRule="auto"/>
        <w:jc w:val="both"/>
        <w:rPr>
          <w:color w:val="000000" w:themeColor="text1"/>
        </w:rPr>
      </w:pPr>
      <w:r>
        <w:rPr>
          <w:color w:val="000000" w:themeColor="text1"/>
        </w:rPr>
        <w:t xml:space="preserve">W ubiegłym roku skierowano na szkolenia: </w:t>
      </w:r>
    </w:p>
    <w:p w14:paraId="4268C24C" w14:textId="77777777" w:rsidR="00B91E34" w:rsidRDefault="00432F5E">
      <w:pPr>
        <w:tabs>
          <w:tab w:val="left" w:pos="5240"/>
        </w:tabs>
        <w:spacing w:line="360" w:lineRule="auto"/>
        <w:jc w:val="both"/>
        <w:rPr>
          <w:color w:val="FF0000"/>
        </w:rPr>
      </w:pPr>
      <w:r>
        <w:rPr>
          <w:color w:val="FF0000"/>
        </w:rPr>
        <w:t xml:space="preserve">  </w:t>
      </w:r>
      <w:r>
        <w:rPr>
          <w:color w:val="000000"/>
        </w:rPr>
        <w:t xml:space="preserve"> 1. Szkolenia specjalistyczne – 6 strażaków</w:t>
      </w:r>
      <w:r>
        <w:rPr>
          <w:color w:val="FF0000"/>
        </w:rPr>
        <w:t>,</w:t>
      </w:r>
    </w:p>
    <w:p w14:paraId="47F2A9D0" w14:textId="77777777" w:rsidR="00B91E34" w:rsidRDefault="00432F5E" w:rsidP="004B3C18">
      <w:pPr>
        <w:numPr>
          <w:ilvl w:val="1"/>
          <w:numId w:val="6"/>
        </w:numPr>
        <w:tabs>
          <w:tab w:val="left" w:pos="420"/>
          <w:tab w:val="left" w:pos="5240"/>
        </w:tabs>
        <w:spacing w:line="360" w:lineRule="auto"/>
        <w:ind w:left="420" w:hanging="420"/>
        <w:jc w:val="both"/>
        <w:rPr>
          <w:color w:val="000000" w:themeColor="text1"/>
          <w:u w:val="single"/>
        </w:rPr>
      </w:pPr>
      <w:r>
        <w:rPr>
          <w:color w:val="000000" w:themeColor="text1"/>
          <w:u w:val="single"/>
        </w:rPr>
        <w:t>Współpraca z organami samorządowymi.</w:t>
      </w:r>
    </w:p>
    <w:p w14:paraId="43695FFD" w14:textId="77777777" w:rsidR="00B91E34" w:rsidRDefault="00432F5E">
      <w:pPr>
        <w:tabs>
          <w:tab w:val="left" w:pos="5240"/>
        </w:tabs>
        <w:spacing w:line="360" w:lineRule="auto"/>
        <w:ind w:left="426" w:hanging="284"/>
        <w:jc w:val="both"/>
        <w:rPr>
          <w:color w:val="000000" w:themeColor="text1"/>
        </w:rPr>
      </w:pPr>
      <w:r>
        <w:rPr>
          <w:color w:val="000000" w:themeColor="text1"/>
        </w:rPr>
        <w:t>1. Opracowano z pozostałymi komórkami organizacyjnymi roczną (za 2020 r.) informację o stanie bezpieczeństwa pożarowego powiatu i miasta. Informację przekazano do Powiatu i Miasta.</w:t>
      </w:r>
    </w:p>
    <w:p w14:paraId="3C943511" w14:textId="77777777" w:rsidR="00B91E34" w:rsidRDefault="00432F5E">
      <w:pPr>
        <w:tabs>
          <w:tab w:val="left" w:pos="5240"/>
        </w:tabs>
        <w:spacing w:line="360" w:lineRule="auto"/>
        <w:ind w:left="426" w:hanging="284"/>
        <w:jc w:val="both"/>
        <w:rPr>
          <w:color w:val="FF0000"/>
        </w:rPr>
      </w:pPr>
      <w:r>
        <w:rPr>
          <w:color w:val="000000" w:themeColor="text1"/>
        </w:rPr>
        <w:t xml:space="preserve">2. Komendant lub Z-ca uczestniczyli (on-line) / (osobiście) w posiedzeniach, komisjach i spotkaniach związanych z funkcjonowaniem ochrony ppoż. na terenie miasta, powiatu i gmin. </w:t>
      </w:r>
    </w:p>
    <w:p w14:paraId="1CC4A3F2" w14:textId="77777777" w:rsidR="00B91E34" w:rsidRDefault="00432F5E">
      <w:pPr>
        <w:tabs>
          <w:tab w:val="left" w:pos="5240"/>
        </w:tabs>
        <w:spacing w:line="360" w:lineRule="auto"/>
        <w:ind w:left="426" w:hanging="284"/>
        <w:jc w:val="both"/>
        <w:rPr>
          <w:color w:val="000000" w:themeColor="text1"/>
        </w:rPr>
      </w:pPr>
      <w:r>
        <w:rPr>
          <w:color w:val="000000" w:themeColor="text1"/>
        </w:rPr>
        <w:t xml:space="preserve">3. Komendant lub Z-ca uczestniczyli w sesjach (on-line)/ (osobiście) Rady Miasta, Rady Powiatu i Rad Gmin. </w:t>
      </w:r>
    </w:p>
    <w:p w14:paraId="3ED23B6D" w14:textId="1CE830EF" w:rsidR="00B91E34" w:rsidRDefault="00432F5E">
      <w:pPr>
        <w:tabs>
          <w:tab w:val="left" w:pos="5240"/>
        </w:tabs>
        <w:spacing w:line="360" w:lineRule="auto"/>
        <w:ind w:left="426" w:hanging="284"/>
        <w:jc w:val="both"/>
        <w:rPr>
          <w:color w:val="000000" w:themeColor="text1"/>
        </w:rPr>
      </w:pPr>
      <w:r>
        <w:rPr>
          <w:color w:val="000000" w:themeColor="text1"/>
        </w:rPr>
        <w:t xml:space="preserve">4. Komendant uczestniczył w pracach Konwentu Wójtów powiatu mińskiego. </w:t>
      </w:r>
    </w:p>
    <w:p w14:paraId="223EAD80" w14:textId="77777777" w:rsidR="00B91E34" w:rsidRDefault="00432F5E" w:rsidP="004B3C18">
      <w:pPr>
        <w:numPr>
          <w:ilvl w:val="1"/>
          <w:numId w:val="6"/>
        </w:numPr>
        <w:tabs>
          <w:tab w:val="left" w:pos="420"/>
          <w:tab w:val="left" w:pos="5240"/>
        </w:tabs>
        <w:spacing w:line="480" w:lineRule="auto"/>
        <w:ind w:left="420" w:hanging="420"/>
        <w:jc w:val="both"/>
        <w:rPr>
          <w:color w:val="000000"/>
        </w:rPr>
      </w:pPr>
      <w:r>
        <w:rPr>
          <w:color w:val="000000"/>
          <w:u w:val="single"/>
        </w:rPr>
        <w:t xml:space="preserve">Współpraca z jednostkami OSP i Zarządem Oddziału Powiatowego ZOZP RP. </w:t>
      </w:r>
    </w:p>
    <w:p w14:paraId="5992C65D" w14:textId="77777777" w:rsidR="00B91E34" w:rsidRDefault="00432F5E">
      <w:pPr>
        <w:tabs>
          <w:tab w:val="left" w:pos="5240"/>
        </w:tabs>
        <w:spacing w:line="360" w:lineRule="auto"/>
        <w:ind w:left="426" w:hanging="284"/>
        <w:jc w:val="both"/>
        <w:rPr>
          <w:color w:val="000000"/>
        </w:rPr>
      </w:pPr>
      <w:r>
        <w:rPr>
          <w:color w:val="000000"/>
        </w:rPr>
        <w:t>1. Udział Komendanta i/lub Z-</w:t>
      </w:r>
      <w:proofErr w:type="spellStart"/>
      <w:r>
        <w:rPr>
          <w:color w:val="000000"/>
        </w:rPr>
        <w:t>cy</w:t>
      </w:r>
      <w:proofErr w:type="spellEnd"/>
      <w:r>
        <w:rPr>
          <w:color w:val="000000"/>
        </w:rPr>
        <w:t xml:space="preserve"> Komendanta oraz wyznaczonych funkcjonariuszy w zebraniach sprawozdawczych jednostek OSP powiatu mińskiego. </w:t>
      </w:r>
    </w:p>
    <w:p w14:paraId="6ED0C6D5" w14:textId="77777777" w:rsidR="00B91E34" w:rsidRDefault="00432F5E">
      <w:pPr>
        <w:tabs>
          <w:tab w:val="left" w:pos="5240"/>
        </w:tabs>
        <w:spacing w:line="360" w:lineRule="auto"/>
        <w:ind w:left="426" w:hanging="284"/>
        <w:jc w:val="both"/>
        <w:rPr>
          <w:color w:val="000000"/>
        </w:rPr>
      </w:pPr>
      <w:r>
        <w:rPr>
          <w:color w:val="000000"/>
        </w:rPr>
        <w:t>2.  Udział Komendanta i/lub Z-</w:t>
      </w:r>
      <w:proofErr w:type="spellStart"/>
      <w:r>
        <w:rPr>
          <w:color w:val="000000"/>
        </w:rPr>
        <w:t>cy</w:t>
      </w:r>
      <w:proofErr w:type="spellEnd"/>
      <w:r>
        <w:rPr>
          <w:color w:val="000000"/>
        </w:rPr>
        <w:t xml:space="preserve"> Komendanta oraz wyznaczonych funkcjonariuszy w zebraniach Zarządu Oddziału Gminnego OSP RP</w:t>
      </w:r>
    </w:p>
    <w:p w14:paraId="5A68CC8B" w14:textId="77777777" w:rsidR="00B91E34" w:rsidRDefault="00432F5E">
      <w:pPr>
        <w:tabs>
          <w:tab w:val="left" w:pos="5240"/>
        </w:tabs>
        <w:spacing w:line="360" w:lineRule="auto"/>
        <w:ind w:left="426" w:hanging="284"/>
        <w:jc w:val="both"/>
        <w:rPr>
          <w:color w:val="FF0000"/>
        </w:rPr>
      </w:pPr>
      <w:r>
        <w:rPr>
          <w:color w:val="FF0000"/>
        </w:rPr>
        <w:t xml:space="preserve"> </w:t>
      </w:r>
      <w:r>
        <w:rPr>
          <w:color w:val="000000"/>
        </w:rPr>
        <w:t>3. Udział Komendanta i/lub Z-</w:t>
      </w:r>
      <w:proofErr w:type="spellStart"/>
      <w:r>
        <w:rPr>
          <w:color w:val="000000"/>
        </w:rPr>
        <w:t>cy</w:t>
      </w:r>
      <w:proofErr w:type="spellEnd"/>
      <w:r>
        <w:rPr>
          <w:color w:val="000000"/>
        </w:rPr>
        <w:t xml:space="preserve"> Komendanta oraz wyznaczonych funkcjonariuszy w spotkaniach wigilijnych.</w:t>
      </w:r>
    </w:p>
    <w:p w14:paraId="017BD162" w14:textId="77777777" w:rsidR="00B91E34" w:rsidRDefault="00432F5E">
      <w:pPr>
        <w:tabs>
          <w:tab w:val="left" w:pos="5240"/>
        </w:tabs>
        <w:spacing w:line="360" w:lineRule="auto"/>
        <w:ind w:left="426" w:hanging="284"/>
        <w:jc w:val="both"/>
        <w:rPr>
          <w:color w:val="FF0000"/>
        </w:rPr>
      </w:pPr>
      <w:r>
        <w:rPr>
          <w:color w:val="000000"/>
        </w:rPr>
        <w:t xml:space="preserve"> 4.  Udział Komendanta i/lub Z-</w:t>
      </w:r>
      <w:proofErr w:type="spellStart"/>
      <w:r>
        <w:rPr>
          <w:color w:val="000000"/>
        </w:rPr>
        <w:t>cy</w:t>
      </w:r>
      <w:proofErr w:type="spellEnd"/>
      <w:r>
        <w:rPr>
          <w:color w:val="000000"/>
        </w:rPr>
        <w:t xml:space="preserve"> Komendanta oraz wyznaczonych funkcjonariuszy podczas powitania nowych pojazdów ratowniczych dla jednostek OSP.</w:t>
      </w:r>
    </w:p>
    <w:p w14:paraId="061C4AC3" w14:textId="77777777" w:rsidR="00B91E34" w:rsidRDefault="00432F5E">
      <w:pPr>
        <w:tabs>
          <w:tab w:val="left" w:pos="5240"/>
        </w:tabs>
        <w:spacing w:line="360" w:lineRule="auto"/>
        <w:ind w:left="426" w:hanging="284"/>
        <w:jc w:val="both"/>
        <w:rPr>
          <w:color w:val="FF0000"/>
        </w:rPr>
      </w:pPr>
      <w:r>
        <w:rPr>
          <w:color w:val="FF0000"/>
        </w:rPr>
        <w:tab/>
      </w:r>
    </w:p>
    <w:p w14:paraId="066CCA20" w14:textId="77777777" w:rsidR="00B91E34" w:rsidRDefault="00432F5E">
      <w:pPr>
        <w:tabs>
          <w:tab w:val="left" w:pos="5240"/>
        </w:tabs>
        <w:spacing w:line="360" w:lineRule="auto"/>
        <w:jc w:val="both"/>
        <w:rPr>
          <w:color w:val="FF0000"/>
        </w:rPr>
      </w:pPr>
      <w:r w:rsidRPr="0004257B">
        <w:rPr>
          <w:b/>
          <w:bCs/>
        </w:rPr>
        <w:t xml:space="preserve">2. </w:t>
      </w:r>
      <w:r w:rsidRPr="0004257B">
        <w:rPr>
          <w:b/>
        </w:rPr>
        <w:t>Charakterystyka zagrożeń na terenie powiatu mińskiego</w:t>
      </w:r>
    </w:p>
    <w:p w14:paraId="1692DDD7" w14:textId="77777777" w:rsidR="00B91E34" w:rsidRPr="004379B7" w:rsidRDefault="00432F5E">
      <w:pPr>
        <w:spacing w:line="360" w:lineRule="auto"/>
        <w:ind w:firstLine="340"/>
        <w:jc w:val="both"/>
      </w:pPr>
      <w:r w:rsidRPr="004379B7">
        <w:t>Powiat miński usytuowany jest we wschodniej części województwa mazowieckiego i zajmuje powierzchnię 1164,37 km</w:t>
      </w:r>
      <w:r w:rsidRPr="004379B7">
        <w:rPr>
          <w:vertAlign w:val="superscript"/>
        </w:rPr>
        <w:t>2</w:t>
      </w:r>
      <w:r w:rsidRPr="004379B7">
        <w:t>. Graniczy z m. st. Warszawą i pięcioma powiatami, a mianowicie: garwolińskim, otwockim, siedleckim, węgrowskim i wołomińskim.</w:t>
      </w:r>
    </w:p>
    <w:p w14:paraId="1B553BC1" w14:textId="4D8493DC" w:rsidR="00B91E34" w:rsidRPr="004379B7" w:rsidRDefault="00432F5E">
      <w:pPr>
        <w:spacing w:line="360" w:lineRule="auto"/>
        <w:ind w:firstLine="340"/>
        <w:jc w:val="both"/>
      </w:pPr>
      <w:r w:rsidRPr="004379B7">
        <w:t>Powiat zamieszkuje ogółem 15</w:t>
      </w:r>
      <w:r w:rsidR="004379B7" w:rsidRPr="004379B7">
        <w:t>4 988</w:t>
      </w:r>
      <w:r w:rsidRPr="004379B7">
        <w:t xml:space="preserve"> mieszkańców. Średnie zaludnienie w powiecie wynosi </w:t>
      </w:r>
      <w:r w:rsidRPr="004379B7">
        <w:br/>
        <w:t>13</w:t>
      </w:r>
      <w:r w:rsidR="004379B7" w:rsidRPr="004379B7">
        <w:t>3</w:t>
      </w:r>
      <w:r w:rsidRPr="004379B7">
        <w:t xml:space="preserve"> os</w:t>
      </w:r>
      <w:r w:rsidR="004379B7" w:rsidRPr="004379B7">
        <w:t>o</w:t>
      </w:r>
      <w:r w:rsidRPr="004379B7">
        <w:t>b</w:t>
      </w:r>
      <w:r w:rsidR="004379B7" w:rsidRPr="004379B7">
        <w:t>y</w:t>
      </w:r>
      <w:r w:rsidRPr="004379B7">
        <w:t>/km</w:t>
      </w:r>
      <w:r w:rsidRPr="004379B7">
        <w:rPr>
          <w:vertAlign w:val="superscript"/>
        </w:rPr>
        <w:t>2</w:t>
      </w:r>
      <w:r w:rsidRPr="004379B7">
        <w:t>.</w:t>
      </w:r>
    </w:p>
    <w:p w14:paraId="2FE2176F" w14:textId="77777777" w:rsidR="00B91E34" w:rsidRPr="004379B7" w:rsidRDefault="00432F5E">
      <w:pPr>
        <w:spacing w:line="360" w:lineRule="auto"/>
        <w:ind w:firstLine="340"/>
        <w:jc w:val="both"/>
      </w:pPr>
      <w:r w:rsidRPr="004379B7">
        <w:rPr>
          <w:bCs/>
        </w:rPr>
        <w:t>Za główne zagrożenie na terenie powiatu, należy uznać n</w:t>
      </w:r>
      <w:r w:rsidRPr="004379B7">
        <w:t>iebezpieczeństwo występujące  podczas transportu drogowego i kolejowego towarów niebezpiecznych. Związane jest głównie z drogami krajowymi nr 2 (autostrada A2) i 92, realizującymi połączenia międzynarodowe w kierunku Europa Zachodnia - Polska - Europa Wschodnia i linią kolejową nr 2 wchodząca w skład dwutorowej magistrali kolejowej Paryż - Berlin - Warszawa - Moskwa.</w:t>
      </w:r>
    </w:p>
    <w:p w14:paraId="0FA9B945" w14:textId="31F7C813" w:rsidR="00B91E34" w:rsidRPr="00143222" w:rsidRDefault="00432F5E">
      <w:pPr>
        <w:spacing w:line="360" w:lineRule="auto"/>
        <w:ind w:firstLine="340"/>
        <w:jc w:val="both"/>
      </w:pPr>
      <w:r w:rsidRPr="00143222">
        <w:lastRenderedPageBreak/>
        <w:t>Droga krajowa nr 92 przebiega przez centrum miasta Mińsk Mazowiecki, natomiast droga krajowa nr 2 przez miasto Kałuszyn, co stwarza bardzo duże zagrożenie dla mieszkańców. Dużym mankamentem jest jej dostępność praktycznie dla wszystkich użytkowników, gdyż poza ruchem międzynarodowym, międzyregionalnym i regionalnym obsługuje ona również ruch lokalny, co przyczynia się do powstawania zakłóceń w ruchu oraz wzrostu wypadkowości. Analogiczna sytuacja ma miejsce</w:t>
      </w:r>
      <w:r w:rsidR="004379B7" w:rsidRPr="00143222">
        <w:br/>
      </w:r>
      <w:r w:rsidRPr="00143222">
        <w:t>w przypadku drogi krajowej nr 50. Na podstawie obserwacji można stwierdzić narastanie ruchu drogowego, a co za tym idzie potencjalny wzrost zagrożenia.</w:t>
      </w:r>
    </w:p>
    <w:p w14:paraId="7D354B87" w14:textId="77777777" w:rsidR="00B91E34" w:rsidRPr="00143222" w:rsidRDefault="00432F5E">
      <w:pPr>
        <w:spacing w:line="360" w:lineRule="auto"/>
        <w:ind w:firstLine="340"/>
        <w:jc w:val="both"/>
      </w:pPr>
      <w:r w:rsidRPr="00143222">
        <w:t>Linia kolejowa nr 2 przebiega przez tereny o dużej gęstości zaludnienia obszarów położonych wokół trasy, ponadto panuje na niej duże nasilenie przewozów pasażerskich.</w:t>
      </w:r>
    </w:p>
    <w:p w14:paraId="009F747B" w14:textId="77777777" w:rsidR="00B91E34" w:rsidRPr="00143222" w:rsidRDefault="00432F5E">
      <w:pPr>
        <w:pStyle w:val="Tekstpodstawowywcity22"/>
        <w:spacing w:after="0" w:line="360" w:lineRule="auto"/>
        <w:ind w:left="0" w:firstLine="340"/>
        <w:jc w:val="both"/>
      </w:pPr>
      <w:r w:rsidRPr="00143222">
        <w:t xml:space="preserve">W samochodowych przewozach substancji niebezpiecznych największy udział ma przewóz paliw płynnych. Wszystkie stacje paliw zaopatrywane są transportem samochodowym. </w:t>
      </w:r>
    </w:p>
    <w:p w14:paraId="00443EAC" w14:textId="77777777" w:rsidR="00B91E34" w:rsidRPr="00143222" w:rsidRDefault="00432F5E">
      <w:pPr>
        <w:pStyle w:val="Tekstpodstawowywcity22"/>
        <w:spacing w:after="0" w:line="360" w:lineRule="auto"/>
        <w:ind w:left="0" w:firstLine="340"/>
        <w:jc w:val="both"/>
      </w:pPr>
      <w:r w:rsidRPr="00143222">
        <w:t>Innym rodzajem przewozów jest transport butli z gazem płynnym propan-butan. Dystrybucją gazu zajmuje się szereg różnego rodzaju firm, które nie zawsze mogą zapewnić transport specjalistycznym taborem.</w:t>
      </w:r>
    </w:p>
    <w:p w14:paraId="5524F180" w14:textId="77777777" w:rsidR="00B91E34" w:rsidRPr="00143222" w:rsidRDefault="00432F5E">
      <w:pPr>
        <w:pStyle w:val="Tekstpodstawowywcity22"/>
        <w:spacing w:after="0" w:line="360" w:lineRule="auto"/>
        <w:ind w:left="0" w:firstLine="340"/>
        <w:jc w:val="both"/>
      </w:pPr>
      <w:r w:rsidRPr="00143222">
        <w:t>Ponadto do zakładów dowozi się transportem samochodowym niewielkie ilości takich substancji jak: kwasy (azotowy, fluorowodorowy, fosforowy, siarkowy, solny), wodorotlenki sodu i potasu, octan etylu, aceton, acetylen, amoniak.</w:t>
      </w:r>
    </w:p>
    <w:p w14:paraId="05519681" w14:textId="77777777" w:rsidR="00B91E34" w:rsidRPr="00143222" w:rsidRDefault="00432F5E">
      <w:pPr>
        <w:pStyle w:val="Tekstpodstawowywcity22"/>
        <w:spacing w:after="0" w:line="360" w:lineRule="auto"/>
        <w:ind w:left="0" w:firstLine="340"/>
        <w:jc w:val="both"/>
      </w:pPr>
      <w:r w:rsidRPr="00143222">
        <w:t xml:space="preserve">Na terenie powiatu mińskiego, jak i całego kraju, od lat wzrasta ilość wypadków drogowych, </w:t>
      </w:r>
      <w:r w:rsidRPr="00143222">
        <w:br/>
        <w:t xml:space="preserve">w tym również ilość zdarzeń, w których interweniować muszą specjalistyczne służby ratownicze celem wydobycia ofiar wypadków uwięzionych we wrakach pojazdów. </w:t>
      </w:r>
    </w:p>
    <w:p w14:paraId="26077628" w14:textId="77777777" w:rsidR="00B91E34" w:rsidRPr="00143222" w:rsidRDefault="00432F5E">
      <w:pPr>
        <w:spacing w:line="360" w:lineRule="auto"/>
        <w:ind w:firstLine="340"/>
        <w:jc w:val="both"/>
      </w:pPr>
      <w:r w:rsidRPr="00143222">
        <w:t>Na terenie powiatu nie występują parkingi przeznaczone dla transportu towarów niebezpiecznych. Obecnie nie ma miejsc przy ważniejszych szlakach drogowych, gdzie istniejące parkingi można by przeznaczyć do tego celu. Nie odpowiadają one przyjętym wymaganiom przeciwpożarowym.</w:t>
      </w:r>
    </w:p>
    <w:p w14:paraId="074CA537" w14:textId="77777777" w:rsidR="00B91E34" w:rsidRPr="00143222" w:rsidRDefault="00432F5E">
      <w:pPr>
        <w:pStyle w:val="Tekst"/>
        <w:ind w:firstLine="426"/>
      </w:pPr>
      <w:r w:rsidRPr="00143222">
        <w:t xml:space="preserve">Zagrożenie w transporcie kolejowym w zależności od przewożonego materiału może mieć </w:t>
      </w:r>
      <w:r w:rsidRPr="00143222">
        <w:br/>
        <w:t xml:space="preserve">katastrofalne skutki dla środowiska a w zależności od miejsca wystąpienia straty i zniszczenia przyjmą różne rozmiary. Przez teren powiatu przebiegają 2 linie kolejowe. Pierwsza linia kolejowa </w:t>
      </w:r>
      <w:r w:rsidRPr="00143222">
        <w:br/>
        <w:t xml:space="preserve">międzynarodowa, o dużym znaczeniu w transporcie i przewozach pasażerskich - linia z Warszawy do Moskwy. Drugą linią kolejową, mającą mniejsze znaczenie, wykorzystywaną głównie w transporcie materiałów jest linia Tłuszcz - Pilawa. Dla tych dwóch linii miasto Mińsk Mazowiecki stanowi węzeł kolejowy. </w:t>
      </w:r>
    </w:p>
    <w:p w14:paraId="226AE9CD" w14:textId="49B909D5" w:rsidR="00B91E34" w:rsidRPr="00143222" w:rsidRDefault="00432F5E">
      <w:pPr>
        <w:pStyle w:val="Tekstpodstawowywcity"/>
        <w:tabs>
          <w:tab w:val="left" w:pos="1134"/>
        </w:tabs>
        <w:ind w:firstLine="340"/>
        <w:rPr>
          <w:sz w:val="24"/>
          <w:szCs w:val="24"/>
        </w:rPr>
      </w:pPr>
      <w:r w:rsidRPr="00143222">
        <w:rPr>
          <w:sz w:val="24"/>
          <w:szCs w:val="24"/>
        </w:rPr>
        <w:t>Jednym z głównych zagrożeń pożarowych i wybuchowych są zagrożenia wynikające z obecności w powiecie licznej sieci stacji paliw płynnych i gazu płynnego (34), stacji paliw płynnych (4) i stacji gazu płynnego (10) oraz magazynów gazu propan-butan w butlach (1) i magazynu gazów technicznych (1).</w:t>
      </w:r>
    </w:p>
    <w:p w14:paraId="7A982780" w14:textId="77777777" w:rsidR="00B91E34" w:rsidRPr="00143222" w:rsidRDefault="00432F5E">
      <w:pPr>
        <w:pStyle w:val="Tekstpodstawowywcity"/>
        <w:ind w:firstLine="340"/>
        <w:rPr>
          <w:sz w:val="24"/>
          <w:szCs w:val="24"/>
        </w:rPr>
      </w:pPr>
      <w:r w:rsidRPr="00143222">
        <w:rPr>
          <w:sz w:val="24"/>
          <w:szCs w:val="24"/>
        </w:rPr>
        <w:t xml:space="preserve">W ogólnej powierzchni lasów na terenie powiatu mińskiego występuje 21 kompleksów leśnych </w:t>
      </w:r>
      <w:r w:rsidRPr="00143222">
        <w:rPr>
          <w:sz w:val="24"/>
          <w:szCs w:val="24"/>
        </w:rPr>
        <w:br/>
        <w:t xml:space="preserve">o powierzchni ponad 100 ha. Lasy pod zarządem Nadleśnictwa „Mińsk”, w których występuje </w:t>
      </w:r>
      <w:r w:rsidRPr="00143222">
        <w:rPr>
          <w:sz w:val="24"/>
          <w:szCs w:val="24"/>
        </w:rPr>
        <w:br/>
        <w:t xml:space="preserve">17 kompleksów leśnych o pow. ponad 100 ha, zakwalifikowano do I kategorii zagrożenia pożarowego. </w:t>
      </w:r>
      <w:r w:rsidRPr="00143222">
        <w:rPr>
          <w:sz w:val="24"/>
          <w:szCs w:val="24"/>
        </w:rPr>
        <w:lastRenderedPageBreak/>
        <w:t xml:space="preserve">Lasy pod zarządem Nadleśnictwa „Drewnica”, w których występują 4 kompleksy leśne o pow. ponad </w:t>
      </w:r>
      <w:r w:rsidRPr="00143222">
        <w:rPr>
          <w:sz w:val="24"/>
          <w:szCs w:val="24"/>
        </w:rPr>
        <w:br/>
        <w:t>100 ha, zakwalifikowano do I kategorii zagrożenia pożarowego.</w:t>
      </w:r>
    </w:p>
    <w:p w14:paraId="3A304506" w14:textId="77777777" w:rsidR="00B91E34" w:rsidRPr="00143222" w:rsidRDefault="00432F5E">
      <w:pPr>
        <w:pStyle w:val="Tekstpodstawowywcity"/>
        <w:ind w:firstLine="340"/>
        <w:rPr>
          <w:sz w:val="24"/>
          <w:szCs w:val="24"/>
        </w:rPr>
      </w:pPr>
      <w:r w:rsidRPr="00143222">
        <w:rPr>
          <w:sz w:val="24"/>
          <w:szCs w:val="24"/>
        </w:rPr>
        <w:t xml:space="preserve">W związku z tym, że wszystkie lasy na terenie powiatu mińskiego zakwalifikowano do I kategorii zagrożenia pożarowego, w okresie wzmożonej palności tj. suszy, należy liczyć się z możliwością wystąpienia znacznej ilości pożarów. </w:t>
      </w:r>
    </w:p>
    <w:p w14:paraId="68D4C3D4" w14:textId="78CDEDE8" w:rsidR="00B91E34" w:rsidRPr="00143222" w:rsidRDefault="00432F5E">
      <w:pPr>
        <w:pStyle w:val="Tekst"/>
        <w:ind w:firstLine="284"/>
      </w:pPr>
      <w:r w:rsidRPr="00143222">
        <w:t>Zagrożenie podtopieniami w</w:t>
      </w:r>
      <w:r w:rsidR="00AF12C3" w:rsidRPr="00143222">
        <w:t>y</w:t>
      </w:r>
      <w:r w:rsidRPr="00143222">
        <w:t xml:space="preserve">stępuje na terenie całego powiatu. Podtopienia spowodowane są przez intensywne opady deszczu lub roztopy, które doprowadzają w konsekwencji do gwałtownego </w:t>
      </w:r>
      <w:r w:rsidRPr="00143222">
        <w:br/>
        <w:t xml:space="preserve">przyboru wód i występowania wody z koryt rzek i rowów melioracyjnych. Podtopienia mogą także </w:t>
      </w:r>
      <w:r w:rsidRPr="00143222">
        <w:br/>
        <w:t>powstać w wyniku awarii obiektów piętrzących na rzekach.</w:t>
      </w:r>
    </w:p>
    <w:p w14:paraId="45699540" w14:textId="77777777" w:rsidR="00B91E34" w:rsidRPr="00143222" w:rsidRDefault="00432F5E">
      <w:pPr>
        <w:pStyle w:val="Tekst"/>
        <w:ind w:firstLine="284"/>
      </w:pPr>
      <w:r w:rsidRPr="00143222">
        <w:t xml:space="preserve">Poziom wody w rzekach znajdujących się na terenie powiatu nie jest duży. Z uwagi na </w:t>
      </w:r>
      <w:r w:rsidRPr="00143222">
        <w:br/>
        <w:t xml:space="preserve">charakterystykę rzek nie stanowią one zagrożenia związanego z powodzią, mogą powodować tylko </w:t>
      </w:r>
      <w:r w:rsidRPr="00143222">
        <w:br/>
        <w:t xml:space="preserve">lokalne podtopienia.  </w:t>
      </w:r>
    </w:p>
    <w:p w14:paraId="7E8F8E0A" w14:textId="77777777" w:rsidR="00B91E34" w:rsidRPr="00143222" w:rsidRDefault="00432F5E">
      <w:pPr>
        <w:pStyle w:val="Tekstpodstawowywcity22"/>
        <w:spacing w:after="0" w:line="360" w:lineRule="auto"/>
        <w:ind w:left="0" w:firstLine="340"/>
        <w:jc w:val="both"/>
      </w:pPr>
      <w:bookmarkStart w:id="3" w:name="_Hlk535316066"/>
      <w:bookmarkEnd w:id="3"/>
      <w:r w:rsidRPr="00143222">
        <w:t>Ośrodki miejskie oraz obszary zurbanizowane charakteryzują się dużym nasyceniem różnego rodzaju urządzeń i instalacji technicznych, takich jak: energetyczne, gazowe, wodociągowe, kanalizacyjne, ciepłownicze, telefoniczne, teleinformatyczne, itp.</w:t>
      </w:r>
    </w:p>
    <w:p w14:paraId="64491502" w14:textId="77777777" w:rsidR="00B91E34" w:rsidRPr="00143222" w:rsidRDefault="00432F5E">
      <w:pPr>
        <w:pStyle w:val="Tekstpodstawowywcity22"/>
        <w:spacing w:after="0" w:line="360" w:lineRule="auto"/>
        <w:ind w:left="0" w:firstLine="340"/>
        <w:jc w:val="both"/>
      </w:pPr>
      <w:r w:rsidRPr="00143222">
        <w:t xml:space="preserve">Zagrożenia techniczne i budowlane związane z występowaniem sieci gazowych w powiecie wiążą się ściśle z występowaniem zagrożeń pożarowych i wybuchowych. W budynkach, gdzie występuje instalacja gazowa zawsze należy się liczyć z ryzykiem rozszczelnienia instalacji i w efekcie wybuchu </w:t>
      </w:r>
      <w:r w:rsidRPr="00143222">
        <w:br/>
        <w:t xml:space="preserve">i pożaru, co wiążę się z możliwością wystąpienia katastrofy budowlanej. Uszkodzenie gazociągu wysokiego ciśnienia przechodzącego przez tereny zabudowane stanowi ogromne niebezpieczeństwo dla dużych grup ludzi i otoczenia. </w:t>
      </w:r>
    </w:p>
    <w:p w14:paraId="62B7E5D6" w14:textId="77777777" w:rsidR="00B91E34" w:rsidRPr="00143222" w:rsidRDefault="00432F5E">
      <w:pPr>
        <w:pStyle w:val="Tekstpodstawowywcity22"/>
        <w:spacing w:after="0" w:line="360" w:lineRule="auto"/>
        <w:ind w:left="0" w:firstLine="340"/>
        <w:jc w:val="both"/>
      </w:pPr>
      <w:r w:rsidRPr="00143222">
        <w:t>Instalacja kanalizacyjna może stać się również nośnikiem zagrożenia pożarowego, a nawet wybuchowego wynikającego z przedostania się do jej wnętrza cieczy łatwo zapalnych lub gazów palnych.</w:t>
      </w:r>
    </w:p>
    <w:p w14:paraId="43F9231A" w14:textId="3D6F0664" w:rsidR="00B91E34" w:rsidRPr="00143222" w:rsidRDefault="00432F5E">
      <w:pPr>
        <w:pStyle w:val="Tekst"/>
        <w:ind w:firstLine="284"/>
      </w:pPr>
      <w:r w:rsidRPr="00143222">
        <w:t xml:space="preserve">Prawdopodobieństwo wystąpienia katastrofy lotniczej w powiecie mińskim jest stosunkowo małe, spowodowane jest to brakiem lotnisk pasażerskich i sieci korytarzy powietrznych dla ruchu pasażerskiego przechodzących przez teren powiatu. Na terenie powiatu mińskiego zlokalizowane jest lotnisko wojskowe 23 Bazy Lotnictwa Taktycznego w miejscowości Janów (gm. Mińsk Mazowiecki). </w:t>
      </w:r>
      <w:r w:rsidR="00CE0A8E" w:rsidRPr="00143222">
        <w:br/>
      </w:r>
      <w:r w:rsidRPr="00143222">
        <w:t xml:space="preserve">Zagrożenie związane z upadkiem samolotów oraz rozbiciem podczas podchodzenia do lądowania jest największe w najbliższym otoczeniu pasa startowego, najbardziej narażonymi miejscowościami są </w:t>
      </w:r>
      <w:r w:rsidR="00CE0A8E" w:rsidRPr="00143222">
        <w:br/>
      </w:r>
      <w:r w:rsidRPr="00143222">
        <w:t xml:space="preserve">okolice Jędrzejowa (Józefin i Brzozówka, gmina Jakubów) oraz okolice Starej Niedziałki i Osin, gmina Mińsk Mazowiecki. Zagrożenie katastrofy lotniczej wzrośnie w momencie intensywnych lotów podczas ćwiczeń, pokazów lotniczych lub konfliktu zbrojnego oraz w przyszłości w momencie przekształcenia lotniska wojskowego w cywilny port lotniczy. </w:t>
      </w:r>
    </w:p>
    <w:p w14:paraId="47C4668D" w14:textId="77777777" w:rsidR="00B91E34" w:rsidRPr="00143222" w:rsidRDefault="00432F5E">
      <w:pPr>
        <w:pStyle w:val="Tekstpodstawowy"/>
        <w:ind w:firstLine="360"/>
        <w:jc w:val="both"/>
        <w:rPr>
          <w:sz w:val="24"/>
          <w:szCs w:val="24"/>
        </w:rPr>
      </w:pPr>
      <w:r w:rsidRPr="00143222">
        <w:rPr>
          <w:sz w:val="24"/>
          <w:szCs w:val="24"/>
        </w:rPr>
        <w:t>Na terenie powiatu znajdują się trzy lądowiska dla samolotów lekkich. Lądowiska wykorzystywane są prywatnie. Lądowiska są zlokalizowane w miejscowościach:</w:t>
      </w:r>
    </w:p>
    <w:p w14:paraId="549EFB59" w14:textId="77777777" w:rsidR="00B91E34" w:rsidRPr="00143222" w:rsidRDefault="00432F5E">
      <w:pPr>
        <w:pStyle w:val="Tekstpodstawowy"/>
        <w:ind w:left="709" w:hanging="425"/>
        <w:jc w:val="both"/>
        <w:rPr>
          <w:sz w:val="24"/>
          <w:szCs w:val="24"/>
        </w:rPr>
      </w:pPr>
      <w:r w:rsidRPr="00143222">
        <w:rPr>
          <w:sz w:val="24"/>
          <w:szCs w:val="24"/>
        </w:rPr>
        <w:lastRenderedPageBreak/>
        <w:t xml:space="preserve">- Grębiszew (gm. Mińsk Mazowiecki) - lądowisko zarejestrowane, nr </w:t>
      </w:r>
      <w:proofErr w:type="spellStart"/>
      <w:r w:rsidRPr="00143222">
        <w:rPr>
          <w:sz w:val="24"/>
          <w:szCs w:val="24"/>
        </w:rPr>
        <w:t>ewid</w:t>
      </w:r>
      <w:proofErr w:type="spellEnd"/>
      <w:r w:rsidRPr="00143222">
        <w:rPr>
          <w:sz w:val="24"/>
          <w:szCs w:val="24"/>
        </w:rPr>
        <w:t>. ULC 134,</w:t>
      </w:r>
    </w:p>
    <w:p w14:paraId="721D7426" w14:textId="77777777" w:rsidR="00B91E34" w:rsidRPr="00143222" w:rsidRDefault="00432F5E">
      <w:pPr>
        <w:pStyle w:val="Tekstpodstawowy"/>
        <w:ind w:left="709" w:hanging="425"/>
        <w:jc w:val="both"/>
        <w:rPr>
          <w:sz w:val="24"/>
          <w:szCs w:val="24"/>
        </w:rPr>
      </w:pPr>
      <w:r w:rsidRPr="00143222">
        <w:rPr>
          <w:sz w:val="24"/>
          <w:szCs w:val="24"/>
        </w:rPr>
        <w:t>- Chobot (gm. Halinów) - lądowisko niezarejestrowane,</w:t>
      </w:r>
    </w:p>
    <w:p w14:paraId="6EFDC871" w14:textId="77777777" w:rsidR="00B91E34" w:rsidRPr="00143222" w:rsidRDefault="00432F5E">
      <w:pPr>
        <w:pStyle w:val="Tekstpodstawowy"/>
        <w:ind w:left="709" w:hanging="425"/>
        <w:jc w:val="both"/>
        <w:rPr>
          <w:sz w:val="24"/>
          <w:szCs w:val="24"/>
        </w:rPr>
      </w:pPr>
      <w:r w:rsidRPr="00143222">
        <w:rPr>
          <w:sz w:val="24"/>
          <w:szCs w:val="24"/>
        </w:rPr>
        <w:t>- Rysie (gm. Dębe Wielkie) - lądowisko niezarejestrowane.</w:t>
      </w:r>
    </w:p>
    <w:p w14:paraId="18FF93F5" w14:textId="4736F38E" w:rsidR="00B91E34" w:rsidRPr="00143222" w:rsidRDefault="00432F5E">
      <w:pPr>
        <w:pStyle w:val="Tekst"/>
        <w:ind w:firstLine="426"/>
      </w:pPr>
      <w:r w:rsidRPr="00143222">
        <w:t xml:space="preserve">Przez teren powiatu przebiegają 4 nitki gazociągu wysokiego ciśnienia, na których zlokalizowane </w:t>
      </w:r>
      <w:r w:rsidR="0004257B" w:rsidRPr="00143222">
        <w:t>są stacje</w:t>
      </w:r>
      <w:r w:rsidRPr="00143222">
        <w:t xml:space="preserve"> </w:t>
      </w:r>
      <w:proofErr w:type="spellStart"/>
      <w:r w:rsidRPr="00143222">
        <w:t>redukcyjno</w:t>
      </w:r>
      <w:proofErr w:type="spellEnd"/>
      <w:r w:rsidRPr="00143222">
        <w:t>-pomiarow</w:t>
      </w:r>
      <w:r w:rsidR="0004257B" w:rsidRPr="00143222">
        <w:t>e</w:t>
      </w:r>
      <w:r w:rsidRPr="00143222">
        <w:t xml:space="preserve"> oraz jeden ropociąg "Przyjaźń" bez zasuw i stacji pomp. </w:t>
      </w:r>
      <w:r w:rsidRPr="00143222">
        <w:br/>
        <w:t>Zagrożenie awariami gazociągów i ropociągów może wystąpić wyłącznie na terenie gmin w których występują gazociągi, są to następujące gminy:</w:t>
      </w:r>
    </w:p>
    <w:p w14:paraId="1FDBF00D" w14:textId="77777777" w:rsidR="00B91E34" w:rsidRPr="00143222" w:rsidRDefault="00432F5E">
      <w:pPr>
        <w:pStyle w:val="Wypunktowanie"/>
        <w:numPr>
          <w:ilvl w:val="0"/>
          <w:numId w:val="4"/>
        </w:numPr>
      </w:pPr>
      <w:r w:rsidRPr="00143222">
        <w:t>Stanisławów i Dobre (długość gazociągu 22 km),</w:t>
      </w:r>
    </w:p>
    <w:p w14:paraId="5394F897" w14:textId="77777777" w:rsidR="00B91E34" w:rsidRPr="00143222" w:rsidRDefault="00432F5E">
      <w:pPr>
        <w:pStyle w:val="Wypunktowanie"/>
        <w:numPr>
          <w:ilvl w:val="0"/>
          <w:numId w:val="4"/>
        </w:numPr>
      </w:pPr>
      <w:r w:rsidRPr="00143222">
        <w:t xml:space="preserve">z kierunku gminy Kołbiel do Mińska  </w:t>
      </w:r>
      <w:proofErr w:type="spellStart"/>
      <w:r w:rsidRPr="00143222">
        <w:t>Maz</w:t>
      </w:r>
      <w:proofErr w:type="spellEnd"/>
      <w:r w:rsidRPr="00143222">
        <w:t>. (długość gazociągu 8 km),</w:t>
      </w:r>
    </w:p>
    <w:p w14:paraId="151198D7" w14:textId="77777777" w:rsidR="00B91E34" w:rsidRPr="00143222" w:rsidRDefault="00432F5E">
      <w:pPr>
        <w:pStyle w:val="Wypunktowanie"/>
        <w:numPr>
          <w:ilvl w:val="0"/>
          <w:numId w:val="4"/>
        </w:numPr>
      </w:pPr>
      <w:r w:rsidRPr="00143222">
        <w:t>z kierunku gminy Wiązowna do Sulejówka (długość gazociągu ok. 5 km),</w:t>
      </w:r>
    </w:p>
    <w:p w14:paraId="5F213DBB" w14:textId="77777777" w:rsidR="00B91E34" w:rsidRPr="00143222" w:rsidRDefault="00432F5E">
      <w:pPr>
        <w:pStyle w:val="Wypunktowanie"/>
        <w:numPr>
          <w:ilvl w:val="0"/>
          <w:numId w:val="4"/>
        </w:numPr>
      </w:pPr>
      <w:r w:rsidRPr="00143222">
        <w:t>Latowicz z kierunku gminy Borowie (długość gazociągu 7 km),</w:t>
      </w:r>
    </w:p>
    <w:p w14:paraId="194A0FAB" w14:textId="77777777" w:rsidR="00B91E34" w:rsidRPr="00143222" w:rsidRDefault="00432F5E">
      <w:pPr>
        <w:pStyle w:val="Wypunktowanie"/>
        <w:numPr>
          <w:ilvl w:val="0"/>
          <w:numId w:val="4"/>
        </w:numPr>
      </w:pPr>
      <w:r w:rsidRPr="00143222">
        <w:t xml:space="preserve">Dobre (okolice </w:t>
      </w:r>
      <w:proofErr w:type="spellStart"/>
      <w:r w:rsidRPr="00143222">
        <w:t>Adampola</w:t>
      </w:r>
      <w:proofErr w:type="spellEnd"/>
      <w:r w:rsidRPr="00143222">
        <w:t>)  (długość ropociągu  ok. 250 metrów).</w:t>
      </w:r>
    </w:p>
    <w:p w14:paraId="4947D9B4" w14:textId="77777777" w:rsidR="00B91E34" w:rsidRPr="006B3919" w:rsidRDefault="00432F5E">
      <w:pPr>
        <w:pStyle w:val="Tabela"/>
        <w:tabs>
          <w:tab w:val="clear" w:pos="567"/>
          <w:tab w:val="left" w:pos="0"/>
        </w:tabs>
        <w:ind w:left="0" w:firstLine="0"/>
        <w:rPr>
          <w:sz w:val="20"/>
          <w:szCs w:val="20"/>
        </w:rPr>
      </w:pPr>
      <w:r w:rsidRPr="006B3919">
        <w:rPr>
          <w:sz w:val="20"/>
          <w:szCs w:val="20"/>
        </w:rPr>
        <w:t>Tabela 1.3. Charakterystyka gazociągów i ropociągu zlokalizowanych na obszarze powiatu mińskiego</w:t>
      </w:r>
    </w:p>
    <w:p w14:paraId="6477AC46" w14:textId="77777777" w:rsidR="00B91E34" w:rsidRPr="006B3919" w:rsidRDefault="00B91E34">
      <w:pPr>
        <w:pStyle w:val="Tabela"/>
        <w:tabs>
          <w:tab w:val="clear" w:pos="567"/>
          <w:tab w:val="left" w:pos="0"/>
        </w:tabs>
        <w:ind w:left="0" w:firstLine="0"/>
        <w:rPr>
          <w:sz w:val="20"/>
          <w:szCs w:val="20"/>
        </w:rPr>
      </w:pPr>
    </w:p>
    <w:tbl>
      <w:tblPr>
        <w:tblW w:w="9235" w:type="dxa"/>
        <w:tblCellMar>
          <w:left w:w="70" w:type="dxa"/>
          <w:right w:w="70" w:type="dxa"/>
        </w:tblCellMar>
        <w:tblLook w:val="04A0" w:firstRow="1" w:lastRow="0" w:firstColumn="1" w:lastColumn="0" w:noHBand="0" w:noVBand="1"/>
      </w:tblPr>
      <w:tblGrid>
        <w:gridCol w:w="532"/>
        <w:gridCol w:w="1376"/>
        <w:gridCol w:w="4471"/>
        <w:gridCol w:w="2856"/>
      </w:tblGrid>
      <w:tr w:rsidR="006B3919" w:rsidRPr="006B3919" w14:paraId="585FE450" w14:textId="77777777">
        <w:tc>
          <w:tcPr>
            <w:tcW w:w="531" w:type="dxa"/>
            <w:tcBorders>
              <w:top w:val="single" w:sz="4" w:space="0" w:color="000000"/>
              <w:left w:val="single" w:sz="4" w:space="0" w:color="000000"/>
              <w:bottom w:val="single" w:sz="6" w:space="0" w:color="000000"/>
            </w:tcBorders>
            <w:shd w:val="clear" w:color="auto" w:fill="auto"/>
            <w:vAlign w:val="center"/>
          </w:tcPr>
          <w:p w14:paraId="5E18EA1F" w14:textId="77777777" w:rsidR="00B91E34" w:rsidRPr="006B3919" w:rsidRDefault="00432F5E">
            <w:pPr>
              <w:widowControl w:val="0"/>
              <w:jc w:val="center"/>
              <w:rPr>
                <w:b/>
                <w:sz w:val="20"/>
                <w:szCs w:val="20"/>
              </w:rPr>
            </w:pPr>
            <w:r w:rsidRPr="006B3919">
              <w:rPr>
                <w:b/>
                <w:sz w:val="20"/>
                <w:szCs w:val="20"/>
              </w:rPr>
              <w:t>Lp.</w:t>
            </w:r>
          </w:p>
        </w:tc>
        <w:tc>
          <w:tcPr>
            <w:tcW w:w="1376" w:type="dxa"/>
            <w:tcBorders>
              <w:top w:val="single" w:sz="4" w:space="0" w:color="000000"/>
              <w:left w:val="single" w:sz="6" w:space="0" w:color="000000"/>
              <w:bottom w:val="single" w:sz="6" w:space="0" w:color="000000"/>
            </w:tcBorders>
            <w:shd w:val="clear" w:color="auto" w:fill="auto"/>
            <w:vAlign w:val="center"/>
          </w:tcPr>
          <w:p w14:paraId="7CDA884A" w14:textId="77777777" w:rsidR="00B91E34" w:rsidRPr="006B3919" w:rsidRDefault="00432F5E">
            <w:pPr>
              <w:widowControl w:val="0"/>
              <w:jc w:val="center"/>
              <w:rPr>
                <w:b/>
                <w:sz w:val="20"/>
                <w:szCs w:val="20"/>
              </w:rPr>
            </w:pPr>
            <w:r w:rsidRPr="006B3919">
              <w:rPr>
                <w:b/>
                <w:sz w:val="20"/>
                <w:szCs w:val="20"/>
              </w:rPr>
              <w:t>Trasa przebiegu</w:t>
            </w:r>
          </w:p>
        </w:tc>
        <w:tc>
          <w:tcPr>
            <w:tcW w:w="4471" w:type="dxa"/>
            <w:tcBorders>
              <w:top w:val="single" w:sz="4" w:space="0" w:color="000000"/>
              <w:left w:val="single" w:sz="6" w:space="0" w:color="000000"/>
              <w:bottom w:val="single" w:sz="6" w:space="0" w:color="000000"/>
            </w:tcBorders>
            <w:shd w:val="clear" w:color="auto" w:fill="auto"/>
            <w:vAlign w:val="center"/>
          </w:tcPr>
          <w:p w14:paraId="66AB87B3" w14:textId="77777777" w:rsidR="00B91E34" w:rsidRPr="006B3919" w:rsidRDefault="00432F5E">
            <w:pPr>
              <w:widowControl w:val="0"/>
              <w:jc w:val="center"/>
              <w:rPr>
                <w:b/>
                <w:sz w:val="20"/>
                <w:szCs w:val="20"/>
              </w:rPr>
            </w:pPr>
            <w:r w:rsidRPr="006B3919">
              <w:rPr>
                <w:b/>
                <w:sz w:val="20"/>
                <w:szCs w:val="20"/>
              </w:rPr>
              <w:t>Rodzaj i średnica przewodu</w:t>
            </w:r>
          </w:p>
        </w:tc>
        <w:tc>
          <w:tcPr>
            <w:tcW w:w="2856" w:type="dxa"/>
            <w:tcBorders>
              <w:top w:val="single" w:sz="4" w:space="0" w:color="000000"/>
              <w:left w:val="single" w:sz="6" w:space="0" w:color="000000"/>
              <w:bottom w:val="single" w:sz="6" w:space="0" w:color="000000"/>
              <w:right w:val="single" w:sz="4" w:space="0" w:color="000000"/>
            </w:tcBorders>
            <w:shd w:val="clear" w:color="auto" w:fill="auto"/>
            <w:vAlign w:val="center"/>
          </w:tcPr>
          <w:p w14:paraId="5D81D1F1" w14:textId="77777777" w:rsidR="00B91E34" w:rsidRPr="006B3919" w:rsidRDefault="00432F5E">
            <w:pPr>
              <w:widowControl w:val="0"/>
              <w:jc w:val="center"/>
              <w:rPr>
                <w:b/>
                <w:sz w:val="20"/>
                <w:szCs w:val="20"/>
              </w:rPr>
            </w:pPr>
            <w:r w:rsidRPr="006B3919">
              <w:rPr>
                <w:b/>
                <w:sz w:val="20"/>
                <w:szCs w:val="20"/>
              </w:rPr>
              <w:t xml:space="preserve">Ilość roczna </w:t>
            </w:r>
            <w:proofErr w:type="spellStart"/>
            <w:r w:rsidRPr="006B3919">
              <w:rPr>
                <w:b/>
                <w:sz w:val="20"/>
                <w:szCs w:val="20"/>
              </w:rPr>
              <w:t>przesyłu</w:t>
            </w:r>
            <w:proofErr w:type="spellEnd"/>
            <w:r w:rsidRPr="006B3919">
              <w:rPr>
                <w:b/>
                <w:sz w:val="20"/>
                <w:szCs w:val="20"/>
              </w:rPr>
              <w:t xml:space="preserve"> [T]</w:t>
            </w:r>
          </w:p>
        </w:tc>
      </w:tr>
      <w:tr w:rsidR="006B3919" w:rsidRPr="006B3919" w14:paraId="3D41D13C" w14:textId="77777777">
        <w:tc>
          <w:tcPr>
            <w:tcW w:w="531" w:type="dxa"/>
            <w:tcBorders>
              <w:top w:val="single" w:sz="6" w:space="0" w:color="000000"/>
              <w:left w:val="single" w:sz="4" w:space="0" w:color="000000"/>
              <w:bottom w:val="single" w:sz="6" w:space="0" w:color="000000"/>
            </w:tcBorders>
            <w:shd w:val="clear" w:color="auto" w:fill="auto"/>
            <w:vAlign w:val="center"/>
          </w:tcPr>
          <w:p w14:paraId="71C6C220" w14:textId="77777777" w:rsidR="00B91E34" w:rsidRPr="006B3919" w:rsidRDefault="00432F5E">
            <w:pPr>
              <w:widowControl w:val="0"/>
              <w:rPr>
                <w:sz w:val="20"/>
                <w:szCs w:val="20"/>
              </w:rPr>
            </w:pPr>
            <w:r w:rsidRPr="006B3919">
              <w:rPr>
                <w:sz w:val="20"/>
                <w:szCs w:val="20"/>
              </w:rPr>
              <w:t xml:space="preserve"> 1.</w:t>
            </w:r>
          </w:p>
        </w:tc>
        <w:tc>
          <w:tcPr>
            <w:tcW w:w="1376" w:type="dxa"/>
            <w:tcBorders>
              <w:top w:val="single" w:sz="6" w:space="0" w:color="000000"/>
              <w:left w:val="single" w:sz="6" w:space="0" w:color="000000"/>
              <w:bottom w:val="single" w:sz="6" w:space="0" w:color="000000"/>
            </w:tcBorders>
            <w:shd w:val="clear" w:color="auto" w:fill="auto"/>
            <w:vAlign w:val="center"/>
          </w:tcPr>
          <w:p w14:paraId="7112497F" w14:textId="77777777" w:rsidR="00B91E34" w:rsidRPr="006B3919" w:rsidRDefault="00432F5E">
            <w:pPr>
              <w:widowControl w:val="0"/>
              <w:rPr>
                <w:sz w:val="20"/>
                <w:szCs w:val="20"/>
              </w:rPr>
            </w:pPr>
            <w:r w:rsidRPr="006B3919">
              <w:rPr>
                <w:sz w:val="20"/>
                <w:szCs w:val="20"/>
              </w:rPr>
              <w:t>Nadbiel -</w:t>
            </w:r>
          </w:p>
          <w:p w14:paraId="659A8159" w14:textId="77777777" w:rsidR="00B91E34" w:rsidRPr="006B3919" w:rsidRDefault="00432F5E">
            <w:pPr>
              <w:widowControl w:val="0"/>
              <w:rPr>
                <w:sz w:val="20"/>
                <w:szCs w:val="20"/>
              </w:rPr>
            </w:pPr>
            <w:r w:rsidRPr="006B3919">
              <w:rPr>
                <w:sz w:val="20"/>
                <w:szCs w:val="20"/>
              </w:rPr>
              <w:t xml:space="preserve">Rojków - </w:t>
            </w:r>
          </w:p>
          <w:p w14:paraId="7361290B" w14:textId="77777777" w:rsidR="00B91E34" w:rsidRPr="006B3919" w:rsidRDefault="00432F5E">
            <w:pPr>
              <w:widowControl w:val="0"/>
              <w:rPr>
                <w:sz w:val="20"/>
                <w:szCs w:val="20"/>
              </w:rPr>
            </w:pPr>
            <w:r w:rsidRPr="006B3919">
              <w:rPr>
                <w:sz w:val="20"/>
                <w:szCs w:val="20"/>
              </w:rPr>
              <w:t xml:space="preserve">Kolonia </w:t>
            </w:r>
          </w:p>
          <w:p w14:paraId="7170728B" w14:textId="77777777" w:rsidR="00B91E34" w:rsidRPr="006B3919" w:rsidRDefault="00432F5E">
            <w:pPr>
              <w:widowControl w:val="0"/>
              <w:rPr>
                <w:sz w:val="20"/>
                <w:szCs w:val="20"/>
              </w:rPr>
            </w:pPr>
            <w:r w:rsidRPr="006B3919">
              <w:rPr>
                <w:sz w:val="20"/>
                <w:szCs w:val="20"/>
              </w:rPr>
              <w:t>Stanisławów -</w:t>
            </w:r>
          </w:p>
          <w:p w14:paraId="01E73FE7" w14:textId="77777777" w:rsidR="00B91E34" w:rsidRPr="006B3919" w:rsidRDefault="00432F5E">
            <w:pPr>
              <w:widowControl w:val="0"/>
              <w:rPr>
                <w:sz w:val="20"/>
                <w:szCs w:val="20"/>
              </w:rPr>
            </w:pPr>
            <w:r w:rsidRPr="006B3919">
              <w:rPr>
                <w:sz w:val="20"/>
                <w:szCs w:val="20"/>
              </w:rPr>
              <w:t>Nart - Majdan</w:t>
            </w:r>
          </w:p>
        </w:tc>
        <w:tc>
          <w:tcPr>
            <w:tcW w:w="4471" w:type="dxa"/>
            <w:tcBorders>
              <w:top w:val="single" w:sz="6" w:space="0" w:color="000000"/>
              <w:left w:val="single" w:sz="6" w:space="0" w:color="000000"/>
              <w:bottom w:val="single" w:sz="6" w:space="0" w:color="000000"/>
            </w:tcBorders>
            <w:shd w:val="clear" w:color="auto" w:fill="auto"/>
            <w:vAlign w:val="center"/>
          </w:tcPr>
          <w:p w14:paraId="1F8B28B5" w14:textId="77777777" w:rsidR="00B91E34" w:rsidRPr="006B3919" w:rsidRDefault="00432F5E">
            <w:pPr>
              <w:widowControl w:val="0"/>
            </w:pPr>
            <w:r w:rsidRPr="006B3919">
              <w:rPr>
                <w:sz w:val="20"/>
                <w:szCs w:val="20"/>
              </w:rPr>
              <w:t xml:space="preserve">Gazociąg o średnicy Ø = 750 mm położony 1,5 m pod powierzchnią ziemi. W miejscowościach Rojków i Nart usytuowane są zasuwy zaporowe. W </w:t>
            </w:r>
            <w:proofErr w:type="spellStart"/>
            <w:r w:rsidRPr="006B3919">
              <w:rPr>
                <w:sz w:val="20"/>
                <w:szCs w:val="20"/>
              </w:rPr>
              <w:t>msc</w:t>
            </w:r>
            <w:proofErr w:type="spellEnd"/>
            <w:r w:rsidRPr="006B3919">
              <w:rPr>
                <w:sz w:val="20"/>
                <w:szCs w:val="20"/>
              </w:rPr>
              <w:t xml:space="preserve">. Rudzienko gm. Dobre na terenie Zakładu Ceramiki Budowlanej Wienerberger </w:t>
            </w:r>
            <w:proofErr w:type="spellStart"/>
            <w:r w:rsidRPr="006B3919">
              <w:rPr>
                <w:sz w:val="20"/>
                <w:szCs w:val="20"/>
              </w:rPr>
              <w:t>Karbud</w:t>
            </w:r>
            <w:proofErr w:type="spellEnd"/>
            <w:r w:rsidRPr="006B3919">
              <w:rPr>
                <w:sz w:val="20"/>
                <w:szCs w:val="20"/>
              </w:rPr>
              <w:t xml:space="preserve"> S.A. znajduje się stacja </w:t>
            </w:r>
            <w:proofErr w:type="spellStart"/>
            <w:r w:rsidRPr="006B3919">
              <w:rPr>
                <w:sz w:val="20"/>
                <w:szCs w:val="20"/>
              </w:rPr>
              <w:t>redukcyjno</w:t>
            </w:r>
            <w:proofErr w:type="spellEnd"/>
            <w:r w:rsidRPr="006B3919">
              <w:rPr>
                <w:sz w:val="20"/>
                <w:szCs w:val="20"/>
              </w:rPr>
              <w:t xml:space="preserve">-pomiarowa I st. o </w:t>
            </w:r>
            <w:proofErr w:type="spellStart"/>
            <w:r w:rsidRPr="006B3919">
              <w:rPr>
                <w:sz w:val="20"/>
                <w:szCs w:val="20"/>
              </w:rPr>
              <w:t>Q</w:t>
            </w:r>
            <w:r w:rsidRPr="006B3919">
              <w:rPr>
                <w:sz w:val="20"/>
                <w:szCs w:val="20"/>
                <w:vertAlign w:val="subscript"/>
              </w:rPr>
              <w:t>max</w:t>
            </w:r>
            <w:proofErr w:type="spellEnd"/>
            <w:r w:rsidRPr="006B3919">
              <w:rPr>
                <w:sz w:val="20"/>
                <w:szCs w:val="20"/>
                <w:vertAlign w:val="subscript"/>
              </w:rPr>
              <w:t>.</w:t>
            </w:r>
            <w:r w:rsidRPr="006B3919">
              <w:rPr>
                <w:sz w:val="20"/>
                <w:szCs w:val="20"/>
              </w:rPr>
              <w:t xml:space="preserve"> 1800 m</w:t>
            </w:r>
            <w:r w:rsidRPr="006B3919">
              <w:rPr>
                <w:sz w:val="20"/>
                <w:szCs w:val="20"/>
                <w:vertAlign w:val="superscript"/>
              </w:rPr>
              <w:t>3</w:t>
            </w:r>
            <w:r w:rsidRPr="006B3919">
              <w:rPr>
                <w:sz w:val="20"/>
                <w:szCs w:val="20"/>
              </w:rPr>
              <w:t xml:space="preserve">/h i ciśnieniu na wejściu 5,5 </w:t>
            </w:r>
            <w:proofErr w:type="spellStart"/>
            <w:r w:rsidRPr="006B3919">
              <w:rPr>
                <w:sz w:val="20"/>
                <w:szCs w:val="20"/>
              </w:rPr>
              <w:t>Mpa</w:t>
            </w:r>
            <w:proofErr w:type="spellEnd"/>
            <w:r w:rsidRPr="006B3919">
              <w:rPr>
                <w:sz w:val="20"/>
                <w:szCs w:val="20"/>
              </w:rPr>
              <w:t xml:space="preserve"> oraz wyjściu 0,27 </w:t>
            </w:r>
            <w:proofErr w:type="spellStart"/>
            <w:r w:rsidRPr="006B3919">
              <w:rPr>
                <w:sz w:val="20"/>
                <w:szCs w:val="20"/>
              </w:rPr>
              <w:t>Mpa</w:t>
            </w:r>
            <w:proofErr w:type="spellEnd"/>
            <w:r w:rsidRPr="006B3919">
              <w:rPr>
                <w:sz w:val="20"/>
                <w:szCs w:val="20"/>
              </w:rPr>
              <w:t>. Do stacji prowadzi gazociąg o DN 100, a wychodzi DN 150.</w:t>
            </w:r>
          </w:p>
        </w:tc>
        <w:tc>
          <w:tcPr>
            <w:tcW w:w="2856"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8A56C8B" w14:textId="77777777" w:rsidR="00B91E34" w:rsidRPr="006B3919" w:rsidRDefault="00432F5E">
            <w:pPr>
              <w:widowControl w:val="0"/>
            </w:pPr>
            <w:r w:rsidRPr="006B3919">
              <w:rPr>
                <w:sz w:val="20"/>
                <w:szCs w:val="20"/>
              </w:rPr>
              <w:t xml:space="preserve">maksymalne ciśnienie robocze 64 </w:t>
            </w:r>
            <w:proofErr w:type="spellStart"/>
            <w:r w:rsidRPr="006B3919">
              <w:rPr>
                <w:sz w:val="20"/>
                <w:szCs w:val="20"/>
              </w:rPr>
              <w:t>atm</w:t>
            </w:r>
            <w:proofErr w:type="spellEnd"/>
            <w:r w:rsidRPr="006B3919">
              <w:rPr>
                <w:sz w:val="20"/>
                <w:szCs w:val="20"/>
              </w:rPr>
              <w:t xml:space="preserve">, ciśnienie nominalne 40 </w:t>
            </w:r>
            <w:proofErr w:type="spellStart"/>
            <w:r w:rsidRPr="006B3919">
              <w:rPr>
                <w:sz w:val="20"/>
                <w:szCs w:val="20"/>
              </w:rPr>
              <w:t>atm</w:t>
            </w:r>
            <w:proofErr w:type="spellEnd"/>
            <w:r w:rsidRPr="006B3919">
              <w:rPr>
                <w:sz w:val="20"/>
                <w:szCs w:val="20"/>
              </w:rPr>
              <w:t xml:space="preserve">, wydajność przy ciśnieniu 40 </w:t>
            </w:r>
            <w:proofErr w:type="spellStart"/>
            <w:r w:rsidRPr="006B3919">
              <w:rPr>
                <w:sz w:val="20"/>
                <w:szCs w:val="20"/>
              </w:rPr>
              <w:t>atm</w:t>
            </w:r>
            <w:proofErr w:type="spellEnd"/>
            <w:r w:rsidRPr="006B3919">
              <w:rPr>
                <w:sz w:val="20"/>
                <w:szCs w:val="20"/>
              </w:rPr>
              <w:t xml:space="preserve"> wynosi 250.000 m</w:t>
            </w:r>
            <w:r w:rsidRPr="006B3919">
              <w:rPr>
                <w:sz w:val="20"/>
                <w:szCs w:val="20"/>
                <w:vertAlign w:val="superscript"/>
              </w:rPr>
              <w:t>3</w:t>
            </w:r>
            <w:r w:rsidRPr="006B3919">
              <w:rPr>
                <w:sz w:val="20"/>
                <w:szCs w:val="20"/>
              </w:rPr>
              <w:t>/h</w:t>
            </w:r>
          </w:p>
        </w:tc>
      </w:tr>
      <w:tr w:rsidR="006B3919" w:rsidRPr="006B3919" w14:paraId="6F25BE39" w14:textId="77777777">
        <w:tc>
          <w:tcPr>
            <w:tcW w:w="531" w:type="dxa"/>
            <w:tcBorders>
              <w:top w:val="single" w:sz="6" w:space="0" w:color="000000"/>
              <w:left w:val="single" w:sz="4" w:space="0" w:color="000000"/>
              <w:bottom w:val="single" w:sz="6" w:space="0" w:color="000000"/>
            </w:tcBorders>
            <w:shd w:val="clear" w:color="auto" w:fill="auto"/>
            <w:vAlign w:val="center"/>
          </w:tcPr>
          <w:p w14:paraId="2104C23E" w14:textId="77777777" w:rsidR="00B91E34" w:rsidRPr="006B3919" w:rsidRDefault="00432F5E">
            <w:pPr>
              <w:widowControl w:val="0"/>
              <w:rPr>
                <w:sz w:val="20"/>
                <w:szCs w:val="20"/>
              </w:rPr>
            </w:pPr>
            <w:r w:rsidRPr="006B3919">
              <w:rPr>
                <w:sz w:val="20"/>
                <w:szCs w:val="20"/>
              </w:rPr>
              <w:t xml:space="preserve"> 2.</w:t>
            </w:r>
          </w:p>
        </w:tc>
        <w:tc>
          <w:tcPr>
            <w:tcW w:w="1376" w:type="dxa"/>
            <w:tcBorders>
              <w:top w:val="single" w:sz="6" w:space="0" w:color="000000"/>
              <w:left w:val="single" w:sz="6" w:space="0" w:color="000000"/>
              <w:bottom w:val="single" w:sz="6" w:space="0" w:color="000000"/>
            </w:tcBorders>
            <w:shd w:val="clear" w:color="auto" w:fill="auto"/>
            <w:vAlign w:val="center"/>
          </w:tcPr>
          <w:p w14:paraId="4E9C7706" w14:textId="77777777" w:rsidR="00B91E34" w:rsidRPr="006B3919" w:rsidRDefault="00432F5E">
            <w:pPr>
              <w:widowControl w:val="0"/>
              <w:rPr>
                <w:sz w:val="20"/>
                <w:szCs w:val="20"/>
              </w:rPr>
            </w:pPr>
            <w:r w:rsidRPr="006B3919">
              <w:rPr>
                <w:sz w:val="20"/>
                <w:szCs w:val="20"/>
              </w:rPr>
              <w:t>Kołbiel -</w:t>
            </w:r>
          </w:p>
          <w:p w14:paraId="638F0B5A" w14:textId="77777777" w:rsidR="00B91E34" w:rsidRPr="006B3919" w:rsidRDefault="00432F5E">
            <w:pPr>
              <w:widowControl w:val="0"/>
              <w:rPr>
                <w:sz w:val="20"/>
                <w:szCs w:val="20"/>
              </w:rPr>
            </w:pPr>
            <w:r w:rsidRPr="006B3919">
              <w:rPr>
                <w:sz w:val="20"/>
                <w:szCs w:val="20"/>
              </w:rPr>
              <w:t xml:space="preserve">Mińsk </w:t>
            </w:r>
            <w:proofErr w:type="spellStart"/>
            <w:r w:rsidRPr="006B3919">
              <w:rPr>
                <w:sz w:val="20"/>
                <w:szCs w:val="20"/>
              </w:rPr>
              <w:t>Maz</w:t>
            </w:r>
            <w:proofErr w:type="spellEnd"/>
            <w:r w:rsidRPr="006B3919">
              <w:rPr>
                <w:sz w:val="20"/>
                <w:szCs w:val="20"/>
              </w:rPr>
              <w:t>.</w:t>
            </w:r>
          </w:p>
        </w:tc>
        <w:tc>
          <w:tcPr>
            <w:tcW w:w="4471" w:type="dxa"/>
            <w:tcBorders>
              <w:top w:val="single" w:sz="6" w:space="0" w:color="000000"/>
              <w:left w:val="single" w:sz="6" w:space="0" w:color="000000"/>
              <w:bottom w:val="single" w:sz="6" w:space="0" w:color="000000"/>
            </w:tcBorders>
            <w:shd w:val="clear" w:color="auto" w:fill="auto"/>
            <w:vAlign w:val="center"/>
          </w:tcPr>
          <w:p w14:paraId="01B3644D" w14:textId="77777777" w:rsidR="00B91E34" w:rsidRPr="006B3919" w:rsidRDefault="00432F5E">
            <w:pPr>
              <w:widowControl w:val="0"/>
            </w:pPr>
            <w:r w:rsidRPr="006B3919">
              <w:rPr>
                <w:sz w:val="20"/>
                <w:szCs w:val="20"/>
              </w:rPr>
              <w:t xml:space="preserve">Gazociąg o średnicy Ø = 100 mm położony 1,5 m pod powierzchnią ziemi. W </w:t>
            </w:r>
            <w:proofErr w:type="spellStart"/>
            <w:r w:rsidRPr="006B3919">
              <w:rPr>
                <w:sz w:val="20"/>
                <w:szCs w:val="20"/>
              </w:rPr>
              <w:t>msc</w:t>
            </w:r>
            <w:proofErr w:type="spellEnd"/>
            <w:r w:rsidRPr="006B3919">
              <w:rPr>
                <w:sz w:val="20"/>
                <w:szCs w:val="20"/>
              </w:rPr>
              <w:t xml:space="preserve">. </w:t>
            </w:r>
            <w:proofErr w:type="spellStart"/>
            <w:r w:rsidRPr="006B3919">
              <w:rPr>
                <w:sz w:val="20"/>
                <w:szCs w:val="20"/>
              </w:rPr>
              <w:t>Kędzierak</w:t>
            </w:r>
            <w:proofErr w:type="spellEnd"/>
            <w:r w:rsidRPr="006B3919">
              <w:rPr>
                <w:sz w:val="20"/>
                <w:szCs w:val="20"/>
              </w:rPr>
              <w:t xml:space="preserve"> usytuowana jest stacja </w:t>
            </w:r>
            <w:proofErr w:type="spellStart"/>
            <w:r w:rsidRPr="006B3919">
              <w:rPr>
                <w:sz w:val="20"/>
                <w:szCs w:val="20"/>
              </w:rPr>
              <w:t>redukcyjno</w:t>
            </w:r>
            <w:proofErr w:type="spellEnd"/>
            <w:r w:rsidRPr="006B3919">
              <w:rPr>
                <w:sz w:val="20"/>
                <w:szCs w:val="20"/>
              </w:rPr>
              <w:t xml:space="preserve">-zaporowa. Na terenie Mińska </w:t>
            </w:r>
            <w:proofErr w:type="spellStart"/>
            <w:r w:rsidRPr="006B3919">
              <w:rPr>
                <w:sz w:val="20"/>
                <w:szCs w:val="20"/>
              </w:rPr>
              <w:t>Maz</w:t>
            </w:r>
            <w:proofErr w:type="spellEnd"/>
            <w:r w:rsidRPr="006B3919">
              <w:rPr>
                <w:sz w:val="20"/>
                <w:szCs w:val="20"/>
              </w:rPr>
              <w:t xml:space="preserve">. występują: 1 stacja </w:t>
            </w:r>
            <w:proofErr w:type="spellStart"/>
            <w:r w:rsidRPr="006B3919">
              <w:rPr>
                <w:sz w:val="20"/>
                <w:szCs w:val="20"/>
              </w:rPr>
              <w:t>redukcyjno</w:t>
            </w:r>
            <w:proofErr w:type="spellEnd"/>
            <w:r w:rsidRPr="006B3919">
              <w:rPr>
                <w:sz w:val="20"/>
                <w:szCs w:val="20"/>
              </w:rPr>
              <w:t>- pomiarowa I</w:t>
            </w:r>
            <w:r w:rsidRPr="006B3919">
              <w:rPr>
                <w:sz w:val="20"/>
                <w:szCs w:val="20"/>
                <w:vertAlign w:val="superscript"/>
              </w:rPr>
              <w:t>0</w:t>
            </w:r>
            <w:r w:rsidRPr="006B3919">
              <w:rPr>
                <w:sz w:val="20"/>
                <w:szCs w:val="20"/>
              </w:rPr>
              <w:t xml:space="preserve"> przy ul. Kołbielskiej     i 2 stacje redukcyjne II st. przy ulicach Konstytucji 3-go Maja i Dąbrówki. Istnieje również stacja redukcyjna II st. przy ul. Chrobrego - obecnie wyłączona z eksploatacji.</w:t>
            </w:r>
          </w:p>
        </w:tc>
        <w:tc>
          <w:tcPr>
            <w:tcW w:w="2856"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A1B80F7" w14:textId="77777777" w:rsidR="00B91E34" w:rsidRPr="006B3919" w:rsidRDefault="00432F5E">
            <w:pPr>
              <w:widowControl w:val="0"/>
            </w:pPr>
            <w:r w:rsidRPr="006B3919">
              <w:rPr>
                <w:sz w:val="20"/>
                <w:szCs w:val="20"/>
              </w:rPr>
              <w:t xml:space="preserve">maksymalne ciśnienie robocze 64 </w:t>
            </w:r>
            <w:proofErr w:type="spellStart"/>
            <w:r w:rsidRPr="006B3919">
              <w:rPr>
                <w:sz w:val="20"/>
                <w:szCs w:val="20"/>
              </w:rPr>
              <w:t>atm</w:t>
            </w:r>
            <w:proofErr w:type="spellEnd"/>
            <w:r w:rsidRPr="006B3919">
              <w:rPr>
                <w:sz w:val="20"/>
                <w:szCs w:val="20"/>
              </w:rPr>
              <w:t xml:space="preserve">, ciśnienie nominalne 40 </w:t>
            </w:r>
            <w:proofErr w:type="spellStart"/>
            <w:r w:rsidRPr="006B3919">
              <w:rPr>
                <w:sz w:val="20"/>
                <w:szCs w:val="20"/>
              </w:rPr>
              <w:t>atm</w:t>
            </w:r>
            <w:proofErr w:type="spellEnd"/>
            <w:r w:rsidRPr="006B3919">
              <w:rPr>
                <w:sz w:val="20"/>
                <w:szCs w:val="20"/>
              </w:rPr>
              <w:t>,</w:t>
            </w:r>
          </w:p>
          <w:p w14:paraId="6C2F56E7" w14:textId="77777777" w:rsidR="00B91E34" w:rsidRPr="006B3919" w:rsidRDefault="00432F5E">
            <w:pPr>
              <w:widowControl w:val="0"/>
            </w:pPr>
            <w:r w:rsidRPr="006B3919">
              <w:rPr>
                <w:sz w:val="20"/>
                <w:szCs w:val="20"/>
              </w:rPr>
              <w:t xml:space="preserve">wydajność przy ciśnieniu 40 </w:t>
            </w:r>
            <w:proofErr w:type="spellStart"/>
            <w:r w:rsidRPr="006B3919">
              <w:rPr>
                <w:sz w:val="20"/>
                <w:szCs w:val="20"/>
              </w:rPr>
              <w:t>atm</w:t>
            </w:r>
            <w:proofErr w:type="spellEnd"/>
            <w:r w:rsidRPr="006B3919">
              <w:rPr>
                <w:sz w:val="20"/>
                <w:szCs w:val="20"/>
              </w:rPr>
              <w:t xml:space="preserve"> wynosi 12.000 m</w:t>
            </w:r>
            <w:r w:rsidRPr="006B3919">
              <w:rPr>
                <w:sz w:val="20"/>
                <w:szCs w:val="20"/>
                <w:vertAlign w:val="superscript"/>
              </w:rPr>
              <w:t>3</w:t>
            </w:r>
            <w:r w:rsidRPr="006B3919">
              <w:rPr>
                <w:sz w:val="20"/>
                <w:szCs w:val="20"/>
              </w:rPr>
              <w:t>/h</w:t>
            </w:r>
          </w:p>
        </w:tc>
      </w:tr>
      <w:tr w:rsidR="006B3919" w:rsidRPr="006B3919" w14:paraId="0AC31104" w14:textId="77777777">
        <w:tc>
          <w:tcPr>
            <w:tcW w:w="531" w:type="dxa"/>
            <w:tcBorders>
              <w:top w:val="single" w:sz="6" w:space="0" w:color="000000"/>
              <w:left w:val="single" w:sz="4" w:space="0" w:color="000000"/>
              <w:bottom w:val="single" w:sz="6" w:space="0" w:color="000000"/>
            </w:tcBorders>
            <w:shd w:val="clear" w:color="auto" w:fill="auto"/>
            <w:vAlign w:val="center"/>
          </w:tcPr>
          <w:p w14:paraId="15FF768A" w14:textId="77777777" w:rsidR="00B91E34" w:rsidRPr="006B3919" w:rsidRDefault="00432F5E">
            <w:pPr>
              <w:widowControl w:val="0"/>
              <w:jc w:val="center"/>
              <w:rPr>
                <w:sz w:val="20"/>
                <w:szCs w:val="20"/>
              </w:rPr>
            </w:pPr>
            <w:r w:rsidRPr="006B3919">
              <w:rPr>
                <w:sz w:val="20"/>
                <w:szCs w:val="20"/>
              </w:rPr>
              <w:t>3.</w:t>
            </w:r>
          </w:p>
        </w:tc>
        <w:tc>
          <w:tcPr>
            <w:tcW w:w="1376" w:type="dxa"/>
            <w:tcBorders>
              <w:top w:val="single" w:sz="6" w:space="0" w:color="000000"/>
              <w:left w:val="single" w:sz="6" w:space="0" w:color="000000"/>
              <w:bottom w:val="single" w:sz="6" w:space="0" w:color="000000"/>
            </w:tcBorders>
            <w:shd w:val="clear" w:color="auto" w:fill="auto"/>
            <w:vAlign w:val="center"/>
          </w:tcPr>
          <w:p w14:paraId="047339EB" w14:textId="77777777" w:rsidR="00B91E34" w:rsidRPr="006B3919" w:rsidRDefault="00432F5E">
            <w:pPr>
              <w:widowControl w:val="0"/>
              <w:rPr>
                <w:sz w:val="20"/>
                <w:szCs w:val="20"/>
              </w:rPr>
            </w:pPr>
            <w:r w:rsidRPr="006B3919">
              <w:rPr>
                <w:sz w:val="20"/>
                <w:szCs w:val="20"/>
              </w:rPr>
              <w:t>Wiązowna - Sulejówek</w:t>
            </w:r>
          </w:p>
          <w:p w14:paraId="53819F2C" w14:textId="77777777" w:rsidR="00B91E34" w:rsidRPr="006B3919" w:rsidRDefault="00B91E34">
            <w:pPr>
              <w:widowControl w:val="0"/>
              <w:rPr>
                <w:sz w:val="20"/>
                <w:szCs w:val="20"/>
              </w:rPr>
            </w:pPr>
          </w:p>
        </w:tc>
        <w:tc>
          <w:tcPr>
            <w:tcW w:w="4471" w:type="dxa"/>
            <w:tcBorders>
              <w:top w:val="single" w:sz="6" w:space="0" w:color="000000"/>
              <w:left w:val="single" w:sz="6" w:space="0" w:color="000000"/>
              <w:bottom w:val="single" w:sz="6" w:space="0" w:color="000000"/>
            </w:tcBorders>
            <w:shd w:val="clear" w:color="auto" w:fill="auto"/>
            <w:vAlign w:val="center"/>
          </w:tcPr>
          <w:p w14:paraId="2EC43AAB" w14:textId="77777777" w:rsidR="00B91E34" w:rsidRPr="006B3919" w:rsidRDefault="00432F5E">
            <w:pPr>
              <w:widowControl w:val="0"/>
            </w:pPr>
            <w:r w:rsidRPr="006B3919">
              <w:rPr>
                <w:sz w:val="20"/>
                <w:szCs w:val="20"/>
              </w:rPr>
              <w:t>Gazociąg o średnicy Ø 500 mm. 1 stacja redukcyjna I</w:t>
            </w:r>
            <w:r w:rsidRPr="006B3919">
              <w:rPr>
                <w:sz w:val="20"/>
                <w:szCs w:val="20"/>
                <w:vertAlign w:val="superscript"/>
              </w:rPr>
              <w:t>0</w:t>
            </w:r>
            <w:r w:rsidRPr="006B3919">
              <w:rPr>
                <w:sz w:val="20"/>
                <w:szCs w:val="20"/>
              </w:rPr>
              <w:t>: Sulejówek ul. Józefa Piłsudskiego i 1 stacja redukcyjna II</w:t>
            </w:r>
            <w:r w:rsidRPr="006B3919">
              <w:rPr>
                <w:sz w:val="20"/>
                <w:szCs w:val="20"/>
                <w:vertAlign w:val="superscript"/>
              </w:rPr>
              <w:t>0</w:t>
            </w:r>
            <w:r w:rsidRPr="006B3919">
              <w:rPr>
                <w:sz w:val="20"/>
                <w:szCs w:val="20"/>
              </w:rPr>
              <w:t xml:space="preserve">: Sulejówek Plac St. Czarneckiego. </w:t>
            </w:r>
          </w:p>
        </w:tc>
        <w:tc>
          <w:tcPr>
            <w:tcW w:w="2856"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90B8A3D" w14:textId="77777777" w:rsidR="00B91E34" w:rsidRPr="006B3919" w:rsidRDefault="00432F5E">
            <w:pPr>
              <w:widowControl w:val="0"/>
            </w:pPr>
            <w:r w:rsidRPr="006B3919">
              <w:rPr>
                <w:sz w:val="20"/>
                <w:szCs w:val="20"/>
              </w:rPr>
              <w:t xml:space="preserve">maksymalne ciśnienie robocze 64 </w:t>
            </w:r>
            <w:proofErr w:type="spellStart"/>
            <w:r w:rsidRPr="006B3919">
              <w:rPr>
                <w:sz w:val="20"/>
                <w:szCs w:val="20"/>
              </w:rPr>
              <w:t>atm</w:t>
            </w:r>
            <w:proofErr w:type="spellEnd"/>
            <w:r w:rsidRPr="006B3919">
              <w:rPr>
                <w:sz w:val="20"/>
                <w:szCs w:val="20"/>
              </w:rPr>
              <w:t xml:space="preserve">, ciśnienie nominalne 40 </w:t>
            </w:r>
            <w:proofErr w:type="spellStart"/>
            <w:r w:rsidRPr="006B3919">
              <w:rPr>
                <w:sz w:val="20"/>
                <w:szCs w:val="20"/>
              </w:rPr>
              <w:t>atm</w:t>
            </w:r>
            <w:proofErr w:type="spellEnd"/>
            <w:r w:rsidRPr="006B3919">
              <w:rPr>
                <w:sz w:val="20"/>
                <w:szCs w:val="20"/>
              </w:rPr>
              <w:t xml:space="preserve">, </w:t>
            </w:r>
          </w:p>
        </w:tc>
      </w:tr>
      <w:tr w:rsidR="006B3919" w:rsidRPr="006B3919" w14:paraId="35949FC4" w14:textId="77777777">
        <w:tc>
          <w:tcPr>
            <w:tcW w:w="531" w:type="dxa"/>
            <w:tcBorders>
              <w:top w:val="single" w:sz="6" w:space="0" w:color="000000"/>
              <w:left w:val="single" w:sz="4" w:space="0" w:color="000000"/>
              <w:bottom w:val="single" w:sz="6" w:space="0" w:color="000000"/>
            </w:tcBorders>
            <w:shd w:val="clear" w:color="auto" w:fill="auto"/>
            <w:vAlign w:val="center"/>
          </w:tcPr>
          <w:p w14:paraId="78708B89" w14:textId="77777777" w:rsidR="00B91E34" w:rsidRPr="006B3919" w:rsidRDefault="00432F5E">
            <w:pPr>
              <w:widowControl w:val="0"/>
              <w:jc w:val="center"/>
              <w:rPr>
                <w:sz w:val="20"/>
                <w:szCs w:val="20"/>
              </w:rPr>
            </w:pPr>
            <w:r w:rsidRPr="006B3919">
              <w:rPr>
                <w:sz w:val="20"/>
                <w:szCs w:val="20"/>
              </w:rPr>
              <w:t>4.</w:t>
            </w:r>
          </w:p>
        </w:tc>
        <w:tc>
          <w:tcPr>
            <w:tcW w:w="1376" w:type="dxa"/>
            <w:tcBorders>
              <w:top w:val="single" w:sz="6" w:space="0" w:color="000000"/>
              <w:left w:val="single" w:sz="6" w:space="0" w:color="000000"/>
              <w:bottom w:val="single" w:sz="6" w:space="0" w:color="000000"/>
            </w:tcBorders>
            <w:shd w:val="clear" w:color="auto" w:fill="auto"/>
            <w:vAlign w:val="center"/>
          </w:tcPr>
          <w:p w14:paraId="10A5F2BF" w14:textId="77777777" w:rsidR="00B91E34" w:rsidRPr="006B3919" w:rsidRDefault="00432F5E">
            <w:pPr>
              <w:widowControl w:val="0"/>
              <w:rPr>
                <w:sz w:val="20"/>
                <w:szCs w:val="20"/>
              </w:rPr>
            </w:pPr>
            <w:r w:rsidRPr="006B3919">
              <w:rPr>
                <w:sz w:val="20"/>
                <w:szCs w:val="20"/>
              </w:rPr>
              <w:t>Borowie -</w:t>
            </w:r>
          </w:p>
          <w:p w14:paraId="495E331F" w14:textId="77777777" w:rsidR="00B91E34" w:rsidRPr="006B3919" w:rsidRDefault="00432F5E">
            <w:pPr>
              <w:widowControl w:val="0"/>
              <w:rPr>
                <w:sz w:val="20"/>
                <w:szCs w:val="20"/>
              </w:rPr>
            </w:pPr>
            <w:r w:rsidRPr="006B3919">
              <w:rPr>
                <w:sz w:val="20"/>
                <w:szCs w:val="20"/>
              </w:rPr>
              <w:t>Oleksianka (gm. Latowicz) - Wodynie</w:t>
            </w:r>
          </w:p>
        </w:tc>
        <w:tc>
          <w:tcPr>
            <w:tcW w:w="4471" w:type="dxa"/>
            <w:tcBorders>
              <w:top w:val="single" w:sz="6" w:space="0" w:color="000000"/>
              <w:left w:val="single" w:sz="6" w:space="0" w:color="000000"/>
              <w:bottom w:val="single" w:sz="6" w:space="0" w:color="000000"/>
            </w:tcBorders>
            <w:shd w:val="clear" w:color="auto" w:fill="auto"/>
            <w:vAlign w:val="center"/>
          </w:tcPr>
          <w:p w14:paraId="3DDC0CC5" w14:textId="77777777" w:rsidR="00B91E34" w:rsidRPr="006B3919" w:rsidRDefault="00432F5E">
            <w:pPr>
              <w:widowControl w:val="0"/>
              <w:rPr>
                <w:sz w:val="20"/>
                <w:szCs w:val="20"/>
              </w:rPr>
            </w:pPr>
            <w:r w:rsidRPr="006B3919">
              <w:rPr>
                <w:sz w:val="20"/>
                <w:szCs w:val="20"/>
              </w:rPr>
              <w:t xml:space="preserve">Gazociąg wysokiego ciśnienia o średnicy Ø 100 mm. </w:t>
            </w:r>
          </w:p>
          <w:p w14:paraId="3DE2B99C" w14:textId="77777777" w:rsidR="00B91E34" w:rsidRPr="006B3919" w:rsidRDefault="00432F5E">
            <w:pPr>
              <w:widowControl w:val="0"/>
            </w:pPr>
            <w:r w:rsidRPr="006B3919">
              <w:rPr>
                <w:sz w:val="20"/>
                <w:szCs w:val="20"/>
              </w:rPr>
              <w:t xml:space="preserve">1 stacja </w:t>
            </w:r>
            <w:proofErr w:type="spellStart"/>
            <w:r w:rsidRPr="006B3919">
              <w:rPr>
                <w:sz w:val="20"/>
                <w:szCs w:val="20"/>
              </w:rPr>
              <w:t>redukcyjno</w:t>
            </w:r>
            <w:proofErr w:type="spellEnd"/>
            <w:r w:rsidRPr="006B3919">
              <w:rPr>
                <w:sz w:val="20"/>
                <w:szCs w:val="20"/>
              </w:rPr>
              <w:t>-pomiarowa I</w:t>
            </w:r>
            <w:r w:rsidRPr="006B3919">
              <w:rPr>
                <w:sz w:val="20"/>
                <w:szCs w:val="20"/>
                <w:vertAlign w:val="superscript"/>
              </w:rPr>
              <w:t>0</w:t>
            </w:r>
            <w:r w:rsidRPr="006B3919">
              <w:rPr>
                <w:sz w:val="20"/>
                <w:szCs w:val="20"/>
              </w:rPr>
              <w:t xml:space="preserve"> w Latowiczu-</w:t>
            </w:r>
            <w:proofErr w:type="spellStart"/>
            <w:r w:rsidRPr="006B3919">
              <w:rPr>
                <w:sz w:val="20"/>
                <w:szCs w:val="20"/>
              </w:rPr>
              <w:t>Roztankach</w:t>
            </w:r>
            <w:proofErr w:type="spellEnd"/>
            <w:r w:rsidRPr="006B3919">
              <w:rPr>
                <w:sz w:val="20"/>
                <w:szCs w:val="20"/>
              </w:rPr>
              <w:t>.</w:t>
            </w:r>
          </w:p>
        </w:tc>
        <w:tc>
          <w:tcPr>
            <w:tcW w:w="2856"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DF7598F" w14:textId="77777777" w:rsidR="00B91E34" w:rsidRPr="006B3919" w:rsidRDefault="00432F5E">
            <w:pPr>
              <w:widowControl w:val="0"/>
            </w:pPr>
            <w:r w:rsidRPr="006B3919">
              <w:rPr>
                <w:sz w:val="20"/>
                <w:szCs w:val="20"/>
              </w:rPr>
              <w:t xml:space="preserve">maksymalne ciśnienie robocze 64 </w:t>
            </w:r>
            <w:proofErr w:type="spellStart"/>
            <w:r w:rsidRPr="006B3919">
              <w:rPr>
                <w:sz w:val="20"/>
                <w:szCs w:val="20"/>
              </w:rPr>
              <w:t>atm</w:t>
            </w:r>
            <w:proofErr w:type="spellEnd"/>
            <w:r w:rsidRPr="006B3919">
              <w:rPr>
                <w:sz w:val="20"/>
                <w:szCs w:val="20"/>
              </w:rPr>
              <w:t xml:space="preserve">, ciśnienie nominalne 40 </w:t>
            </w:r>
            <w:proofErr w:type="spellStart"/>
            <w:r w:rsidRPr="006B3919">
              <w:rPr>
                <w:sz w:val="20"/>
                <w:szCs w:val="20"/>
              </w:rPr>
              <w:t>atm</w:t>
            </w:r>
            <w:proofErr w:type="spellEnd"/>
            <w:r w:rsidRPr="006B3919">
              <w:rPr>
                <w:sz w:val="20"/>
                <w:szCs w:val="20"/>
              </w:rPr>
              <w:t>,</w:t>
            </w:r>
          </w:p>
          <w:p w14:paraId="55338C27" w14:textId="77777777" w:rsidR="00B91E34" w:rsidRPr="006B3919" w:rsidRDefault="00432F5E">
            <w:pPr>
              <w:widowControl w:val="0"/>
            </w:pPr>
            <w:r w:rsidRPr="006B3919">
              <w:rPr>
                <w:sz w:val="20"/>
                <w:szCs w:val="20"/>
              </w:rPr>
              <w:t xml:space="preserve">wydajność przy ciśnieniu 40 </w:t>
            </w:r>
            <w:proofErr w:type="spellStart"/>
            <w:r w:rsidRPr="006B3919">
              <w:rPr>
                <w:sz w:val="20"/>
                <w:szCs w:val="20"/>
              </w:rPr>
              <w:t>atm</w:t>
            </w:r>
            <w:proofErr w:type="spellEnd"/>
            <w:r w:rsidRPr="006B3919">
              <w:rPr>
                <w:sz w:val="20"/>
                <w:szCs w:val="20"/>
              </w:rPr>
              <w:t xml:space="preserve"> wynosi 12.000 m</w:t>
            </w:r>
            <w:r w:rsidRPr="006B3919">
              <w:rPr>
                <w:sz w:val="20"/>
                <w:szCs w:val="20"/>
                <w:vertAlign w:val="superscript"/>
              </w:rPr>
              <w:t>3</w:t>
            </w:r>
            <w:r w:rsidRPr="006B3919">
              <w:rPr>
                <w:sz w:val="20"/>
                <w:szCs w:val="20"/>
              </w:rPr>
              <w:t>/h</w:t>
            </w:r>
          </w:p>
        </w:tc>
      </w:tr>
      <w:tr w:rsidR="006B3919" w:rsidRPr="006B3919" w14:paraId="1E34D5AF" w14:textId="77777777">
        <w:tc>
          <w:tcPr>
            <w:tcW w:w="531" w:type="dxa"/>
            <w:tcBorders>
              <w:top w:val="single" w:sz="6" w:space="0" w:color="000000"/>
              <w:left w:val="single" w:sz="4" w:space="0" w:color="000000"/>
              <w:bottom w:val="single" w:sz="4" w:space="0" w:color="000000"/>
            </w:tcBorders>
            <w:shd w:val="clear" w:color="auto" w:fill="auto"/>
            <w:vAlign w:val="center"/>
          </w:tcPr>
          <w:p w14:paraId="21C1F5C0" w14:textId="77777777" w:rsidR="00B91E34" w:rsidRPr="006B3919" w:rsidRDefault="00432F5E">
            <w:pPr>
              <w:widowControl w:val="0"/>
              <w:jc w:val="center"/>
              <w:rPr>
                <w:sz w:val="20"/>
                <w:szCs w:val="20"/>
              </w:rPr>
            </w:pPr>
            <w:r w:rsidRPr="006B3919">
              <w:rPr>
                <w:sz w:val="20"/>
                <w:szCs w:val="20"/>
              </w:rPr>
              <w:t>5.</w:t>
            </w:r>
          </w:p>
        </w:tc>
        <w:tc>
          <w:tcPr>
            <w:tcW w:w="1376" w:type="dxa"/>
            <w:tcBorders>
              <w:top w:val="single" w:sz="6" w:space="0" w:color="000000"/>
              <w:left w:val="single" w:sz="6" w:space="0" w:color="000000"/>
              <w:bottom w:val="single" w:sz="4" w:space="0" w:color="000000"/>
            </w:tcBorders>
            <w:shd w:val="clear" w:color="auto" w:fill="auto"/>
            <w:vAlign w:val="center"/>
          </w:tcPr>
          <w:p w14:paraId="28FD8E88" w14:textId="77777777" w:rsidR="00B91E34" w:rsidRPr="006B3919" w:rsidRDefault="00432F5E">
            <w:pPr>
              <w:widowControl w:val="0"/>
              <w:rPr>
                <w:sz w:val="20"/>
                <w:szCs w:val="20"/>
              </w:rPr>
            </w:pPr>
            <w:r w:rsidRPr="006B3919">
              <w:rPr>
                <w:sz w:val="20"/>
                <w:szCs w:val="20"/>
              </w:rPr>
              <w:t>Ropociąg „Przyjaźń”</w:t>
            </w:r>
          </w:p>
        </w:tc>
        <w:tc>
          <w:tcPr>
            <w:tcW w:w="4471" w:type="dxa"/>
            <w:tcBorders>
              <w:top w:val="single" w:sz="6" w:space="0" w:color="000000"/>
              <w:left w:val="single" w:sz="6" w:space="0" w:color="000000"/>
              <w:bottom w:val="single" w:sz="4" w:space="0" w:color="000000"/>
            </w:tcBorders>
            <w:shd w:val="clear" w:color="auto" w:fill="auto"/>
            <w:vAlign w:val="center"/>
          </w:tcPr>
          <w:p w14:paraId="2251D1B2" w14:textId="77777777" w:rsidR="00B91E34" w:rsidRPr="006B3919" w:rsidRDefault="00432F5E">
            <w:pPr>
              <w:widowControl w:val="0"/>
            </w:pPr>
            <w:r w:rsidRPr="006B3919">
              <w:rPr>
                <w:sz w:val="20"/>
                <w:szCs w:val="20"/>
              </w:rPr>
              <w:t>dwie nitki równoległe do siebie: ropociąg o średnicy Ø = 630 mm, położone 1 ÷ 2 m pod powierzchnią ziemi, ropociąg o średnicy          Ø = 820 mm, położony 1 ÷ 2 m pod powierzchnią ziemi</w:t>
            </w:r>
          </w:p>
        </w:tc>
        <w:tc>
          <w:tcPr>
            <w:tcW w:w="2856"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7E66EC9" w14:textId="77777777" w:rsidR="00B91E34" w:rsidRPr="006B3919" w:rsidRDefault="00432F5E">
            <w:pPr>
              <w:widowControl w:val="0"/>
            </w:pPr>
            <w:r w:rsidRPr="006B3919">
              <w:rPr>
                <w:sz w:val="20"/>
                <w:szCs w:val="20"/>
              </w:rPr>
              <w:t xml:space="preserve">max. ciśnienie robocze 40 </w:t>
            </w:r>
            <w:proofErr w:type="spellStart"/>
            <w:r w:rsidRPr="006B3919">
              <w:rPr>
                <w:sz w:val="20"/>
                <w:szCs w:val="20"/>
              </w:rPr>
              <w:t>atm</w:t>
            </w:r>
            <w:proofErr w:type="spellEnd"/>
            <w:r w:rsidRPr="006B3919">
              <w:rPr>
                <w:sz w:val="20"/>
                <w:szCs w:val="20"/>
              </w:rPr>
              <w:t xml:space="preserve">, max. wydajność ropociągu dla 2 nitek przy ciśnieniu 40 </w:t>
            </w:r>
            <w:proofErr w:type="spellStart"/>
            <w:r w:rsidRPr="006B3919">
              <w:rPr>
                <w:sz w:val="20"/>
                <w:szCs w:val="20"/>
              </w:rPr>
              <w:t>atm</w:t>
            </w:r>
            <w:proofErr w:type="spellEnd"/>
            <w:r w:rsidRPr="006B3919">
              <w:rPr>
                <w:sz w:val="20"/>
                <w:szCs w:val="20"/>
              </w:rPr>
              <w:t xml:space="preserve"> wynosi 4.000 m</w:t>
            </w:r>
            <w:r w:rsidRPr="006B3919">
              <w:rPr>
                <w:sz w:val="20"/>
                <w:szCs w:val="20"/>
                <w:vertAlign w:val="superscript"/>
              </w:rPr>
              <w:t>3</w:t>
            </w:r>
            <w:r w:rsidRPr="006B3919">
              <w:rPr>
                <w:sz w:val="20"/>
                <w:szCs w:val="20"/>
              </w:rPr>
              <w:t>/h</w:t>
            </w:r>
          </w:p>
        </w:tc>
      </w:tr>
    </w:tbl>
    <w:p w14:paraId="6BF66B0B" w14:textId="77777777" w:rsidR="00B91E34" w:rsidRPr="006B3919" w:rsidRDefault="00B91E34">
      <w:pPr>
        <w:spacing w:line="276" w:lineRule="auto"/>
        <w:ind w:firstLine="340"/>
        <w:jc w:val="both"/>
        <w:rPr>
          <w:rFonts w:ascii="Arial" w:hAnsi="Arial" w:cs="Arial"/>
          <w:sz w:val="12"/>
          <w:szCs w:val="12"/>
        </w:rPr>
      </w:pPr>
    </w:p>
    <w:p w14:paraId="5689619D" w14:textId="12AA0B3B" w:rsidR="00B91E34" w:rsidRPr="00352538" w:rsidRDefault="00432F5E" w:rsidP="00352538">
      <w:pPr>
        <w:tabs>
          <w:tab w:val="left" w:pos="5240"/>
        </w:tabs>
        <w:spacing w:line="360" w:lineRule="auto"/>
        <w:ind w:firstLine="567"/>
        <w:jc w:val="both"/>
      </w:pPr>
      <w:r w:rsidRPr="006B3919">
        <w:t>Obecność gazociągów przesyłowych wysokiego ciśnienia na powiecie mińskim stwarza zagrożenie pożarowe, a nawet wybuchowe związane z niewłaściwą eksploatacją lub powodowane przez nieodpowiednie prowadzenie prac ziemnych w ich obrębie. W powiecie mińskim ropociąg stanowi krótki odcinek mierzący kilkaset metrów. Nie ma na tej części odcinka zasuw i stacji pomp. Zagrożenie pożarowe może wystąpić w przypadku pojawienia się nieszczelności na rurociągu.</w:t>
      </w:r>
    </w:p>
    <w:p w14:paraId="6F72ABA9" w14:textId="77777777" w:rsidR="00B91E34" w:rsidRDefault="00432F5E">
      <w:pPr>
        <w:tabs>
          <w:tab w:val="left" w:pos="5240"/>
        </w:tabs>
        <w:spacing w:line="360" w:lineRule="auto"/>
        <w:jc w:val="both"/>
        <w:rPr>
          <w:b/>
          <w:color w:val="000000" w:themeColor="text1"/>
        </w:rPr>
      </w:pPr>
      <w:r>
        <w:rPr>
          <w:b/>
          <w:color w:val="000000" w:themeColor="text1"/>
        </w:rPr>
        <w:lastRenderedPageBreak/>
        <w:t>3..Zdarzenia na terenie powiatu</w:t>
      </w:r>
    </w:p>
    <w:p w14:paraId="1D305441" w14:textId="77777777" w:rsidR="00B91E34" w:rsidRDefault="00432F5E">
      <w:pPr>
        <w:rPr>
          <w:color w:val="000000" w:themeColor="text1"/>
        </w:rPr>
      </w:pPr>
      <w:r>
        <w:rPr>
          <w:color w:val="000000" w:themeColor="text1"/>
        </w:rPr>
        <w:t>3.1. Ilość zdarzeń w powiatach woj. mazowieckiego w 2021 r.</w:t>
      </w:r>
    </w:p>
    <w:p w14:paraId="621CFDC7" w14:textId="77777777" w:rsidR="00B91E34" w:rsidRDefault="00432F5E">
      <w:pPr>
        <w:ind w:left="-851"/>
        <w:rPr>
          <w:color w:val="FF0000"/>
        </w:rPr>
      </w:pPr>
      <w:r>
        <w:rPr>
          <w:color w:val="FF0000"/>
        </w:rPr>
        <w:tab/>
      </w:r>
      <w:r>
        <w:rPr>
          <w:color w:val="FF0000"/>
        </w:rPr>
        <w:tab/>
      </w:r>
      <w:r>
        <w:rPr>
          <w:color w:val="FF0000"/>
        </w:rPr>
        <w:tab/>
      </w:r>
      <w:r>
        <w:rPr>
          <w:color w:val="FF0000"/>
        </w:rPr>
        <w:tab/>
      </w:r>
      <w:r>
        <w:rPr>
          <w:color w:val="FF0000"/>
        </w:rPr>
        <w:tab/>
      </w:r>
      <w:r>
        <w:rPr>
          <w:color w:val="FF0000"/>
        </w:rPr>
        <w:tab/>
      </w:r>
    </w:p>
    <w:p w14:paraId="0693F241" w14:textId="0BE8216A" w:rsidR="00B91E34" w:rsidRDefault="00072528">
      <w:pPr>
        <w:rPr>
          <w:color w:val="FF0000"/>
        </w:rPr>
      </w:pPr>
      <w:r>
        <w:rPr>
          <w:noProof/>
          <w:lang w:eastAsia="pl-PL"/>
        </w:rPr>
        <w:drawing>
          <wp:inline distT="0" distB="0" distL="0" distR="0" wp14:anchorId="63569096" wp14:editId="2D505908">
            <wp:extent cx="6173470" cy="7325995"/>
            <wp:effectExtent l="0" t="0" r="17780" b="8255"/>
            <wp:docPr id="29" name="Wykres 29">
              <a:extLst xmlns:a="http://schemas.openxmlformats.org/drawingml/2006/main">
                <a:ext uri="{FF2B5EF4-FFF2-40B4-BE49-F238E27FC236}">
                  <a16:creationId xmlns:a16="http://schemas.microsoft.com/office/drawing/2014/main" id="{18604BA9-4E4D-4D48-B550-3589F99BE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3AEB86" w14:textId="77777777" w:rsidR="00072528" w:rsidRDefault="00072528"/>
    <w:p w14:paraId="1D169393" w14:textId="77777777" w:rsidR="00072528" w:rsidRDefault="00072528"/>
    <w:p w14:paraId="50689B37" w14:textId="77777777" w:rsidR="00072528" w:rsidRDefault="00072528"/>
    <w:p w14:paraId="157150B9" w14:textId="77777777" w:rsidR="00072528" w:rsidRDefault="00072528"/>
    <w:p w14:paraId="26BDD90F" w14:textId="77777777" w:rsidR="00072528" w:rsidRDefault="00072528"/>
    <w:p w14:paraId="25A3002E" w14:textId="77777777" w:rsidR="00072528" w:rsidRDefault="00072528"/>
    <w:p w14:paraId="43043E54" w14:textId="77777777" w:rsidR="00072528" w:rsidRDefault="00072528"/>
    <w:p w14:paraId="3932F3D7" w14:textId="77777777" w:rsidR="00072528" w:rsidRDefault="00072528"/>
    <w:p w14:paraId="7B8CEF77" w14:textId="77777777" w:rsidR="00072528" w:rsidRDefault="00072528"/>
    <w:p w14:paraId="74C15491" w14:textId="60523C9F" w:rsidR="00B91E34" w:rsidRDefault="00432F5E">
      <w:r>
        <w:lastRenderedPageBreak/>
        <w:t xml:space="preserve">3.2.Ilość zdarzeń w latach 2019 </w:t>
      </w:r>
      <w:r w:rsidR="00143222">
        <w:t>–</w:t>
      </w:r>
      <w:r>
        <w:t xml:space="preserve"> 2021</w:t>
      </w:r>
    </w:p>
    <w:p w14:paraId="02A6F408" w14:textId="4DEC9240" w:rsidR="00143222" w:rsidRDefault="00143222"/>
    <w:p w14:paraId="37D63E48" w14:textId="77777777" w:rsidR="00B91E34" w:rsidRDefault="00B91E34"/>
    <w:tbl>
      <w:tblPr>
        <w:tblW w:w="7840" w:type="dxa"/>
        <w:jc w:val="center"/>
        <w:tblCellMar>
          <w:left w:w="70" w:type="dxa"/>
          <w:right w:w="70" w:type="dxa"/>
        </w:tblCellMar>
        <w:tblLook w:val="04A0" w:firstRow="1" w:lastRow="0" w:firstColumn="1" w:lastColumn="0" w:noHBand="0" w:noVBand="1"/>
      </w:tblPr>
      <w:tblGrid>
        <w:gridCol w:w="2679"/>
        <w:gridCol w:w="819"/>
        <w:gridCol w:w="920"/>
        <w:gridCol w:w="1180"/>
        <w:gridCol w:w="831"/>
        <w:gridCol w:w="1411"/>
      </w:tblGrid>
      <w:tr w:rsidR="00B91E34" w14:paraId="01D32644" w14:textId="77777777">
        <w:trPr>
          <w:trHeight w:val="465"/>
          <w:jc w:val="center"/>
        </w:trPr>
        <w:tc>
          <w:tcPr>
            <w:tcW w:w="5597" w:type="dxa"/>
            <w:gridSpan w:val="4"/>
            <w:shd w:val="clear" w:color="auto" w:fill="auto"/>
            <w:vAlign w:val="bottom"/>
          </w:tcPr>
          <w:p w14:paraId="31201085"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 </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26994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Porównanie                 2020 r. do 2021 r.</w:t>
            </w:r>
          </w:p>
        </w:tc>
      </w:tr>
      <w:tr w:rsidR="00B91E34" w14:paraId="2AEDF2D5" w14:textId="77777777">
        <w:trPr>
          <w:trHeight w:val="510"/>
          <w:jc w:val="center"/>
        </w:trPr>
        <w:tc>
          <w:tcPr>
            <w:tcW w:w="2678" w:type="dxa"/>
            <w:tcBorders>
              <w:top w:val="single" w:sz="4" w:space="0" w:color="000000"/>
              <w:left w:val="single" w:sz="4" w:space="0" w:color="000000"/>
              <w:bottom w:val="single" w:sz="4" w:space="0" w:color="000000"/>
            </w:tcBorders>
            <w:shd w:val="clear" w:color="auto" w:fill="auto"/>
            <w:vAlign w:val="bottom"/>
          </w:tcPr>
          <w:p w14:paraId="1C6FC0A4"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Rodzaj zdarzenia</w:t>
            </w:r>
          </w:p>
        </w:tc>
        <w:tc>
          <w:tcPr>
            <w:tcW w:w="819" w:type="dxa"/>
            <w:tcBorders>
              <w:top w:val="single" w:sz="4" w:space="0" w:color="000000"/>
              <w:left w:val="single" w:sz="4" w:space="0" w:color="000000"/>
              <w:bottom w:val="single" w:sz="4" w:space="0" w:color="000000"/>
            </w:tcBorders>
            <w:shd w:val="clear" w:color="auto" w:fill="D9D9D9"/>
            <w:vAlign w:val="bottom"/>
          </w:tcPr>
          <w:p w14:paraId="063E276E"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Ilość w 2019</w:t>
            </w:r>
          </w:p>
        </w:tc>
        <w:tc>
          <w:tcPr>
            <w:tcW w:w="920" w:type="dxa"/>
            <w:tcBorders>
              <w:top w:val="single" w:sz="4" w:space="0" w:color="000000"/>
              <w:left w:val="single" w:sz="4" w:space="0" w:color="000000"/>
              <w:bottom w:val="single" w:sz="4" w:space="0" w:color="000000"/>
            </w:tcBorders>
            <w:shd w:val="clear" w:color="auto" w:fill="D9D9D9"/>
            <w:vAlign w:val="bottom"/>
          </w:tcPr>
          <w:p w14:paraId="197B54E5" w14:textId="77777777" w:rsidR="00B91E34" w:rsidRDefault="00432F5E">
            <w:pPr>
              <w:widowControl w:val="0"/>
              <w:suppressAutoHyphens w:val="0"/>
              <w:jc w:val="center"/>
            </w:pPr>
            <w:r>
              <w:rPr>
                <w:rFonts w:ascii="Arial" w:hAnsi="Arial" w:cs="Arial"/>
                <w:b/>
                <w:bCs/>
                <w:sz w:val="20"/>
                <w:szCs w:val="20"/>
                <w:lang w:eastAsia="pl-PL"/>
              </w:rPr>
              <w:t>Ilość w 2020</w:t>
            </w:r>
          </w:p>
        </w:tc>
        <w:tc>
          <w:tcPr>
            <w:tcW w:w="1180" w:type="dxa"/>
            <w:tcBorders>
              <w:top w:val="single" w:sz="4" w:space="0" w:color="000000"/>
              <w:left w:val="single" w:sz="4" w:space="0" w:color="000000"/>
              <w:bottom w:val="single" w:sz="4" w:space="0" w:color="000000"/>
            </w:tcBorders>
            <w:shd w:val="clear" w:color="auto" w:fill="D9D9D9"/>
            <w:vAlign w:val="bottom"/>
          </w:tcPr>
          <w:p w14:paraId="2B7495EE"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Ilość w 2021</w:t>
            </w:r>
          </w:p>
        </w:tc>
        <w:tc>
          <w:tcPr>
            <w:tcW w:w="831" w:type="dxa"/>
            <w:tcBorders>
              <w:top w:val="single" w:sz="4" w:space="0" w:color="000000"/>
              <w:left w:val="single" w:sz="4" w:space="0" w:color="000000"/>
              <w:bottom w:val="single" w:sz="4" w:space="0" w:color="000000"/>
            </w:tcBorders>
            <w:shd w:val="clear" w:color="auto" w:fill="auto"/>
            <w:vAlign w:val="center"/>
          </w:tcPr>
          <w:p w14:paraId="32A8A2E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w:t>
            </w:r>
          </w:p>
        </w:tc>
        <w:tc>
          <w:tcPr>
            <w:tcW w:w="1411" w:type="dxa"/>
            <w:tcBorders>
              <w:left w:val="single" w:sz="4" w:space="0" w:color="000000"/>
              <w:bottom w:val="single" w:sz="4" w:space="0" w:color="000000"/>
              <w:right w:val="single" w:sz="4" w:space="0" w:color="000000"/>
            </w:tcBorders>
            <w:shd w:val="clear" w:color="auto" w:fill="auto"/>
            <w:vAlign w:val="center"/>
          </w:tcPr>
          <w:p w14:paraId="0A7E50C9"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ilościowe</w:t>
            </w:r>
          </w:p>
        </w:tc>
      </w:tr>
      <w:tr w:rsidR="00B91E34" w14:paraId="387B7DD3" w14:textId="77777777">
        <w:trPr>
          <w:trHeight w:val="255"/>
          <w:jc w:val="center"/>
        </w:trPr>
        <w:tc>
          <w:tcPr>
            <w:tcW w:w="2678" w:type="dxa"/>
            <w:tcBorders>
              <w:top w:val="single" w:sz="4" w:space="0" w:color="000000"/>
              <w:left w:val="single" w:sz="4" w:space="0" w:color="000000"/>
              <w:bottom w:val="single" w:sz="4" w:space="0" w:color="000000"/>
            </w:tcBorders>
            <w:shd w:val="clear" w:color="auto" w:fill="auto"/>
            <w:vAlign w:val="bottom"/>
          </w:tcPr>
          <w:p w14:paraId="0589979F"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pożary</w:t>
            </w:r>
          </w:p>
        </w:tc>
        <w:tc>
          <w:tcPr>
            <w:tcW w:w="819" w:type="dxa"/>
            <w:tcBorders>
              <w:top w:val="single" w:sz="4" w:space="0" w:color="000000"/>
              <w:left w:val="single" w:sz="4" w:space="0" w:color="000000"/>
              <w:bottom w:val="single" w:sz="4" w:space="0" w:color="000000"/>
            </w:tcBorders>
            <w:shd w:val="clear" w:color="auto" w:fill="auto"/>
            <w:vAlign w:val="bottom"/>
          </w:tcPr>
          <w:p w14:paraId="0A8A51C2"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603</w:t>
            </w:r>
          </w:p>
        </w:tc>
        <w:tc>
          <w:tcPr>
            <w:tcW w:w="920" w:type="dxa"/>
            <w:tcBorders>
              <w:top w:val="single" w:sz="4" w:space="0" w:color="000000"/>
              <w:left w:val="single" w:sz="4" w:space="0" w:color="000000"/>
              <w:bottom w:val="single" w:sz="4" w:space="0" w:color="000000"/>
            </w:tcBorders>
            <w:shd w:val="clear" w:color="auto" w:fill="auto"/>
            <w:vAlign w:val="bottom"/>
          </w:tcPr>
          <w:p w14:paraId="776F2C4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487</w:t>
            </w:r>
          </w:p>
        </w:tc>
        <w:tc>
          <w:tcPr>
            <w:tcW w:w="1180" w:type="dxa"/>
            <w:tcBorders>
              <w:top w:val="single" w:sz="4" w:space="0" w:color="000000"/>
              <w:left w:val="single" w:sz="4" w:space="0" w:color="000000"/>
              <w:bottom w:val="single" w:sz="4" w:space="0" w:color="000000"/>
            </w:tcBorders>
            <w:shd w:val="clear" w:color="auto" w:fill="auto"/>
            <w:vAlign w:val="bottom"/>
          </w:tcPr>
          <w:p w14:paraId="7F02B7D2"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328</w:t>
            </w:r>
          </w:p>
        </w:tc>
        <w:tc>
          <w:tcPr>
            <w:tcW w:w="831" w:type="dxa"/>
            <w:tcBorders>
              <w:top w:val="single" w:sz="4" w:space="0" w:color="000000"/>
              <w:left w:val="single" w:sz="4" w:space="0" w:color="000000"/>
              <w:bottom w:val="single" w:sz="4" w:space="0" w:color="000000"/>
            </w:tcBorders>
            <w:shd w:val="clear" w:color="auto" w:fill="D9D9D9"/>
            <w:vAlign w:val="bottom"/>
          </w:tcPr>
          <w:p w14:paraId="2652E242"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-32,6%</w:t>
            </w:r>
          </w:p>
        </w:tc>
        <w:tc>
          <w:tcPr>
            <w:tcW w:w="1411" w:type="dxa"/>
            <w:tcBorders>
              <w:left w:val="single" w:sz="4" w:space="0" w:color="000000"/>
              <w:bottom w:val="single" w:sz="4" w:space="0" w:color="000000"/>
              <w:right w:val="single" w:sz="4" w:space="0" w:color="000000"/>
            </w:tcBorders>
            <w:shd w:val="clear" w:color="auto" w:fill="D9D9D9"/>
            <w:vAlign w:val="bottom"/>
          </w:tcPr>
          <w:p w14:paraId="54BED84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-159</w:t>
            </w:r>
          </w:p>
        </w:tc>
      </w:tr>
      <w:tr w:rsidR="00B91E34" w14:paraId="3643C856" w14:textId="77777777">
        <w:trPr>
          <w:trHeight w:val="255"/>
          <w:jc w:val="center"/>
        </w:trPr>
        <w:tc>
          <w:tcPr>
            <w:tcW w:w="2678" w:type="dxa"/>
            <w:tcBorders>
              <w:top w:val="single" w:sz="4" w:space="0" w:color="000000"/>
              <w:left w:val="single" w:sz="4" w:space="0" w:color="000000"/>
              <w:bottom w:val="single" w:sz="4" w:space="0" w:color="000000"/>
            </w:tcBorders>
            <w:shd w:val="clear" w:color="auto" w:fill="auto"/>
            <w:vAlign w:val="bottom"/>
          </w:tcPr>
          <w:p w14:paraId="7496C850"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miejscowe zagrożenia</w:t>
            </w:r>
          </w:p>
        </w:tc>
        <w:tc>
          <w:tcPr>
            <w:tcW w:w="819" w:type="dxa"/>
            <w:tcBorders>
              <w:left w:val="single" w:sz="4" w:space="0" w:color="000000"/>
              <w:bottom w:val="single" w:sz="4" w:space="0" w:color="000000"/>
            </w:tcBorders>
            <w:shd w:val="clear" w:color="auto" w:fill="auto"/>
            <w:vAlign w:val="bottom"/>
          </w:tcPr>
          <w:p w14:paraId="578F9BE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1152</w:t>
            </w:r>
          </w:p>
        </w:tc>
        <w:tc>
          <w:tcPr>
            <w:tcW w:w="920" w:type="dxa"/>
            <w:tcBorders>
              <w:left w:val="single" w:sz="4" w:space="0" w:color="000000"/>
              <w:bottom w:val="single" w:sz="4" w:space="0" w:color="000000"/>
            </w:tcBorders>
            <w:shd w:val="clear" w:color="auto" w:fill="auto"/>
            <w:vAlign w:val="bottom"/>
          </w:tcPr>
          <w:p w14:paraId="3B5CA3B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1321</w:t>
            </w:r>
          </w:p>
        </w:tc>
        <w:tc>
          <w:tcPr>
            <w:tcW w:w="1180" w:type="dxa"/>
            <w:tcBorders>
              <w:left w:val="single" w:sz="4" w:space="0" w:color="000000"/>
              <w:bottom w:val="single" w:sz="4" w:space="0" w:color="000000"/>
            </w:tcBorders>
            <w:shd w:val="clear" w:color="auto" w:fill="auto"/>
            <w:vAlign w:val="bottom"/>
          </w:tcPr>
          <w:p w14:paraId="6C008EAC"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1699</w:t>
            </w:r>
          </w:p>
        </w:tc>
        <w:tc>
          <w:tcPr>
            <w:tcW w:w="831" w:type="dxa"/>
            <w:tcBorders>
              <w:left w:val="single" w:sz="4" w:space="0" w:color="000000"/>
              <w:bottom w:val="single" w:sz="4" w:space="0" w:color="000000"/>
            </w:tcBorders>
            <w:shd w:val="clear" w:color="auto" w:fill="D9D9D9"/>
            <w:vAlign w:val="bottom"/>
          </w:tcPr>
          <w:p w14:paraId="6C6E405D" w14:textId="77777777" w:rsidR="00B91E34" w:rsidRPr="00352538" w:rsidRDefault="00432F5E">
            <w:pPr>
              <w:widowControl w:val="0"/>
              <w:suppressAutoHyphens w:val="0"/>
              <w:jc w:val="center"/>
              <w:rPr>
                <w:rFonts w:ascii="Arial" w:hAnsi="Arial" w:cs="Arial"/>
                <w:b/>
                <w:bCs/>
                <w:sz w:val="20"/>
                <w:szCs w:val="20"/>
              </w:rPr>
            </w:pPr>
            <w:r w:rsidRPr="00352538">
              <w:rPr>
                <w:rFonts w:ascii="Arial" w:hAnsi="Arial" w:cs="Arial"/>
                <w:b/>
                <w:bCs/>
                <w:sz w:val="20"/>
                <w:szCs w:val="20"/>
              </w:rPr>
              <w:t>28.6%</w:t>
            </w:r>
          </w:p>
        </w:tc>
        <w:tc>
          <w:tcPr>
            <w:tcW w:w="1411" w:type="dxa"/>
            <w:tcBorders>
              <w:left w:val="single" w:sz="4" w:space="0" w:color="000000"/>
              <w:bottom w:val="single" w:sz="4" w:space="0" w:color="000000"/>
              <w:right w:val="single" w:sz="4" w:space="0" w:color="000000"/>
            </w:tcBorders>
            <w:shd w:val="clear" w:color="auto" w:fill="D9D9D9"/>
            <w:vAlign w:val="bottom"/>
          </w:tcPr>
          <w:p w14:paraId="5CA80E91" w14:textId="77777777" w:rsidR="00B91E34" w:rsidRPr="00352538" w:rsidRDefault="00432F5E">
            <w:pPr>
              <w:widowControl w:val="0"/>
              <w:suppressAutoHyphens w:val="0"/>
              <w:jc w:val="center"/>
              <w:rPr>
                <w:rFonts w:ascii="Arial" w:hAnsi="Arial" w:cs="Arial"/>
                <w:b/>
                <w:bCs/>
                <w:sz w:val="20"/>
                <w:szCs w:val="20"/>
              </w:rPr>
            </w:pPr>
            <w:r w:rsidRPr="00352538">
              <w:rPr>
                <w:rFonts w:ascii="Arial" w:hAnsi="Arial" w:cs="Arial"/>
                <w:b/>
                <w:bCs/>
                <w:sz w:val="20"/>
                <w:szCs w:val="20"/>
              </w:rPr>
              <w:t>378</w:t>
            </w:r>
          </w:p>
        </w:tc>
      </w:tr>
      <w:tr w:rsidR="00B91E34" w14:paraId="477ABDA1" w14:textId="77777777">
        <w:trPr>
          <w:trHeight w:val="255"/>
          <w:jc w:val="center"/>
        </w:trPr>
        <w:tc>
          <w:tcPr>
            <w:tcW w:w="2678" w:type="dxa"/>
            <w:tcBorders>
              <w:top w:val="single" w:sz="4" w:space="0" w:color="000000"/>
              <w:left w:val="single" w:sz="4" w:space="0" w:color="000000"/>
              <w:bottom w:val="single" w:sz="4" w:space="0" w:color="000000"/>
            </w:tcBorders>
            <w:shd w:val="clear" w:color="auto" w:fill="auto"/>
            <w:vAlign w:val="bottom"/>
          </w:tcPr>
          <w:p w14:paraId="61696827"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alarmy fałszywe</w:t>
            </w:r>
          </w:p>
        </w:tc>
        <w:tc>
          <w:tcPr>
            <w:tcW w:w="819" w:type="dxa"/>
            <w:tcBorders>
              <w:left w:val="single" w:sz="4" w:space="0" w:color="000000"/>
              <w:bottom w:val="single" w:sz="4" w:space="0" w:color="000000"/>
            </w:tcBorders>
            <w:shd w:val="clear" w:color="auto" w:fill="auto"/>
            <w:vAlign w:val="bottom"/>
          </w:tcPr>
          <w:p w14:paraId="23CD8300"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165</w:t>
            </w:r>
          </w:p>
        </w:tc>
        <w:tc>
          <w:tcPr>
            <w:tcW w:w="920" w:type="dxa"/>
            <w:tcBorders>
              <w:left w:val="single" w:sz="4" w:space="0" w:color="000000"/>
              <w:bottom w:val="single" w:sz="4" w:space="0" w:color="000000"/>
            </w:tcBorders>
            <w:shd w:val="clear" w:color="auto" w:fill="auto"/>
            <w:vAlign w:val="bottom"/>
          </w:tcPr>
          <w:p w14:paraId="1E2760E2"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204</w:t>
            </w:r>
          </w:p>
        </w:tc>
        <w:tc>
          <w:tcPr>
            <w:tcW w:w="1180" w:type="dxa"/>
            <w:tcBorders>
              <w:left w:val="single" w:sz="4" w:space="0" w:color="000000"/>
              <w:bottom w:val="single" w:sz="4" w:space="0" w:color="000000"/>
            </w:tcBorders>
            <w:shd w:val="clear" w:color="auto" w:fill="auto"/>
            <w:vAlign w:val="bottom"/>
          </w:tcPr>
          <w:p w14:paraId="67BC7552"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174</w:t>
            </w:r>
          </w:p>
        </w:tc>
        <w:tc>
          <w:tcPr>
            <w:tcW w:w="831" w:type="dxa"/>
            <w:tcBorders>
              <w:left w:val="single" w:sz="4" w:space="0" w:color="000000"/>
              <w:bottom w:val="single" w:sz="4" w:space="0" w:color="000000"/>
            </w:tcBorders>
            <w:shd w:val="clear" w:color="auto" w:fill="D9D9D9"/>
            <w:vAlign w:val="bottom"/>
          </w:tcPr>
          <w:p w14:paraId="43EDC5F9"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-14,7%</w:t>
            </w:r>
          </w:p>
        </w:tc>
        <w:tc>
          <w:tcPr>
            <w:tcW w:w="1411" w:type="dxa"/>
            <w:tcBorders>
              <w:left w:val="single" w:sz="4" w:space="0" w:color="000000"/>
              <w:bottom w:val="single" w:sz="4" w:space="0" w:color="000000"/>
              <w:right w:val="single" w:sz="4" w:space="0" w:color="000000"/>
            </w:tcBorders>
            <w:shd w:val="clear" w:color="auto" w:fill="D9D9D9"/>
            <w:vAlign w:val="bottom"/>
          </w:tcPr>
          <w:p w14:paraId="13D0AC9D"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-30</w:t>
            </w:r>
          </w:p>
        </w:tc>
      </w:tr>
      <w:tr w:rsidR="00B91E34" w14:paraId="2CA4BED9" w14:textId="77777777">
        <w:trPr>
          <w:trHeight w:val="255"/>
          <w:jc w:val="center"/>
        </w:trPr>
        <w:tc>
          <w:tcPr>
            <w:tcW w:w="2678" w:type="dxa"/>
            <w:tcBorders>
              <w:top w:val="single" w:sz="4" w:space="0" w:color="000000"/>
              <w:left w:val="single" w:sz="4" w:space="0" w:color="000000"/>
              <w:bottom w:val="single" w:sz="4" w:space="0" w:color="000000"/>
            </w:tcBorders>
            <w:shd w:val="clear" w:color="auto" w:fill="auto"/>
            <w:vAlign w:val="bottom"/>
          </w:tcPr>
          <w:p w14:paraId="4AC9A4FA" w14:textId="77777777" w:rsidR="00B91E34" w:rsidRDefault="00432F5E">
            <w:pPr>
              <w:widowControl w:val="0"/>
              <w:suppressAutoHyphens w:val="0"/>
              <w:jc w:val="right"/>
              <w:rPr>
                <w:rFonts w:ascii="Arial" w:hAnsi="Arial" w:cs="Arial"/>
                <w:b/>
                <w:bCs/>
                <w:sz w:val="20"/>
                <w:szCs w:val="20"/>
                <w:lang w:eastAsia="pl-PL"/>
              </w:rPr>
            </w:pPr>
            <w:r>
              <w:rPr>
                <w:rFonts w:ascii="Arial" w:hAnsi="Arial" w:cs="Arial"/>
                <w:b/>
                <w:bCs/>
                <w:sz w:val="20"/>
                <w:szCs w:val="20"/>
                <w:lang w:eastAsia="pl-PL"/>
              </w:rPr>
              <w:t>Razem:</w:t>
            </w:r>
          </w:p>
        </w:tc>
        <w:tc>
          <w:tcPr>
            <w:tcW w:w="819" w:type="dxa"/>
            <w:tcBorders>
              <w:left w:val="single" w:sz="4" w:space="0" w:color="000000"/>
              <w:bottom w:val="single" w:sz="4" w:space="0" w:color="000000"/>
            </w:tcBorders>
            <w:shd w:val="clear" w:color="auto" w:fill="D9D9D9"/>
            <w:vAlign w:val="bottom"/>
          </w:tcPr>
          <w:p w14:paraId="34CADC58"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1920</w:t>
            </w:r>
          </w:p>
        </w:tc>
        <w:tc>
          <w:tcPr>
            <w:tcW w:w="920" w:type="dxa"/>
            <w:tcBorders>
              <w:left w:val="single" w:sz="4" w:space="0" w:color="000000"/>
              <w:bottom w:val="single" w:sz="4" w:space="0" w:color="000000"/>
            </w:tcBorders>
            <w:shd w:val="clear" w:color="auto" w:fill="D9D9D9"/>
            <w:vAlign w:val="bottom"/>
          </w:tcPr>
          <w:p w14:paraId="6573E76B"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2012</w:t>
            </w:r>
          </w:p>
        </w:tc>
        <w:tc>
          <w:tcPr>
            <w:tcW w:w="1180" w:type="dxa"/>
            <w:tcBorders>
              <w:left w:val="single" w:sz="4" w:space="0" w:color="000000"/>
              <w:bottom w:val="single" w:sz="4" w:space="0" w:color="000000"/>
            </w:tcBorders>
            <w:shd w:val="clear" w:color="auto" w:fill="D9D9D9"/>
            <w:vAlign w:val="bottom"/>
          </w:tcPr>
          <w:p w14:paraId="2A81F0B4"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2201</w:t>
            </w:r>
          </w:p>
        </w:tc>
        <w:tc>
          <w:tcPr>
            <w:tcW w:w="831" w:type="dxa"/>
            <w:tcBorders>
              <w:left w:val="single" w:sz="4" w:space="0" w:color="000000"/>
              <w:bottom w:val="single" w:sz="4" w:space="0" w:color="000000"/>
            </w:tcBorders>
            <w:shd w:val="clear" w:color="auto" w:fill="auto"/>
            <w:vAlign w:val="bottom"/>
          </w:tcPr>
          <w:p w14:paraId="55FBF465"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9,4</w:t>
            </w:r>
            <w:r>
              <w:rPr>
                <w:rFonts w:ascii="Arial" w:hAnsi="Arial" w:cs="Arial"/>
                <w:sz w:val="20"/>
                <w:szCs w:val="20"/>
                <w:lang w:eastAsia="pl-PL"/>
              </w:rPr>
              <w:t>%</w:t>
            </w:r>
          </w:p>
        </w:tc>
        <w:tc>
          <w:tcPr>
            <w:tcW w:w="1411" w:type="dxa"/>
            <w:tcBorders>
              <w:left w:val="single" w:sz="4" w:space="0" w:color="000000"/>
              <w:bottom w:val="single" w:sz="4" w:space="0" w:color="000000"/>
              <w:right w:val="single" w:sz="4" w:space="0" w:color="000000"/>
            </w:tcBorders>
            <w:shd w:val="clear" w:color="auto" w:fill="auto"/>
            <w:vAlign w:val="bottom"/>
          </w:tcPr>
          <w:p w14:paraId="3DDB99B6"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189</w:t>
            </w:r>
          </w:p>
        </w:tc>
      </w:tr>
    </w:tbl>
    <w:p w14:paraId="473A5B9B" w14:textId="7B8F37FB" w:rsidR="00B91E34" w:rsidRDefault="00B91E34"/>
    <w:p w14:paraId="4063A0B4" w14:textId="5FC2F961" w:rsidR="00143222" w:rsidRDefault="00143222"/>
    <w:p w14:paraId="55E5F513" w14:textId="77777777" w:rsidR="00143222" w:rsidRDefault="00143222"/>
    <w:p w14:paraId="5CF2F335" w14:textId="77777777" w:rsidR="00143222" w:rsidRDefault="00143222"/>
    <w:p w14:paraId="24D91BCE" w14:textId="77777777" w:rsidR="00B91E34" w:rsidRDefault="00432F5E">
      <w:pPr>
        <w:jc w:val="center"/>
        <w:rPr>
          <w:color w:val="FF0000"/>
        </w:rPr>
      </w:pPr>
      <w:r>
        <w:rPr>
          <w:noProof/>
          <w:lang w:eastAsia="pl-PL"/>
        </w:rPr>
        <w:drawing>
          <wp:inline distT="0" distB="0" distL="0" distR="0" wp14:anchorId="4E46F682" wp14:editId="136BCA85">
            <wp:extent cx="6030595" cy="426466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0C8727" w14:textId="68CBAD87" w:rsidR="00B91E34" w:rsidRDefault="00B91E34">
      <w:pPr>
        <w:jc w:val="center"/>
      </w:pPr>
    </w:p>
    <w:p w14:paraId="68CCF346" w14:textId="199DBF77" w:rsidR="00072528" w:rsidRDefault="00072528">
      <w:pPr>
        <w:jc w:val="center"/>
      </w:pPr>
    </w:p>
    <w:p w14:paraId="53C6F572" w14:textId="12C2FF9E" w:rsidR="00072528" w:rsidRDefault="00072528">
      <w:pPr>
        <w:jc w:val="center"/>
      </w:pPr>
    </w:p>
    <w:p w14:paraId="5DD504C6" w14:textId="5024F87F" w:rsidR="00072528" w:rsidRDefault="00072528">
      <w:pPr>
        <w:jc w:val="center"/>
      </w:pPr>
    </w:p>
    <w:p w14:paraId="355DEE70" w14:textId="6F911168" w:rsidR="00072528" w:rsidRDefault="00072528">
      <w:pPr>
        <w:jc w:val="center"/>
      </w:pPr>
    </w:p>
    <w:p w14:paraId="2B55B101" w14:textId="11742E56" w:rsidR="00072528" w:rsidRDefault="00072528">
      <w:pPr>
        <w:jc w:val="center"/>
      </w:pPr>
    </w:p>
    <w:p w14:paraId="31224AD9" w14:textId="0B9E23C1" w:rsidR="00072528" w:rsidRDefault="00072528">
      <w:pPr>
        <w:jc w:val="center"/>
      </w:pPr>
    </w:p>
    <w:p w14:paraId="4CCE4A13" w14:textId="20FCA620" w:rsidR="00072528" w:rsidRDefault="00072528">
      <w:pPr>
        <w:jc w:val="center"/>
      </w:pPr>
    </w:p>
    <w:p w14:paraId="177DF0B2" w14:textId="558792B0" w:rsidR="00072528" w:rsidRDefault="00072528">
      <w:pPr>
        <w:jc w:val="center"/>
      </w:pPr>
    </w:p>
    <w:p w14:paraId="4D13425A" w14:textId="76E55D6B" w:rsidR="00072528" w:rsidRDefault="00072528">
      <w:pPr>
        <w:jc w:val="center"/>
      </w:pPr>
    </w:p>
    <w:p w14:paraId="583DD332" w14:textId="56DC12C8" w:rsidR="00072528" w:rsidRDefault="00072528">
      <w:pPr>
        <w:jc w:val="center"/>
      </w:pPr>
    </w:p>
    <w:p w14:paraId="53C978E4" w14:textId="6F6927D2" w:rsidR="00072528" w:rsidRDefault="00072528">
      <w:pPr>
        <w:jc w:val="center"/>
      </w:pPr>
    </w:p>
    <w:p w14:paraId="30298EE3" w14:textId="455B6E03" w:rsidR="00143222" w:rsidRDefault="00143222">
      <w:pPr>
        <w:jc w:val="center"/>
      </w:pPr>
    </w:p>
    <w:p w14:paraId="5F9830DF" w14:textId="77777777" w:rsidR="00143222" w:rsidRDefault="00143222">
      <w:pPr>
        <w:jc w:val="center"/>
      </w:pPr>
    </w:p>
    <w:p w14:paraId="0837B427" w14:textId="5C06FEED" w:rsidR="00072528" w:rsidRDefault="00072528">
      <w:pPr>
        <w:jc w:val="center"/>
      </w:pPr>
    </w:p>
    <w:p w14:paraId="53A9AA6D" w14:textId="6C97B54C" w:rsidR="00B91E34" w:rsidRDefault="00432F5E" w:rsidP="004B3C18">
      <w:pPr>
        <w:numPr>
          <w:ilvl w:val="1"/>
          <w:numId w:val="9"/>
        </w:numPr>
        <w:tabs>
          <w:tab w:val="left" w:pos="426"/>
        </w:tabs>
        <w:spacing w:line="360" w:lineRule="auto"/>
      </w:pPr>
      <w:r>
        <w:lastRenderedPageBreak/>
        <w:t>Pożary według wielkości w latach 2019 – 2021</w:t>
      </w:r>
    </w:p>
    <w:p w14:paraId="13132018" w14:textId="77777777" w:rsidR="00143222" w:rsidRDefault="00143222" w:rsidP="00143222">
      <w:pPr>
        <w:tabs>
          <w:tab w:val="left" w:pos="426"/>
        </w:tabs>
        <w:spacing w:line="360" w:lineRule="auto"/>
      </w:pPr>
    </w:p>
    <w:p w14:paraId="2EFBE779" w14:textId="77777777" w:rsidR="00B91E34" w:rsidRDefault="00B91E34">
      <w:pPr>
        <w:rPr>
          <w:sz w:val="16"/>
          <w:szCs w:val="16"/>
        </w:rPr>
      </w:pPr>
    </w:p>
    <w:tbl>
      <w:tblPr>
        <w:tblW w:w="6880" w:type="dxa"/>
        <w:jc w:val="center"/>
        <w:tblCellMar>
          <w:left w:w="70" w:type="dxa"/>
          <w:right w:w="70" w:type="dxa"/>
        </w:tblCellMar>
        <w:tblLook w:val="04A0" w:firstRow="1" w:lastRow="0" w:firstColumn="1" w:lastColumn="0" w:noHBand="0" w:noVBand="1"/>
      </w:tblPr>
      <w:tblGrid>
        <w:gridCol w:w="1722"/>
        <w:gridCol w:w="959"/>
        <w:gridCol w:w="819"/>
        <w:gridCol w:w="922"/>
        <w:gridCol w:w="1063"/>
        <w:gridCol w:w="1395"/>
      </w:tblGrid>
      <w:tr w:rsidR="00B91E34" w14:paraId="3400C7A4" w14:textId="77777777">
        <w:trPr>
          <w:trHeight w:val="525"/>
          <w:jc w:val="center"/>
        </w:trPr>
        <w:tc>
          <w:tcPr>
            <w:tcW w:w="1721" w:type="dxa"/>
            <w:vMerge w:val="restart"/>
            <w:tcBorders>
              <w:top w:val="single" w:sz="4" w:space="0" w:color="000000"/>
              <w:left w:val="single" w:sz="4" w:space="0" w:color="000000"/>
              <w:bottom w:val="single" w:sz="4" w:space="0" w:color="000000"/>
            </w:tcBorders>
            <w:shd w:val="clear" w:color="auto" w:fill="auto"/>
            <w:vAlign w:val="center"/>
          </w:tcPr>
          <w:p w14:paraId="10EBD890"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Wielkość pożaru</w:t>
            </w:r>
          </w:p>
        </w:tc>
        <w:tc>
          <w:tcPr>
            <w:tcW w:w="959" w:type="dxa"/>
            <w:vMerge w:val="restart"/>
            <w:tcBorders>
              <w:top w:val="single" w:sz="4" w:space="0" w:color="000000"/>
              <w:left w:val="single" w:sz="4" w:space="0" w:color="000000"/>
              <w:bottom w:val="single" w:sz="4" w:space="0" w:color="000000"/>
            </w:tcBorders>
            <w:shd w:val="clear" w:color="auto" w:fill="D9D9D9"/>
            <w:vAlign w:val="center"/>
          </w:tcPr>
          <w:p w14:paraId="42DFCA5A"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Ilość w 2019</w:t>
            </w:r>
          </w:p>
        </w:tc>
        <w:tc>
          <w:tcPr>
            <w:tcW w:w="819" w:type="dxa"/>
            <w:vMerge w:val="restart"/>
            <w:tcBorders>
              <w:top w:val="single" w:sz="4" w:space="0" w:color="000000"/>
              <w:left w:val="single" w:sz="4" w:space="0" w:color="000000"/>
              <w:bottom w:val="single" w:sz="4" w:space="0" w:color="000000"/>
            </w:tcBorders>
            <w:shd w:val="clear" w:color="auto" w:fill="D9D9D9"/>
            <w:vAlign w:val="center"/>
          </w:tcPr>
          <w:p w14:paraId="1E62C7D2"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Ilość w 2020</w:t>
            </w:r>
          </w:p>
        </w:tc>
        <w:tc>
          <w:tcPr>
            <w:tcW w:w="922" w:type="dxa"/>
            <w:vMerge w:val="restart"/>
            <w:tcBorders>
              <w:top w:val="single" w:sz="4" w:space="0" w:color="000000"/>
              <w:left w:val="single" w:sz="4" w:space="0" w:color="000000"/>
              <w:bottom w:val="single" w:sz="4" w:space="0" w:color="000000"/>
            </w:tcBorders>
            <w:shd w:val="clear" w:color="auto" w:fill="D9D9D9"/>
            <w:vAlign w:val="center"/>
          </w:tcPr>
          <w:p w14:paraId="4E98970F"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Ilość w 2021</w:t>
            </w:r>
          </w:p>
        </w:tc>
        <w:tc>
          <w:tcPr>
            <w:tcW w:w="24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E7F72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Porównanie                 2020 r. do 2021 r.</w:t>
            </w:r>
          </w:p>
        </w:tc>
      </w:tr>
      <w:tr w:rsidR="00B91E34" w14:paraId="458DF36E" w14:textId="77777777">
        <w:trPr>
          <w:trHeight w:val="285"/>
          <w:jc w:val="center"/>
        </w:trPr>
        <w:tc>
          <w:tcPr>
            <w:tcW w:w="1721" w:type="dxa"/>
            <w:vMerge/>
            <w:tcBorders>
              <w:top w:val="single" w:sz="4" w:space="0" w:color="000000"/>
              <w:left w:val="single" w:sz="4" w:space="0" w:color="000000"/>
              <w:bottom w:val="single" w:sz="4" w:space="0" w:color="000000"/>
            </w:tcBorders>
            <w:shd w:val="clear" w:color="auto" w:fill="auto"/>
            <w:vAlign w:val="center"/>
          </w:tcPr>
          <w:p w14:paraId="1CF7B4D3" w14:textId="77777777" w:rsidR="00B91E34" w:rsidRDefault="00B91E34">
            <w:pPr>
              <w:widowControl w:val="0"/>
              <w:suppressAutoHyphens w:val="0"/>
              <w:snapToGrid w:val="0"/>
              <w:rPr>
                <w:rFonts w:ascii="Arial" w:hAnsi="Arial" w:cs="Arial"/>
                <w:sz w:val="20"/>
                <w:szCs w:val="20"/>
                <w:lang w:eastAsia="pl-PL"/>
              </w:rPr>
            </w:pPr>
          </w:p>
        </w:tc>
        <w:tc>
          <w:tcPr>
            <w:tcW w:w="959" w:type="dxa"/>
            <w:vMerge/>
            <w:tcBorders>
              <w:top w:val="single" w:sz="4" w:space="0" w:color="000000"/>
              <w:left w:val="single" w:sz="4" w:space="0" w:color="000000"/>
              <w:bottom w:val="single" w:sz="4" w:space="0" w:color="000000"/>
            </w:tcBorders>
            <w:shd w:val="clear" w:color="auto" w:fill="D9D9D9"/>
            <w:vAlign w:val="center"/>
          </w:tcPr>
          <w:p w14:paraId="65E0B8C0" w14:textId="77777777" w:rsidR="00B91E34" w:rsidRDefault="00B91E34">
            <w:pPr>
              <w:widowControl w:val="0"/>
              <w:suppressAutoHyphens w:val="0"/>
              <w:snapToGrid w:val="0"/>
              <w:rPr>
                <w:rFonts w:ascii="Arial" w:hAnsi="Arial" w:cs="Arial"/>
                <w:b/>
                <w:bCs/>
                <w:sz w:val="20"/>
                <w:szCs w:val="20"/>
                <w:lang w:eastAsia="pl-PL"/>
              </w:rPr>
            </w:pPr>
          </w:p>
        </w:tc>
        <w:tc>
          <w:tcPr>
            <w:tcW w:w="819" w:type="dxa"/>
            <w:vMerge/>
            <w:tcBorders>
              <w:top w:val="single" w:sz="4" w:space="0" w:color="000000"/>
              <w:left w:val="single" w:sz="4" w:space="0" w:color="000000"/>
              <w:bottom w:val="single" w:sz="4" w:space="0" w:color="000000"/>
            </w:tcBorders>
            <w:shd w:val="clear" w:color="auto" w:fill="D9D9D9"/>
            <w:vAlign w:val="center"/>
          </w:tcPr>
          <w:p w14:paraId="791C7D21" w14:textId="77777777" w:rsidR="00B91E34" w:rsidRDefault="00B91E34">
            <w:pPr>
              <w:widowControl w:val="0"/>
              <w:suppressAutoHyphens w:val="0"/>
              <w:snapToGrid w:val="0"/>
              <w:rPr>
                <w:rFonts w:ascii="Arial" w:hAnsi="Arial" w:cs="Arial"/>
                <w:b/>
                <w:bCs/>
                <w:sz w:val="20"/>
                <w:szCs w:val="20"/>
                <w:lang w:eastAsia="pl-PL"/>
              </w:rPr>
            </w:pPr>
          </w:p>
        </w:tc>
        <w:tc>
          <w:tcPr>
            <w:tcW w:w="922" w:type="dxa"/>
            <w:vMerge/>
            <w:tcBorders>
              <w:top w:val="single" w:sz="4" w:space="0" w:color="000000"/>
              <w:left w:val="single" w:sz="4" w:space="0" w:color="000000"/>
              <w:bottom w:val="single" w:sz="4" w:space="0" w:color="000000"/>
            </w:tcBorders>
            <w:shd w:val="clear" w:color="auto" w:fill="D9D9D9"/>
            <w:vAlign w:val="center"/>
          </w:tcPr>
          <w:p w14:paraId="54F963F5" w14:textId="77777777" w:rsidR="00B91E34" w:rsidRDefault="00B91E34">
            <w:pPr>
              <w:widowControl w:val="0"/>
              <w:suppressAutoHyphens w:val="0"/>
              <w:snapToGrid w:val="0"/>
              <w:rPr>
                <w:rFonts w:ascii="Arial" w:hAnsi="Arial" w:cs="Arial"/>
                <w:b/>
                <w:bCs/>
                <w:sz w:val="20"/>
                <w:szCs w:val="20"/>
                <w:lang w:eastAsia="pl-PL"/>
              </w:rPr>
            </w:pPr>
          </w:p>
        </w:tc>
        <w:tc>
          <w:tcPr>
            <w:tcW w:w="1063" w:type="dxa"/>
            <w:tcBorders>
              <w:left w:val="single" w:sz="4" w:space="0" w:color="000000"/>
              <w:bottom w:val="single" w:sz="4" w:space="0" w:color="000000"/>
            </w:tcBorders>
            <w:shd w:val="clear" w:color="auto" w:fill="auto"/>
            <w:vAlign w:val="center"/>
          </w:tcPr>
          <w:p w14:paraId="7E7C895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w:t>
            </w:r>
          </w:p>
        </w:tc>
        <w:tc>
          <w:tcPr>
            <w:tcW w:w="1395" w:type="dxa"/>
            <w:tcBorders>
              <w:left w:val="single" w:sz="4" w:space="0" w:color="000000"/>
              <w:bottom w:val="single" w:sz="4" w:space="0" w:color="000000"/>
              <w:right w:val="single" w:sz="4" w:space="0" w:color="000000"/>
            </w:tcBorders>
            <w:shd w:val="clear" w:color="auto" w:fill="auto"/>
            <w:vAlign w:val="center"/>
          </w:tcPr>
          <w:p w14:paraId="0AADB88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ilościowe</w:t>
            </w:r>
          </w:p>
        </w:tc>
      </w:tr>
      <w:tr w:rsidR="00B91E34" w14:paraId="1BC913DF" w14:textId="77777777">
        <w:trPr>
          <w:trHeight w:val="255"/>
          <w:jc w:val="center"/>
        </w:trPr>
        <w:tc>
          <w:tcPr>
            <w:tcW w:w="1721" w:type="dxa"/>
            <w:tcBorders>
              <w:left w:val="single" w:sz="4" w:space="0" w:color="000000"/>
              <w:bottom w:val="single" w:sz="4" w:space="0" w:color="000000"/>
            </w:tcBorders>
            <w:shd w:val="clear" w:color="auto" w:fill="auto"/>
            <w:vAlign w:val="bottom"/>
          </w:tcPr>
          <w:p w14:paraId="71C0A69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małe</w:t>
            </w:r>
          </w:p>
        </w:tc>
        <w:tc>
          <w:tcPr>
            <w:tcW w:w="959" w:type="dxa"/>
            <w:tcBorders>
              <w:left w:val="single" w:sz="4" w:space="0" w:color="000000"/>
              <w:bottom w:val="single" w:sz="4" w:space="0" w:color="000000"/>
            </w:tcBorders>
            <w:shd w:val="clear" w:color="auto" w:fill="auto"/>
            <w:vAlign w:val="bottom"/>
          </w:tcPr>
          <w:p w14:paraId="06C4C53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570</w:t>
            </w:r>
          </w:p>
        </w:tc>
        <w:tc>
          <w:tcPr>
            <w:tcW w:w="819" w:type="dxa"/>
            <w:tcBorders>
              <w:left w:val="single" w:sz="4" w:space="0" w:color="000000"/>
              <w:bottom w:val="single" w:sz="4" w:space="0" w:color="000000"/>
            </w:tcBorders>
            <w:shd w:val="clear" w:color="auto" w:fill="auto"/>
            <w:vAlign w:val="bottom"/>
          </w:tcPr>
          <w:p w14:paraId="45CE329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452</w:t>
            </w:r>
          </w:p>
        </w:tc>
        <w:tc>
          <w:tcPr>
            <w:tcW w:w="922" w:type="dxa"/>
            <w:tcBorders>
              <w:left w:val="single" w:sz="4" w:space="0" w:color="000000"/>
              <w:bottom w:val="single" w:sz="4" w:space="0" w:color="000000"/>
            </w:tcBorders>
            <w:shd w:val="clear" w:color="auto" w:fill="auto"/>
            <w:vAlign w:val="bottom"/>
          </w:tcPr>
          <w:p w14:paraId="12775E0A"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312</w:t>
            </w:r>
          </w:p>
        </w:tc>
        <w:tc>
          <w:tcPr>
            <w:tcW w:w="1063" w:type="dxa"/>
            <w:tcBorders>
              <w:left w:val="single" w:sz="4" w:space="0" w:color="000000"/>
              <w:bottom w:val="single" w:sz="4" w:space="0" w:color="000000"/>
            </w:tcBorders>
            <w:shd w:val="clear" w:color="auto" w:fill="D9D9D9"/>
            <w:vAlign w:val="bottom"/>
          </w:tcPr>
          <w:p w14:paraId="085F6C4B"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-31,0%</w:t>
            </w:r>
          </w:p>
        </w:tc>
        <w:tc>
          <w:tcPr>
            <w:tcW w:w="1395" w:type="dxa"/>
            <w:tcBorders>
              <w:left w:val="single" w:sz="4" w:space="0" w:color="000000"/>
              <w:bottom w:val="single" w:sz="4" w:space="0" w:color="000000"/>
              <w:right w:val="single" w:sz="4" w:space="0" w:color="000000"/>
            </w:tcBorders>
            <w:shd w:val="clear" w:color="auto" w:fill="D9D9D9"/>
            <w:vAlign w:val="bottom"/>
          </w:tcPr>
          <w:p w14:paraId="4FCA37BC"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-140</w:t>
            </w:r>
          </w:p>
        </w:tc>
      </w:tr>
      <w:tr w:rsidR="00B91E34" w14:paraId="2295F10E" w14:textId="77777777">
        <w:trPr>
          <w:trHeight w:val="255"/>
          <w:jc w:val="center"/>
        </w:trPr>
        <w:tc>
          <w:tcPr>
            <w:tcW w:w="1721" w:type="dxa"/>
            <w:tcBorders>
              <w:left w:val="single" w:sz="4" w:space="0" w:color="000000"/>
              <w:bottom w:val="single" w:sz="4" w:space="0" w:color="000000"/>
            </w:tcBorders>
            <w:shd w:val="clear" w:color="auto" w:fill="auto"/>
            <w:vAlign w:val="bottom"/>
          </w:tcPr>
          <w:p w14:paraId="0C0C0D0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średnie</w:t>
            </w:r>
          </w:p>
        </w:tc>
        <w:tc>
          <w:tcPr>
            <w:tcW w:w="959" w:type="dxa"/>
            <w:tcBorders>
              <w:left w:val="single" w:sz="4" w:space="0" w:color="000000"/>
              <w:bottom w:val="single" w:sz="4" w:space="0" w:color="000000"/>
            </w:tcBorders>
            <w:shd w:val="clear" w:color="auto" w:fill="auto"/>
            <w:vAlign w:val="bottom"/>
          </w:tcPr>
          <w:p w14:paraId="455DB10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30</w:t>
            </w:r>
          </w:p>
        </w:tc>
        <w:tc>
          <w:tcPr>
            <w:tcW w:w="819" w:type="dxa"/>
            <w:tcBorders>
              <w:left w:val="single" w:sz="4" w:space="0" w:color="000000"/>
              <w:bottom w:val="single" w:sz="4" w:space="0" w:color="000000"/>
            </w:tcBorders>
            <w:shd w:val="clear" w:color="auto" w:fill="auto"/>
            <w:vAlign w:val="bottom"/>
          </w:tcPr>
          <w:p w14:paraId="365CEBF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33</w:t>
            </w:r>
          </w:p>
        </w:tc>
        <w:tc>
          <w:tcPr>
            <w:tcW w:w="922" w:type="dxa"/>
            <w:tcBorders>
              <w:left w:val="single" w:sz="4" w:space="0" w:color="000000"/>
              <w:bottom w:val="single" w:sz="4" w:space="0" w:color="000000"/>
            </w:tcBorders>
            <w:shd w:val="clear" w:color="auto" w:fill="auto"/>
            <w:vAlign w:val="bottom"/>
          </w:tcPr>
          <w:p w14:paraId="25D5A386"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16</w:t>
            </w:r>
          </w:p>
        </w:tc>
        <w:tc>
          <w:tcPr>
            <w:tcW w:w="1063" w:type="dxa"/>
            <w:tcBorders>
              <w:left w:val="single" w:sz="4" w:space="0" w:color="000000"/>
              <w:bottom w:val="single" w:sz="4" w:space="0" w:color="000000"/>
            </w:tcBorders>
            <w:shd w:val="clear" w:color="auto" w:fill="D9D9D9"/>
            <w:vAlign w:val="bottom"/>
          </w:tcPr>
          <w:p w14:paraId="0FEF0D05"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-51,5%</w:t>
            </w:r>
          </w:p>
        </w:tc>
        <w:tc>
          <w:tcPr>
            <w:tcW w:w="1395" w:type="dxa"/>
            <w:tcBorders>
              <w:left w:val="single" w:sz="4" w:space="0" w:color="000000"/>
              <w:bottom w:val="single" w:sz="4" w:space="0" w:color="000000"/>
              <w:right w:val="single" w:sz="4" w:space="0" w:color="000000"/>
            </w:tcBorders>
            <w:shd w:val="clear" w:color="auto" w:fill="D9D9D9"/>
            <w:vAlign w:val="bottom"/>
          </w:tcPr>
          <w:p w14:paraId="60D33B47"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-17</w:t>
            </w:r>
          </w:p>
        </w:tc>
      </w:tr>
      <w:tr w:rsidR="00B91E34" w14:paraId="03DF6F29" w14:textId="77777777">
        <w:trPr>
          <w:trHeight w:val="255"/>
          <w:jc w:val="center"/>
        </w:trPr>
        <w:tc>
          <w:tcPr>
            <w:tcW w:w="1721" w:type="dxa"/>
            <w:tcBorders>
              <w:left w:val="single" w:sz="4" w:space="0" w:color="000000"/>
              <w:bottom w:val="single" w:sz="4" w:space="0" w:color="000000"/>
            </w:tcBorders>
            <w:shd w:val="clear" w:color="auto" w:fill="auto"/>
            <w:vAlign w:val="bottom"/>
          </w:tcPr>
          <w:p w14:paraId="6D4D6CE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duże</w:t>
            </w:r>
          </w:p>
        </w:tc>
        <w:tc>
          <w:tcPr>
            <w:tcW w:w="959" w:type="dxa"/>
            <w:tcBorders>
              <w:left w:val="single" w:sz="4" w:space="0" w:color="000000"/>
              <w:bottom w:val="single" w:sz="4" w:space="0" w:color="000000"/>
            </w:tcBorders>
            <w:shd w:val="clear" w:color="auto" w:fill="auto"/>
            <w:vAlign w:val="bottom"/>
          </w:tcPr>
          <w:p w14:paraId="4E57599E"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c>
          <w:tcPr>
            <w:tcW w:w="819" w:type="dxa"/>
            <w:tcBorders>
              <w:left w:val="single" w:sz="4" w:space="0" w:color="000000"/>
              <w:bottom w:val="single" w:sz="4" w:space="0" w:color="000000"/>
            </w:tcBorders>
            <w:shd w:val="clear" w:color="auto" w:fill="auto"/>
            <w:vAlign w:val="bottom"/>
          </w:tcPr>
          <w:p w14:paraId="0815E6B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922" w:type="dxa"/>
            <w:tcBorders>
              <w:left w:val="single" w:sz="4" w:space="0" w:color="000000"/>
              <w:bottom w:val="single" w:sz="4" w:space="0" w:color="000000"/>
            </w:tcBorders>
            <w:shd w:val="clear" w:color="auto" w:fill="auto"/>
            <w:vAlign w:val="bottom"/>
          </w:tcPr>
          <w:p w14:paraId="4B414FBA"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0</w:t>
            </w:r>
          </w:p>
        </w:tc>
        <w:tc>
          <w:tcPr>
            <w:tcW w:w="1063" w:type="dxa"/>
            <w:tcBorders>
              <w:left w:val="single" w:sz="4" w:space="0" w:color="000000"/>
              <w:bottom w:val="single" w:sz="4" w:space="0" w:color="000000"/>
            </w:tcBorders>
            <w:shd w:val="clear" w:color="auto" w:fill="D9D9D9"/>
            <w:vAlign w:val="bottom"/>
          </w:tcPr>
          <w:p w14:paraId="239C6A77"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-100,0%</w:t>
            </w:r>
          </w:p>
        </w:tc>
        <w:tc>
          <w:tcPr>
            <w:tcW w:w="1395" w:type="dxa"/>
            <w:tcBorders>
              <w:left w:val="single" w:sz="4" w:space="0" w:color="000000"/>
              <w:bottom w:val="single" w:sz="4" w:space="0" w:color="000000"/>
              <w:right w:val="single" w:sz="4" w:space="0" w:color="000000"/>
            </w:tcBorders>
            <w:shd w:val="clear" w:color="auto" w:fill="D9D9D9"/>
            <w:vAlign w:val="bottom"/>
          </w:tcPr>
          <w:p w14:paraId="42AD0D2E"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-2</w:t>
            </w:r>
          </w:p>
        </w:tc>
      </w:tr>
      <w:tr w:rsidR="00B91E34" w14:paraId="25CDD7A9" w14:textId="77777777">
        <w:trPr>
          <w:trHeight w:val="255"/>
          <w:jc w:val="center"/>
        </w:trPr>
        <w:tc>
          <w:tcPr>
            <w:tcW w:w="1721" w:type="dxa"/>
            <w:tcBorders>
              <w:left w:val="single" w:sz="4" w:space="0" w:color="000000"/>
              <w:bottom w:val="single" w:sz="4" w:space="0" w:color="000000"/>
            </w:tcBorders>
            <w:shd w:val="clear" w:color="auto" w:fill="auto"/>
            <w:vAlign w:val="bottom"/>
          </w:tcPr>
          <w:p w14:paraId="2DB83C6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b. duże</w:t>
            </w:r>
          </w:p>
        </w:tc>
        <w:tc>
          <w:tcPr>
            <w:tcW w:w="959" w:type="dxa"/>
            <w:tcBorders>
              <w:left w:val="single" w:sz="4" w:space="0" w:color="000000"/>
              <w:bottom w:val="single" w:sz="4" w:space="0" w:color="000000"/>
            </w:tcBorders>
            <w:shd w:val="clear" w:color="auto" w:fill="auto"/>
            <w:vAlign w:val="bottom"/>
          </w:tcPr>
          <w:p w14:paraId="0FF12FD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819" w:type="dxa"/>
            <w:tcBorders>
              <w:left w:val="single" w:sz="4" w:space="0" w:color="000000"/>
              <w:bottom w:val="single" w:sz="4" w:space="0" w:color="000000"/>
            </w:tcBorders>
            <w:shd w:val="clear" w:color="auto" w:fill="auto"/>
            <w:vAlign w:val="bottom"/>
          </w:tcPr>
          <w:p w14:paraId="32C4A2A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922" w:type="dxa"/>
            <w:tcBorders>
              <w:left w:val="single" w:sz="4" w:space="0" w:color="000000"/>
              <w:bottom w:val="single" w:sz="4" w:space="0" w:color="000000"/>
            </w:tcBorders>
            <w:shd w:val="clear" w:color="auto" w:fill="auto"/>
            <w:vAlign w:val="bottom"/>
          </w:tcPr>
          <w:p w14:paraId="3CA06A7C"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0</w:t>
            </w:r>
          </w:p>
        </w:tc>
        <w:tc>
          <w:tcPr>
            <w:tcW w:w="1063" w:type="dxa"/>
            <w:tcBorders>
              <w:left w:val="single" w:sz="4" w:space="0" w:color="000000"/>
              <w:bottom w:val="single" w:sz="4" w:space="0" w:color="000000"/>
            </w:tcBorders>
            <w:shd w:val="clear" w:color="auto" w:fill="D9D9D9"/>
            <w:vAlign w:val="bottom"/>
          </w:tcPr>
          <w:p w14:paraId="7121E904"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0,0%</w:t>
            </w:r>
          </w:p>
        </w:tc>
        <w:tc>
          <w:tcPr>
            <w:tcW w:w="1395" w:type="dxa"/>
            <w:tcBorders>
              <w:left w:val="single" w:sz="4" w:space="0" w:color="000000"/>
              <w:bottom w:val="single" w:sz="4" w:space="0" w:color="000000"/>
              <w:right w:val="single" w:sz="4" w:space="0" w:color="000000"/>
            </w:tcBorders>
            <w:shd w:val="clear" w:color="auto" w:fill="D9D9D9"/>
            <w:vAlign w:val="bottom"/>
          </w:tcPr>
          <w:p w14:paraId="3CF533B7"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0</w:t>
            </w:r>
          </w:p>
        </w:tc>
      </w:tr>
      <w:tr w:rsidR="00B91E34" w14:paraId="37A18A86" w14:textId="77777777">
        <w:trPr>
          <w:trHeight w:val="255"/>
          <w:jc w:val="center"/>
        </w:trPr>
        <w:tc>
          <w:tcPr>
            <w:tcW w:w="1721" w:type="dxa"/>
            <w:tcBorders>
              <w:left w:val="single" w:sz="4" w:space="0" w:color="000000"/>
              <w:bottom w:val="single" w:sz="4" w:space="0" w:color="000000"/>
            </w:tcBorders>
            <w:shd w:val="clear" w:color="auto" w:fill="auto"/>
            <w:vAlign w:val="bottom"/>
          </w:tcPr>
          <w:p w14:paraId="64D7429D" w14:textId="77777777" w:rsidR="00B91E34" w:rsidRDefault="00432F5E">
            <w:pPr>
              <w:widowControl w:val="0"/>
              <w:suppressAutoHyphens w:val="0"/>
              <w:jc w:val="right"/>
              <w:rPr>
                <w:rFonts w:ascii="Arial" w:hAnsi="Arial" w:cs="Arial"/>
                <w:b/>
                <w:bCs/>
                <w:sz w:val="20"/>
                <w:szCs w:val="20"/>
                <w:lang w:eastAsia="pl-PL"/>
              </w:rPr>
            </w:pPr>
            <w:r>
              <w:rPr>
                <w:rFonts w:ascii="Arial" w:hAnsi="Arial" w:cs="Arial"/>
                <w:b/>
                <w:bCs/>
                <w:sz w:val="20"/>
                <w:szCs w:val="20"/>
                <w:lang w:eastAsia="pl-PL"/>
              </w:rPr>
              <w:t>Ogółem:</w:t>
            </w:r>
          </w:p>
        </w:tc>
        <w:tc>
          <w:tcPr>
            <w:tcW w:w="959" w:type="dxa"/>
            <w:tcBorders>
              <w:left w:val="single" w:sz="4" w:space="0" w:color="000000"/>
              <w:bottom w:val="single" w:sz="4" w:space="0" w:color="000000"/>
            </w:tcBorders>
            <w:shd w:val="clear" w:color="auto" w:fill="D9D9D9"/>
            <w:vAlign w:val="bottom"/>
          </w:tcPr>
          <w:p w14:paraId="3123612B"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603</w:t>
            </w:r>
          </w:p>
        </w:tc>
        <w:tc>
          <w:tcPr>
            <w:tcW w:w="819" w:type="dxa"/>
            <w:tcBorders>
              <w:left w:val="single" w:sz="4" w:space="0" w:color="000000"/>
              <w:bottom w:val="single" w:sz="4" w:space="0" w:color="000000"/>
            </w:tcBorders>
            <w:shd w:val="clear" w:color="auto" w:fill="D9D9D9"/>
            <w:vAlign w:val="bottom"/>
          </w:tcPr>
          <w:p w14:paraId="35538A2F"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487</w:t>
            </w:r>
          </w:p>
        </w:tc>
        <w:tc>
          <w:tcPr>
            <w:tcW w:w="922" w:type="dxa"/>
            <w:tcBorders>
              <w:left w:val="single" w:sz="4" w:space="0" w:color="000000"/>
              <w:bottom w:val="single" w:sz="4" w:space="0" w:color="000000"/>
            </w:tcBorders>
            <w:shd w:val="clear" w:color="auto" w:fill="D9D9D9"/>
            <w:vAlign w:val="bottom"/>
          </w:tcPr>
          <w:p w14:paraId="60E90590" w14:textId="77777777" w:rsidR="00B91E34" w:rsidRDefault="00432F5E">
            <w:pPr>
              <w:widowControl w:val="0"/>
              <w:suppressAutoHyphens w:val="0"/>
              <w:jc w:val="center"/>
              <w:rPr>
                <w:rFonts w:ascii="Arial" w:hAnsi="Arial" w:cs="Arial"/>
                <w:b/>
                <w:bCs/>
                <w:sz w:val="20"/>
                <w:szCs w:val="20"/>
              </w:rPr>
            </w:pPr>
            <w:r>
              <w:rPr>
                <w:rFonts w:ascii="Arial" w:hAnsi="Arial" w:cs="Arial"/>
                <w:b/>
                <w:bCs/>
                <w:sz w:val="20"/>
                <w:szCs w:val="20"/>
              </w:rPr>
              <w:t>328</w:t>
            </w:r>
          </w:p>
        </w:tc>
        <w:tc>
          <w:tcPr>
            <w:tcW w:w="1063" w:type="dxa"/>
            <w:tcBorders>
              <w:left w:val="single" w:sz="4" w:space="0" w:color="000000"/>
              <w:bottom w:val="single" w:sz="4" w:space="0" w:color="000000"/>
            </w:tcBorders>
            <w:shd w:val="clear" w:color="auto" w:fill="auto"/>
            <w:vAlign w:val="bottom"/>
          </w:tcPr>
          <w:p w14:paraId="66875301"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-32,6</w:t>
            </w:r>
          </w:p>
        </w:tc>
        <w:tc>
          <w:tcPr>
            <w:tcW w:w="1395" w:type="dxa"/>
            <w:tcBorders>
              <w:left w:val="single" w:sz="4" w:space="0" w:color="000000"/>
              <w:bottom w:val="single" w:sz="4" w:space="0" w:color="000000"/>
              <w:right w:val="single" w:sz="4" w:space="0" w:color="000000"/>
            </w:tcBorders>
            <w:shd w:val="clear" w:color="auto" w:fill="auto"/>
            <w:vAlign w:val="bottom"/>
          </w:tcPr>
          <w:p w14:paraId="70884A91" w14:textId="77777777" w:rsidR="00B91E34" w:rsidRDefault="00432F5E">
            <w:pPr>
              <w:widowControl w:val="0"/>
              <w:suppressAutoHyphens w:val="0"/>
              <w:jc w:val="center"/>
              <w:rPr>
                <w:rFonts w:ascii="Arial" w:hAnsi="Arial" w:cs="Arial"/>
                <w:b/>
                <w:bCs/>
                <w:sz w:val="20"/>
                <w:szCs w:val="20"/>
              </w:rPr>
            </w:pPr>
            <w:r>
              <w:rPr>
                <w:rFonts w:ascii="Arial" w:hAnsi="Arial" w:cs="Arial"/>
                <w:b/>
                <w:bCs/>
                <w:sz w:val="20"/>
                <w:szCs w:val="20"/>
              </w:rPr>
              <w:t>-159</w:t>
            </w:r>
          </w:p>
        </w:tc>
      </w:tr>
    </w:tbl>
    <w:p w14:paraId="4B4BF53F" w14:textId="77777777" w:rsidR="00B91E34" w:rsidRDefault="00B91E34">
      <w:pPr>
        <w:rPr>
          <w:sz w:val="16"/>
          <w:szCs w:val="16"/>
        </w:rPr>
      </w:pPr>
    </w:p>
    <w:p w14:paraId="3C0C3F10" w14:textId="77777777" w:rsidR="00B91E34" w:rsidRDefault="00B91E34">
      <w:pPr>
        <w:rPr>
          <w:sz w:val="16"/>
          <w:szCs w:val="16"/>
        </w:rPr>
      </w:pPr>
    </w:p>
    <w:p w14:paraId="3CDC2619" w14:textId="77777777" w:rsidR="00B91E34" w:rsidRDefault="00B91E34">
      <w:pPr>
        <w:rPr>
          <w:sz w:val="16"/>
          <w:szCs w:val="16"/>
        </w:rPr>
      </w:pPr>
    </w:p>
    <w:p w14:paraId="64AE6C64" w14:textId="77777777" w:rsidR="00B91E34" w:rsidRDefault="00B91E34">
      <w:pPr>
        <w:rPr>
          <w:color w:val="FF0000"/>
          <w:sz w:val="16"/>
          <w:szCs w:val="16"/>
        </w:rPr>
      </w:pPr>
    </w:p>
    <w:p w14:paraId="128113F8" w14:textId="77777777" w:rsidR="00B91E34" w:rsidRDefault="00432F5E">
      <w:pPr>
        <w:jc w:val="center"/>
        <w:rPr>
          <w:color w:val="FF0000"/>
          <w:sz w:val="16"/>
          <w:szCs w:val="16"/>
        </w:rPr>
      </w:pPr>
      <w:r>
        <w:rPr>
          <w:noProof/>
          <w:lang w:eastAsia="pl-PL"/>
        </w:rPr>
        <w:drawing>
          <wp:inline distT="0" distB="0" distL="0" distR="0" wp14:anchorId="29451C5F" wp14:editId="71DE0F22">
            <wp:extent cx="6299835" cy="4407535"/>
            <wp:effectExtent l="0" t="0" r="5715" b="1206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E7CA30" w14:textId="77777777" w:rsidR="00B91E34" w:rsidRDefault="00B91E34">
      <w:pPr>
        <w:rPr>
          <w:color w:val="FF0000"/>
          <w:sz w:val="16"/>
          <w:szCs w:val="16"/>
        </w:rPr>
      </w:pPr>
    </w:p>
    <w:p w14:paraId="63447D02" w14:textId="4F18DD07" w:rsidR="00B91E34" w:rsidRDefault="00B91E34">
      <w:pPr>
        <w:rPr>
          <w:color w:val="FF0000"/>
          <w:sz w:val="16"/>
          <w:szCs w:val="16"/>
        </w:rPr>
      </w:pPr>
    </w:p>
    <w:p w14:paraId="07E43E99" w14:textId="5A421A05" w:rsidR="00072528" w:rsidRDefault="00072528">
      <w:pPr>
        <w:rPr>
          <w:color w:val="FF0000"/>
          <w:sz w:val="16"/>
          <w:szCs w:val="16"/>
        </w:rPr>
      </w:pPr>
    </w:p>
    <w:p w14:paraId="34ED12A0" w14:textId="05F051AE" w:rsidR="00072528" w:rsidRDefault="00072528">
      <w:pPr>
        <w:rPr>
          <w:color w:val="FF0000"/>
          <w:sz w:val="16"/>
          <w:szCs w:val="16"/>
        </w:rPr>
      </w:pPr>
    </w:p>
    <w:p w14:paraId="6F7A339C" w14:textId="3E1AD8BD" w:rsidR="00072528" w:rsidRDefault="00072528">
      <w:pPr>
        <w:rPr>
          <w:color w:val="FF0000"/>
          <w:sz w:val="16"/>
          <w:szCs w:val="16"/>
        </w:rPr>
      </w:pPr>
    </w:p>
    <w:p w14:paraId="26F9A83F" w14:textId="52B84DB4" w:rsidR="00072528" w:rsidRDefault="00072528">
      <w:pPr>
        <w:rPr>
          <w:color w:val="FF0000"/>
          <w:sz w:val="16"/>
          <w:szCs w:val="16"/>
        </w:rPr>
      </w:pPr>
    </w:p>
    <w:p w14:paraId="0389E3E9" w14:textId="5BF91C3D" w:rsidR="00072528" w:rsidRDefault="00072528">
      <w:pPr>
        <w:rPr>
          <w:color w:val="FF0000"/>
          <w:sz w:val="16"/>
          <w:szCs w:val="16"/>
        </w:rPr>
      </w:pPr>
    </w:p>
    <w:p w14:paraId="7EBD2BA5" w14:textId="3A4050D4" w:rsidR="00072528" w:rsidRDefault="00072528">
      <w:pPr>
        <w:rPr>
          <w:color w:val="FF0000"/>
          <w:sz w:val="16"/>
          <w:szCs w:val="16"/>
        </w:rPr>
      </w:pPr>
    </w:p>
    <w:p w14:paraId="5069A078" w14:textId="7F3DF20F" w:rsidR="00072528" w:rsidRDefault="00072528">
      <w:pPr>
        <w:rPr>
          <w:color w:val="FF0000"/>
          <w:sz w:val="16"/>
          <w:szCs w:val="16"/>
        </w:rPr>
      </w:pPr>
    </w:p>
    <w:p w14:paraId="067C1AD2" w14:textId="621D9705" w:rsidR="00072528" w:rsidRDefault="00072528">
      <w:pPr>
        <w:rPr>
          <w:color w:val="FF0000"/>
          <w:sz w:val="16"/>
          <w:szCs w:val="16"/>
        </w:rPr>
      </w:pPr>
    </w:p>
    <w:p w14:paraId="24378584" w14:textId="0109E59C" w:rsidR="00072528" w:rsidRDefault="00072528">
      <w:pPr>
        <w:rPr>
          <w:color w:val="FF0000"/>
          <w:sz w:val="16"/>
          <w:szCs w:val="16"/>
        </w:rPr>
      </w:pPr>
    </w:p>
    <w:p w14:paraId="73BA3E2D" w14:textId="4AF04081" w:rsidR="00072528" w:rsidRDefault="00072528">
      <w:pPr>
        <w:rPr>
          <w:color w:val="FF0000"/>
          <w:sz w:val="16"/>
          <w:szCs w:val="16"/>
        </w:rPr>
      </w:pPr>
    </w:p>
    <w:p w14:paraId="7DE7797D" w14:textId="342CAE71" w:rsidR="00072528" w:rsidRDefault="00072528">
      <w:pPr>
        <w:rPr>
          <w:color w:val="FF0000"/>
          <w:sz w:val="16"/>
          <w:szCs w:val="16"/>
        </w:rPr>
      </w:pPr>
    </w:p>
    <w:p w14:paraId="312CEC9C" w14:textId="237DE20F" w:rsidR="00072528" w:rsidRDefault="00072528">
      <w:pPr>
        <w:rPr>
          <w:color w:val="FF0000"/>
          <w:sz w:val="16"/>
          <w:szCs w:val="16"/>
        </w:rPr>
      </w:pPr>
    </w:p>
    <w:p w14:paraId="2F561492" w14:textId="145FE495" w:rsidR="00072528" w:rsidRDefault="00072528">
      <w:pPr>
        <w:rPr>
          <w:color w:val="FF0000"/>
          <w:sz w:val="16"/>
          <w:szCs w:val="16"/>
        </w:rPr>
      </w:pPr>
    </w:p>
    <w:p w14:paraId="3DD0DCCE" w14:textId="10B398EA" w:rsidR="00072528" w:rsidRDefault="00072528">
      <w:pPr>
        <w:rPr>
          <w:color w:val="FF0000"/>
          <w:sz w:val="16"/>
          <w:szCs w:val="16"/>
        </w:rPr>
      </w:pPr>
    </w:p>
    <w:p w14:paraId="54FE06D3" w14:textId="3058A0DF" w:rsidR="00072528" w:rsidRDefault="00072528">
      <w:pPr>
        <w:rPr>
          <w:color w:val="FF0000"/>
          <w:sz w:val="16"/>
          <w:szCs w:val="16"/>
        </w:rPr>
      </w:pPr>
    </w:p>
    <w:p w14:paraId="53206B25" w14:textId="1DBB4602" w:rsidR="00072528" w:rsidRDefault="00072528">
      <w:pPr>
        <w:rPr>
          <w:color w:val="FF0000"/>
          <w:sz w:val="16"/>
          <w:szCs w:val="16"/>
        </w:rPr>
      </w:pPr>
    </w:p>
    <w:p w14:paraId="34796CDB" w14:textId="3151D4E4" w:rsidR="00072528" w:rsidRDefault="00072528">
      <w:pPr>
        <w:rPr>
          <w:color w:val="FF0000"/>
          <w:sz w:val="16"/>
          <w:szCs w:val="16"/>
        </w:rPr>
      </w:pPr>
    </w:p>
    <w:p w14:paraId="2B6105AC" w14:textId="44235EF7" w:rsidR="00072528" w:rsidRDefault="00072528">
      <w:pPr>
        <w:rPr>
          <w:color w:val="FF0000"/>
          <w:sz w:val="16"/>
          <w:szCs w:val="16"/>
        </w:rPr>
      </w:pPr>
    </w:p>
    <w:p w14:paraId="1BFF0E83" w14:textId="22DC76D5" w:rsidR="00072528" w:rsidRDefault="00072528">
      <w:pPr>
        <w:rPr>
          <w:color w:val="FF0000"/>
          <w:sz w:val="16"/>
          <w:szCs w:val="16"/>
        </w:rPr>
      </w:pPr>
    </w:p>
    <w:p w14:paraId="7EC7888A" w14:textId="47CE1B0E" w:rsidR="00072528" w:rsidRDefault="00072528">
      <w:pPr>
        <w:rPr>
          <w:color w:val="FF0000"/>
          <w:sz w:val="16"/>
          <w:szCs w:val="16"/>
        </w:rPr>
      </w:pPr>
    </w:p>
    <w:p w14:paraId="557CB361" w14:textId="77777777" w:rsidR="00B91E34" w:rsidRPr="00143222" w:rsidRDefault="00432F5E" w:rsidP="004B3C18">
      <w:pPr>
        <w:numPr>
          <w:ilvl w:val="1"/>
          <w:numId w:val="9"/>
        </w:numPr>
      </w:pPr>
      <w:r w:rsidRPr="00143222">
        <w:lastRenderedPageBreak/>
        <w:t>Miejscowe zagrożenia według wielkości w latach 2019 – 2021</w:t>
      </w:r>
    </w:p>
    <w:p w14:paraId="2BFA8188" w14:textId="77777777" w:rsidR="00B91E34" w:rsidRDefault="00B91E34">
      <w:pPr>
        <w:ind w:left="420"/>
        <w:rPr>
          <w:sz w:val="22"/>
          <w:szCs w:val="22"/>
        </w:rPr>
      </w:pPr>
    </w:p>
    <w:tbl>
      <w:tblPr>
        <w:tblW w:w="6880" w:type="dxa"/>
        <w:jc w:val="center"/>
        <w:tblCellMar>
          <w:left w:w="70" w:type="dxa"/>
          <w:right w:w="70" w:type="dxa"/>
        </w:tblCellMar>
        <w:tblLook w:val="04A0" w:firstRow="1" w:lastRow="0" w:firstColumn="1" w:lastColumn="0" w:noHBand="0" w:noVBand="1"/>
      </w:tblPr>
      <w:tblGrid>
        <w:gridCol w:w="1722"/>
        <w:gridCol w:w="959"/>
        <w:gridCol w:w="819"/>
        <w:gridCol w:w="922"/>
        <w:gridCol w:w="979"/>
        <w:gridCol w:w="1479"/>
      </w:tblGrid>
      <w:tr w:rsidR="00B91E34" w14:paraId="769151CB" w14:textId="77777777">
        <w:trPr>
          <w:trHeight w:val="255"/>
          <w:jc w:val="center"/>
        </w:trPr>
        <w:tc>
          <w:tcPr>
            <w:tcW w:w="1721" w:type="dxa"/>
            <w:vMerge w:val="restart"/>
            <w:tcBorders>
              <w:top w:val="single" w:sz="4" w:space="0" w:color="000000"/>
              <w:left w:val="single" w:sz="4" w:space="0" w:color="000000"/>
              <w:bottom w:val="single" w:sz="4" w:space="0" w:color="000000"/>
            </w:tcBorders>
            <w:shd w:val="clear" w:color="auto" w:fill="auto"/>
            <w:vAlign w:val="center"/>
          </w:tcPr>
          <w:p w14:paraId="44480A7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Wielkość</w:t>
            </w:r>
          </w:p>
          <w:p w14:paraId="1AC6125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miejscowych</w:t>
            </w:r>
          </w:p>
          <w:p w14:paraId="3BBAFD7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zagrożeń</w:t>
            </w:r>
          </w:p>
        </w:tc>
        <w:tc>
          <w:tcPr>
            <w:tcW w:w="959" w:type="dxa"/>
            <w:vMerge w:val="restart"/>
            <w:tcBorders>
              <w:top w:val="single" w:sz="4" w:space="0" w:color="000000"/>
              <w:left w:val="single" w:sz="4" w:space="0" w:color="000000"/>
              <w:bottom w:val="single" w:sz="4" w:space="0" w:color="000000"/>
            </w:tcBorders>
            <w:shd w:val="clear" w:color="auto" w:fill="D9D9D9"/>
            <w:vAlign w:val="center"/>
          </w:tcPr>
          <w:p w14:paraId="0F9A4786"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rPr>
              <w:t>Ilość</w:t>
            </w:r>
            <w:r>
              <w:rPr>
                <w:rFonts w:ascii="Arial" w:hAnsi="Arial" w:cs="Arial"/>
                <w:b/>
                <w:bCs/>
                <w:sz w:val="20"/>
                <w:szCs w:val="20"/>
                <w:lang w:eastAsia="pl-PL"/>
              </w:rPr>
              <w:t xml:space="preserve"> w 2019</w:t>
            </w:r>
          </w:p>
        </w:tc>
        <w:tc>
          <w:tcPr>
            <w:tcW w:w="819" w:type="dxa"/>
            <w:vMerge w:val="restart"/>
            <w:tcBorders>
              <w:top w:val="single" w:sz="4" w:space="0" w:color="000000"/>
              <w:left w:val="single" w:sz="4" w:space="0" w:color="000000"/>
              <w:bottom w:val="single" w:sz="4" w:space="0" w:color="000000"/>
            </w:tcBorders>
            <w:shd w:val="clear" w:color="auto" w:fill="D9D9D9"/>
            <w:vAlign w:val="center"/>
          </w:tcPr>
          <w:p w14:paraId="2CB6A73D" w14:textId="77777777" w:rsidR="00B91E34" w:rsidRDefault="00432F5E">
            <w:pPr>
              <w:widowControl w:val="0"/>
              <w:suppressAutoHyphens w:val="0"/>
              <w:jc w:val="center"/>
            </w:pPr>
            <w:r>
              <w:rPr>
                <w:rFonts w:ascii="Arial" w:hAnsi="Arial" w:cs="Arial"/>
                <w:b/>
                <w:bCs/>
                <w:sz w:val="20"/>
                <w:szCs w:val="20"/>
              </w:rPr>
              <w:t>Ilość</w:t>
            </w:r>
            <w:r>
              <w:rPr>
                <w:rFonts w:ascii="Arial" w:hAnsi="Arial" w:cs="Arial"/>
                <w:b/>
                <w:bCs/>
                <w:sz w:val="20"/>
                <w:szCs w:val="20"/>
                <w:lang w:eastAsia="pl-PL"/>
              </w:rPr>
              <w:t xml:space="preserve"> w 2020</w:t>
            </w:r>
          </w:p>
        </w:tc>
        <w:tc>
          <w:tcPr>
            <w:tcW w:w="922" w:type="dxa"/>
            <w:vMerge w:val="restart"/>
            <w:tcBorders>
              <w:top w:val="single" w:sz="4" w:space="0" w:color="000000"/>
              <w:left w:val="single" w:sz="4" w:space="0" w:color="000000"/>
              <w:bottom w:val="single" w:sz="4" w:space="0" w:color="000000"/>
            </w:tcBorders>
            <w:shd w:val="clear" w:color="auto" w:fill="D9D9D9"/>
            <w:vAlign w:val="center"/>
          </w:tcPr>
          <w:p w14:paraId="763A948A" w14:textId="77777777" w:rsidR="00B91E34" w:rsidRDefault="00432F5E">
            <w:pPr>
              <w:widowControl w:val="0"/>
              <w:jc w:val="center"/>
            </w:pPr>
            <w:r>
              <w:rPr>
                <w:rFonts w:ascii="Arial" w:hAnsi="Arial" w:cs="Arial"/>
                <w:b/>
                <w:bCs/>
                <w:sz w:val="20"/>
                <w:szCs w:val="20"/>
              </w:rPr>
              <w:t>Ilość</w:t>
            </w:r>
            <w:r>
              <w:rPr>
                <w:rFonts w:ascii="Arial" w:hAnsi="Arial" w:cs="Arial"/>
                <w:b/>
                <w:bCs/>
                <w:sz w:val="20"/>
                <w:szCs w:val="20"/>
                <w:lang w:eastAsia="pl-PL"/>
              </w:rPr>
              <w:t xml:space="preserve"> w 2021</w:t>
            </w:r>
          </w:p>
        </w:tc>
        <w:tc>
          <w:tcPr>
            <w:tcW w:w="24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6179FA" w14:textId="77777777" w:rsidR="00B91E34" w:rsidRDefault="00432F5E">
            <w:pPr>
              <w:widowControl w:val="0"/>
              <w:suppressAutoHyphens w:val="0"/>
              <w:jc w:val="center"/>
            </w:pPr>
            <w:r>
              <w:rPr>
                <w:rFonts w:ascii="Arial" w:hAnsi="Arial" w:cs="Arial"/>
                <w:sz w:val="20"/>
                <w:szCs w:val="20"/>
                <w:lang w:eastAsia="pl-PL"/>
              </w:rPr>
              <w:t>Porównanie                 2020 r. do 2021 r.</w:t>
            </w:r>
          </w:p>
        </w:tc>
      </w:tr>
      <w:tr w:rsidR="00B91E34" w14:paraId="4DC578D0" w14:textId="77777777">
        <w:trPr>
          <w:trHeight w:val="255"/>
          <w:jc w:val="center"/>
        </w:trPr>
        <w:tc>
          <w:tcPr>
            <w:tcW w:w="1721" w:type="dxa"/>
            <w:vMerge/>
            <w:tcBorders>
              <w:top w:val="single" w:sz="4" w:space="0" w:color="000000"/>
              <w:left w:val="single" w:sz="4" w:space="0" w:color="000000"/>
              <w:bottom w:val="single" w:sz="4" w:space="0" w:color="000000"/>
            </w:tcBorders>
            <w:shd w:val="clear" w:color="auto" w:fill="auto"/>
            <w:vAlign w:val="center"/>
          </w:tcPr>
          <w:p w14:paraId="3FFBE11E" w14:textId="77777777" w:rsidR="00B91E34" w:rsidRDefault="00B91E34">
            <w:pPr>
              <w:widowControl w:val="0"/>
              <w:suppressAutoHyphens w:val="0"/>
              <w:snapToGrid w:val="0"/>
              <w:rPr>
                <w:rFonts w:ascii="Arial" w:hAnsi="Arial" w:cs="Arial"/>
                <w:sz w:val="20"/>
                <w:szCs w:val="20"/>
                <w:lang w:eastAsia="pl-PL"/>
              </w:rPr>
            </w:pPr>
          </w:p>
        </w:tc>
        <w:tc>
          <w:tcPr>
            <w:tcW w:w="959" w:type="dxa"/>
            <w:vMerge/>
            <w:tcBorders>
              <w:top w:val="single" w:sz="4" w:space="0" w:color="000000"/>
              <w:left w:val="single" w:sz="4" w:space="0" w:color="000000"/>
              <w:bottom w:val="single" w:sz="4" w:space="0" w:color="000000"/>
            </w:tcBorders>
            <w:shd w:val="clear" w:color="auto" w:fill="D9D9D9"/>
            <w:vAlign w:val="center"/>
          </w:tcPr>
          <w:p w14:paraId="3CF805DA" w14:textId="77777777" w:rsidR="00B91E34" w:rsidRDefault="00B91E34">
            <w:pPr>
              <w:widowControl w:val="0"/>
              <w:suppressAutoHyphens w:val="0"/>
              <w:snapToGrid w:val="0"/>
              <w:rPr>
                <w:rFonts w:ascii="Arial" w:hAnsi="Arial" w:cs="Arial"/>
                <w:b/>
                <w:bCs/>
                <w:sz w:val="20"/>
                <w:szCs w:val="20"/>
                <w:lang w:eastAsia="pl-PL"/>
              </w:rPr>
            </w:pPr>
          </w:p>
        </w:tc>
        <w:tc>
          <w:tcPr>
            <w:tcW w:w="819" w:type="dxa"/>
            <w:vMerge/>
            <w:tcBorders>
              <w:top w:val="single" w:sz="4" w:space="0" w:color="000000"/>
              <w:left w:val="single" w:sz="4" w:space="0" w:color="000000"/>
              <w:bottom w:val="single" w:sz="4" w:space="0" w:color="000000"/>
            </w:tcBorders>
            <w:shd w:val="clear" w:color="auto" w:fill="D9D9D9"/>
            <w:vAlign w:val="center"/>
          </w:tcPr>
          <w:p w14:paraId="120560C1" w14:textId="77777777" w:rsidR="00B91E34" w:rsidRDefault="00B91E34">
            <w:pPr>
              <w:widowControl w:val="0"/>
              <w:suppressAutoHyphens w:val="0"/>
              <w:snapToGrid w:val="0"/>
              <w:rPr>
                <w:rFonts w:ascii="Arial" w:hAnsi="Arial" w:cs="Arial"/>
                <w:b/>
                <w:bCs/>
                <w:sz w:val="20"/>
                <w:szCs w:val="20"/>
                <w:lang w:eastAsia="pl-PL"/>
              </w:rPr>
            </w:pPr>
          </w:p>
        </w:tc>
        <w:tc>
          <w:tcPr>
            <w:tcW w:w="922" w:type="dxa"/>
            <w:vMerge/>
            <w:tcBorders>
              <w:top w:val="single" w:sz="4" w:space="0" w:color="000000"/>
              <w:left w:val="single" w:sz="4" w:space="0" w:color="000000"/>
              <w:bottom w:val="single" w:sz="4" w:space="0" w:color="000000"/>
            </w:tcBorders>
            <w:shd w:val="clear" w:color="auto" w:fill="D9D9D9"/>
            <w:vAlign w:val="center"/>
          </w:tcPr>
          <w:p w14:paraId="735D7672" w14:textId="77777777" w:rsidR="00B91E34" w:rsidRDefault="00B91E34">
            <w:pPr>
              <w:widowControl w:val="0"/>
              <w:suppressAutoHyphens w:val="0"/>
              <w:snapToGrid w:val="0"/>
              <w:rPr>
                <w:rFonts w:ascii="Arial" w:hAnsi="Arial" w:cs="Arial"/>
                <w:b/>
                <w:bCs/>
                <w:sz w:val="20"/>
                <w:szCs w:val="20"/>
                <w:lang w:eastAsia="pl-PL"/>
              </w:rPr>
            </w:pPr>
          </w:p>
        </w:tc>
        <w:tc>
          <w:tcPr>
            <w:tcW w:w="979" w:type="dxa"/>
            <w:tcBorders>
              <w:left w:val="single" w:sz="4" w:space="0" w:color="000000"/>
              <w:bottom w:val="single" w:sz="4" w:space="0" w:color="000000"/>
            </w:tcBorders>
            <w:shd w:val="clear" w:color="auto" w:fill="auto"/>
            <w:vAlign w:val="center"/>
          </w:tcPr>
          <w:p w14:paraId="6395E54E"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w:t>
            </w:r>
          </w:p>
        </w:tc>
        <w:tc>
          <w:tcPr>
            <w:tcW w:w="1479" w:type="dxa"/>
            <w:tcBorders>
              <w:left w:val="single" w:sz="4" w:space="0" w:color="000000"/>
              <w:bottom w:val="single" w:sz="4" w:space="0" w:color="000000"/>
              <w:right w:val="single" w:sz="4" w:space="0" w:color="000000"/>
            </w:tcBorders>
            <w:shd w:val="clear" w:color="auto" w:fill="auto"/>
            <w:vAlign w:val="center"/>
          </w:tcPr>
          <w:p w14:paraId="088ABEC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ilościowe</w:t>
            </w:r>
          </w:p>
        </w:tc>
      </w:tr>
      <w:tr w:rsidR="00B91E34" w14:paraId="72488A05" w14:textId="77777777">
        <w:trPr>
          <w:trHeight w:val="255"/>
          <w:jc w:val="center"/>
        </w:trPr>
        <w:tc>
          <w:tcPr>
            <w:tcW w:w="1721" w:type="dxa"/>
            <w:tcBorders>
              <w:left w:val="single" w:sz="4" w:space="0" w:color="000000"/>
              <w:bottom w:val="single" w:sz="4" w:space="0" w:color="000000"/>
            </w:tcBorders>
            <w:shd w:val="clear" w:color="auto" w:fill="auto"/>
            <w:vAlign w:val="bottom"/>
          </w:tcPr>
          <w:p w14:paraId="2BB896F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małe</w:t>
            </w:r>
          </w:p>
        </w:tc>
        <w:tc>
          <w:tcPr>
            <w:tcW w:w="959" w:type="dxa"/>
            <w:tcBorders>
              <w:top w:val="single" w:sz="4" w:space="0" w:color="000000"/>
              <w:left w:val="single" w:sz="4" w:space="0" w:color="000000"/>
              <w:bottom w:val="single" w:sz="4" w:space="0" w:color="000000"/>
            </w:tcBorders>
            <w:shd w:val="clear" w:color="auto" w:fill="auto"/>
            <w:vAlign w:val="bottom"/>
          </w:tcPr>
          <w:p w14:paraId="6384153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108</w:t>
            </w:r>
          </w:p>
        </w:tc>
        <w:tc>
          <w:tcPr>
            <w:tcW w:w="819" w:type="dxa"/>
            <w:tcBorders>
              <w:top w:val="single" w:sz="4" w:space="0" w:color="000000"/>
              <w:left w:val="single" w:sz="4" w:space="0" w:color="000000"/>
              <w:bottom w:val="single" w:sz="4" w:space="0" w:color="000000"/>
            </w:tcBorders>
            <w:shd w:val="clear" w:color="auto" w:fill="auto"/>
            <w:vAlign w:val="bottom"/>
          </w:tcPr>
          <w:p w14:paraId="5D2E9B2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108</w:t>
            </w:r>
          </w:p>
        </w:tc>
        <w:tc>
          <w:tcPr>
            <w:tcW w:w="922" w:type="dxa"/>
            <w:tcBorders>
              <w:top w:val="single" w:sz="4" w:space="0" w:color="000000"/>
              <w:left w:val="single" w:sz="4" w:space="0" w:color="000000"/>
              <w:bottom w:val="single" w:sz="4" w:space="0" w:color="000000"/>
            </w:tcBorders>
            <w:shd w:val="clear" w:color="auto" w:fill="auto"/>
            <w:vAlign w:val="bottom"/>
          </w:tcPr>
          <w:p w14:paraId="6002D52C"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167</w:t>
            </w:r>
          </w:p>
        </w:tc>
        <w:tc>
          <w:tcPr>
            <w:tcW w:w="979" w:type="dxa"/>
            <w:tcBorders>
              <w:left w:val="single" w:sz="4" w:space="0" w:color="000000"/>
              <w:bottom w:val="single" w:sz="4" w:space="0" w:color="000000"/>
            </w:tcBorders>
            <w:shd w:val="clear" w:color="auto" w:fill="D9D9D9"/>
            <w:vAlign w:val="bottom"/>
          </w:tcPr>
          <w:p w14:paraId="67B8E70D"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54,6%</w:t>
            </w:r>
          </w:p>
        </w:tc>
        <w:tc>
          <w:tcPr>
            <w:tcW w:w="1479" w:type="dxa"/>
            <w:tcBorders>
              <w:left w:val="single" w:sz="4" w:space="0" w:color="000000"/>
              <w:bottom w:val="single" w:sz="4" w:space="0" w:color="000000"/>
              <w:right w:val="single" w:sz="4" w:space="0" w:color="000000"/>
            </w:tcBorders>
            <w:shd w:val="clear" w:color="auto" w:fill="D9D9D9"/>
            <w:vAlign w:val="bottom"/>
          </w:tcPr>
          <w:p w14:paraId="3B84D768"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59</w:t>
            </w:r>
          </w:p>
        </w:tc>
      </w:tr>
      <w:tr w:rsidR="00B91E34" w14:paraId="1B79BBE1" w14:textId="77777777">
        <w:trPr>
          <w:trHeight w:val="255"/>
          <w:jc w:val="center"/>
        </w:trPr>
        <w:tc>
          <w:tcPr>
            <w:tcW w:w="1721" w:type="dxa"/>
            <w:tcBorders>
              <w:left w:val="single" w:sz="4" w:space="0" w:color="000000"/>
              <w:bottom w:val="single" w:sz="4" w:space="0" w:color="000000"/>
            </w:tcBorders>
            <w:shd w:val="clear" w:color="auto" w:fill="auto"/>
            <w:vAlign w:val="bottom"/>
          </w:tcPr>
          <w:p w14:paraId="63E3C87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lokalne</w:t>
            </w:r>
          </w:p>
        </w:tc>
        <w:tc>
          <w:tcPr>
            <w:tcW w:w="959" w:type="dxa"/>
            <w:tcBorders>
              <w:left w:val="single" w:sz="4" w:space="0" w:color="000000"/>
              <w:bottom w:val="single" w:sz="4" w:space="0" w:color="000000"/>
            </w:tcBorders>
            <w:shd w:val="clear" w:color="auto" w:fill="auto"/>
            <w:vAlign w:val="bottom"/>
          </w:tcPr>
          <w:p w14:paraId="348E77B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1036</w:t>
            </w:r>
          </w:p>
        </w:tc>
        <w:tc>
          <w:tcPr>
            <w:tcW w:w="819" w:type="dxa"/>
            <w:tcBorders>
              <w:left w:val="single" w:sz="4" w:space="0" w:color="000000"/>
              <w:bottom w:val="single" w:sz="4" w:space="0" w:color="000000"/>
            </w:tcBorders>
            <w:shd w:val="clear" w:color="auto" w:fill="auto"/>
            <w:vAlign w:val="bottom"/>
          </w:tcPr>
          <w:p w14:paraId="589466D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1207</w:t>
            </w:r>
          </w:p>
        </w:tc>
        <w:tc>
          <w:tcPr>
            <w:tcW w:w="922" w:type="dxa"/>
            <w:tcBorders>
              <w:left w:val="single" w:sz="4" w:space="0" w:color="000000"/>
              <w:bottom w:val="single" w:sz="4" w:space="0" w:color="000000"/>
            </w:tcBorders>
            <w:shd w:val="clear" w:color="auto" w:fill="auto"/>
            <w:vAlign w:val="bottom"/>
          </w:tcPr>
          <w:p w14:paraId="50398C56"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1524</w:t>
            </w:r>
          </w:p>
        </w:tc>
        <w:tc>
          <w:tcPr>
            <w:tcW w:w="979" w:type="dxa"/>
            <w:tcBorders>
              <w:left w:val="single" w:sz="4" w:space="0" w:color="000000"/>
              <w:bottom w:val="single" w:sz="4" w:space="0" w:color="000000"/>
            </w:tcBorders>
            <w:shd w:val="clear" w:color="auto" w:fill="D9D9D9"/>
            <w:vAlign w:val="bottom"/>
          </w:tcPr>
          <w:p w14:paraId="4AC9975C"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26,3%</w:t>
            </w:r>
          </w:p>
        </w:tc>
        <w:tc>
          <w:tcPr>
            <w:tcW w:w="1479" w:type="dxa"/>
            <w:tcBorders>
              <w:left w:val="single" w:sz="4" w:space="0" w:color="000000"/>
              <w:bottom w:val="single" w:sz="4" w:space="0" w:color="000000"/>
              <w:right w:val="single" w:sz="4" w:space="0" w:color="000000"/>
            </w:tcBorders>
            <w:shd w:val="clear" w:color="auto" w:fill="D9D9D9"/>
            <w:vAlign w:val="bottom"/>
          </w:tcPr>
          <w:p w14:paraId="32C06F47"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317</w:t>
            </w:r>
          </w:p>
        </w:tc>
      </w:tr>
      <w:tr w:rsidR="00B91E34" w14:paraId="3D5D0CDE" w14:textId="77777777">
        <w:trPr>
          <w:trHeight w:val="255"/>
          <w:jc w:val="center"/>
        </w:trPr>
        <w:tc>
          <w:tcPr>
            <w:tcW w:w="1721" w:type="dxa"/>
            <w:tcBorders>
              <w:left w:val="single" w:sz="4" w:space="0" w:color="000000"/>
              <w:bottom w:val="single" w:sz="4" w:space="0" w:color="000000"/>
            </w:tcBorders>
            <w:shd w:val="clear" w:color="auto" w:fill="auto"/>
            <w:vAlign w:val="bottom"/>
          </w:tcPr>
          <w:p w14:paraId="28296C59"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średnie</w:t>
            </w:r>
          </w:p>
        </w:tc>
        <w:tc>
          <w:tcPr>
            <w:tcW w:w="959" w:type="dxa"/>
            <w:tcBorders>
              <w:left w:val="single" w:sz="4" w:space="0" w:color="000000"/>
              <w:bottom w:val="single" w:sz="4" w:space="0" w:color="000000"/>
            </w:tcBorders>
            <w:shd w:val="clear" w:color="auto" w:fill="auto"/>
            <w:vAlign w:val="bottom"/>
          </w:tcPr>
          <w:p w14:paraId="582E625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7</w:t>
            </w:r>
          </w:p>
        </w:tc>
        <w:tc>
          <w:tcPr>
            <w:tcW w:w="819" w:type="dxa"/>
            <w:tcBorders>
              <w:left w:val="single" w:sz="4" w:space="0" w:color="000000"/>
              <w:bottom w:val="single" w:sz="4" w:space="0" w:color="000000"/>
            </w:tcBorders>
            <w:shd w:val="clear" w:color="auto" w:fill="auto"/>
            <w:vAlign w:val="bottom"/>
          </w:tcPr>
          <w:p w14:paraId="0680169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6</w:t>
            </w:r>
          </w:p>
        </w:tc>
        <w:tc>
          <w:tcPr>
            <w:tcW w:w="922" w:type="dxa"/>
            <w:tcBorders>
              <w:left w:val="single" w:sz="4" w:space="0" w:color="000000"/>
              <w:bottom w:val="single" w:sz="4" w:space="0" w:color="000000"/>
            </w:tcBorders>
            <w:shd w:val="clear" w:color="auto" w:fill="auto"/>
            <w:vAlign w:val="bottom"/>
          </w:tcPr>
          <w:p w14:paraId="7AEFC7BE"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6</w:t>
            </w:r>
          </w:p>
        </w:tc>
        <w:tc>
          <w:tcPr>
            <w:tcW w:w="979" w:type="dxa"/>
            <w:tcBorders>
              <w:left w:val="single" w:sz="4" w:space="0" w:color="000000"/>
              <w:bottom w:val="single" w:sz="4" w:space="0" w:color="000000"/>
            </w:tcBorders>
            <w:shd w:val="clear" w:color="auto" w:fill="D9D9D9"/>
            <w:vAlign w:val="bottom"/>
          </w:tcPr>
          <w:p w14:paraId="5BCEADE5"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0,0%</w:t>
            </w:r>
          </w:p>
        </w:tc>
        <w:tc>
          <w:tcPr>
            <w:tcW w:w="1479" w:type="dxa"/>
            <w:tcBorders>
              <w:left w:val="single" w:sz="4" w:space="0" w:color="000000"/>
              <w:bottom w:val="single" w:sz="4" w:space="0" w:color="000000"/>
              <w:right w:val="single" w:sz="4" w:space="0" w:color="000000"/>
            </w:tcBorders>
            <w:shd w:val="clear" w:color="auto" w:fill="D9D9D9"/>
            <w:vAlign w:val="bottom"/>
          </w:tcPr>
          <w:p w14:paraId="22F21D5C"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0</w:t>
            </w:r>
          </w:p>
        </w:tc>
      </w:tr>
      <w:tr w:rsidR="00B91E34" w14:paraId="25157520" w14:textId="77777777">
        <w:trPr>
          <w:trHeight w:val="255"/>
          <w:jc w:val="center"/>
        </w:trPr>
        <w:tc>
          <w:tcPr>
            <w:tcW w:w="1721" w:type="dxa"/>
            <w:tcBorders>
              <w:left w:val="single" w:sz="4" w:space="0" w:color="000000"/>
              <w:bottom w:val="single" w:sz="4" w:space="0" w:color="000000"/>
            </w:tcBorders>
            <w:shd w:val="clear" w:color="auto" w:fill="auto"/>
            <w:vAlign w:val="bottom"/>
          </w:tcPr>
          <w:p w14:paraId="35C36E3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duże</w:t>
            </w:r>
          </w:p>
        </w:tc>
        <w:tc>
          <w:tcPr>
            <w:tcW w:w="959" w:type="dxa"/>
            <w:tcBorders>
              <w:left w:val="single" w:sz="4" w:space="0" w:color="000000"/>
              <w:bottom w:val="single" w:sz="4" w:space="0" w:color="000000"/>
            </w:tcBorders>
            <w:shd w:val="clear" w:color="auto" w:fill="auto"/>
            <w:vAlign w:val="bottom"/>
          </w:tcPr>
          <w:p w14:paraId="2567744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819" w:type="dxa"/>
            <w:tcBorders>
              <w:left w:val="single" w:sz="4" w:space="0" w:color="000000"/>
              <w:bottom w:val="single" w:sz="4" w:space="0" w:color="000000"/>
            </w:tcBorders>
            <w:shd w:val="clear" w:color="auto" w:fill="auto"/>
            <w:vAlign w:val="bottom"/>
          </w:tcPr>
          <w:p w14:paraId="0CE52BF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922" w:type="dxa"/>
            <w:tcBorders>
              <w:left w:val="single" w:sz="4" w:space="0" w:color="000000"/>
              <w:bottom w:val="single" w:sz="4" w:space="0" w:color="000000"/>
            </w:tcBorders>
            <w:shd w:val="clear" w:color="auto" w:fill="auto"/>
            <w:vAlign w:val="bottom"/>
          </w:tcPr>
          <w:p w14:paraId="4ED3E6CA"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2</w:t>
            </w:r>
          </w:p>
        </w:tc>
        <w:tc>
          <w:tcPr>
            <w:tcW w:w="979" w:type="dxa"/>
            <w:tcBorders>
              <w:left w:val="single" w:sz="4" w:space="0" w:color="000000"/>
              <w:bottom w:val="single" w:sz="4" w:space="0" w:color="000000"/>
            </w:tcBorders>
            <w:shd w:val="clear" w:color="auto" w:fill="D9D9D9"/>
            <w:vAlign w:val="bottom"/>
          </w:tcPr>
          <w:p w14:paraId="3249A13C"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200,0%</w:t>
            </w:r>
          </w:p>
        </w:tc>
        <w:tc>
          <w:tcPr>
            <w:tcW w:w="1479" w:type="dxa"/>
            <w:tcBorders>
              <w:left w:val="single" w:sz="4" w:space="0" w:color="000000"/>
              <w:bottom w:val="single" w:sz="4" w:space="0" w:color="000000"/>
              <w:right w:val="single" w:sz="4" w:space="0" w:color="000000"/>
            </w:tcBorders>
            <w:shd w:val="clear" w:color="auto" w:fill="D9D9D9"/>
            <w:vAlign w:val="bottom"/>
          </w:tcPr>
          <w:p w14:paraId="4DBB4A12" w14:textId="77777777" w:rsidR="00B91E34" w:rsidRDefault="00432F5E">
            <w:pPr>
              <w:widowControl w:val="0"/>
              <w:suppressAutoHyphens w:val="0"/>
              <w:jc w:val="center"/>
              <w:rPr>
                <w:rFonts w:ascii="Arial" w:hAnsi="Arial" w:cs="Arial"/>
                <w:sz w:val="20"/>
                <w:szCs w:val="20"/>
              </w:rPr>
            </w:pPr>
            <w:r>
              <w:rPr>
                <w:rFonts w:ascii="Arial" w:hAnsi="Arial" w:cs="Arial"/>
                <w:sz w:val="20"/>
                <w:szCs w:val="20"/>
              </w:rPr>
              <w:t>2</w:t>
            </w:r>
          </w:p>
        </w:tc>
      </w:tr>
      <w:tr w:rsidR="00B91E34" w14:paraId="0D0E3F35" w14:textId="77777777">
        <w:trPr>
          <w:trHeight w:val="255"/>
          <w:jc w:val="center"/>
        </w:trPr>
        <w:tc>
          <w:tcPr>
            <w:tcW w:w="1721" w:type="dxa"/>
            <w:tcBorders>
              <w:left w:val="single" w:sz="4" w:space="0" w:color="000000"/>
              <w:bottom w:val="single" w:sz="4" w:space="0" w:color="000000"/>
            </w:tcBorders>
            <w:shd w:val="clear" w:color="auto" w:fill="auto"/>
            <w:vAlign w:val="bottom"/>
          </w:tcPr>
          <w:p w14:paraId="433B0545" w14:textId="77777777" w:rsidR="00B91E34" w:rsidRDefault="00432F5E">
            <w:pPr>
              <w:widowControl w:val="0"/>
              <w:suppressAutoHyphens w:val="0"/>
              <w:jc w:val="right"/>
              <w:rPr>
                <w:rFonts w:ascii="Arial" w:hAnsi="Arial" w:cs="Arial"/>
                <w:b/>
                <w:bCs/>
                <w:sz w:val="20"/>
                <w:szCs w:val="20"/>
                <w:lang w:eastAsia="pl-PL"/>
              </w:rPr>
            </w:pPr>
            <w:r>
              <w:rPr>
                <w:rFonts w:ascii="Arial" w:hAnsi="Arial" w:cs="Arial"/>
                <w:b/>
                <w:bCs/>
                <w:sz w:val="20"/>
                <w:szCs w:val="20"/>
                <w:lang w:eastAsia="pl-PL"/>
              </w:rPr>
              <w:t>Ogółem:</w:t>
            </w:r>
          </w:p>
        </w:tc>
        <w:tc>
          <w:tcPr>
            <w:tcW w:w="959" w:type="dxa"/>
            <w:tcBorders>
              <w:left w:val="single" w:sz="4" w:space="0" w:color="000000"/>
              <w:bottom w:val="single" w:sz="4" w:space="0" w:color="000000"/>
            </w:tcBorders>
            <w:shd w:val="clear" w:color="auto" w:fill="D9D9D9"/>
            <w:vAlign w:val="bottom"/>
          </w:tcPr>
          <w:p w14:paraId="4A460E32"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1152</w:t>
            </w:r>
          </w:p>
        </w:tc>
        <w:tc>
          <w:tcPr>
            <w:tcW w:w="819" w:type="dxa"/>
            <w:tcBorders>
              <w:left w:val="single" w:sz="4" w:space="0" w:color="000000"/>
              <w:bottom w:val="single" w:sz="4" w:space="0" w:color="000000"/>
            </w:tcBorders>
            <w:shd w:val="clear" w:color="auto" w:fill="D9D9D9"/>
            <w:vAlign w:val="bottom"/>
          </w:tcPr>
          <w:p w14:paraId="7C9B5DBE"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1321</w:t>
            </w:r>
          </w:p>
        </w:tc>
        <w:tc>
          <w:tcPr>
            <w:tcW w:w="922" w:type="dxa"/>
            <w:tcBorders>
              <w:left w:val="single" w:sz="4" w:space="0" w:color="000000"/>
              <w:bottom w:val="single" w:sz="4" w:space="0" w:color="000000"/>
            </w:tcBorders>
            <w:shd w:val="clear" w:color="auto" w:fill="D9D9D9"/>
            <w:vAlign w:val="bottom"/>
          </w:tcPr>
          <w:p w14:paraId="6F682A19" w14:textId="77777777" w:rsidR="00B91E34" w:rsidRDefault="00432F5E">
            <w:pPr>
              <w:widowControl w:val="0"/>
              <w:suppressAutoHyphens w:val="0"/>
              <w:jc w:val="center"/>
              <w:rPr>
                <w:rFonts w:ascii="Arial" w:hAnsi="Arial" w:cs="Arial"/>
                <w:b/>
                <w:bCs/>
                <w:sz w:val="20"/>
                <w:szCs w:val="20"/>
              </w:rPr>
            </w:pPr>
            <w:r>
              <w:rPr>
                <w:rFonts w:ascii="Arial" w:hAnsi="Arial" w:cs="Arial"/>
                <w:b/>
                <w:bCs/>
                <w:sz w:val="20"/>
                <w:szCs w:val="20"/>
              </w:rPr>
              <w:t>1699</w:t>
            </w:r>
          </w:p>
        </w:tc>
        <w:tc>
          <w:tcPr>
            <w:tcW w:w="979" w:type="dxa"/>
            <w:tcBorders>
              <w:left w:val="single" w:sz="4" w:space="0" w:color="000000"/>
              <w:bottom w:val="single" w:sz="4" w:space="0" w:color="000000"/>
            </w:tcBorders>
            <w:shd w:val="clear" w:color="auto" w:fill="auto"/>
            <w:vAlign w:val="bottom"/>
          </w:tcPr>
          <w:p w14:paraId="0A23E677" w14:textId="77777777" w:rsidR="00B91E34" w:rsidRDefault="00432F5E">
            <w:pPr>
              <w:widowControl w:val="0"/>
              <w:suppressAutoHyphens w:val="0"/>
              <w:jc w:val="center"/>
              <w:rPr>
                <w:rFonts w:ascii="Arial" w:hAnsi="Arial" w:cs="Arial"/>
                <w:b/>
                <w:bCs/>
                <w:sz w:val="20"/>
                <w:szCs w:val="20"/>
              </w:rPr>
            </w:pPr>
            <w:r>
              <w:rPr>
                <w:rFonts w:ascii="Arial" w:hAnsi="Arial" w:cs="Arial"/>
                <w:b/>
                <w:bCs/>
                <w:sz w:val="20"/>
                <w:szCs w:val="20"/>
              </w:rPr>
              <w:t>28,6%</w:t>
            </w:r>
          </w:p>
        </w:tc>
        <w:tc>
          <w:tcPr>
            <w:tcW w:w="1479" w:type="dxa"/>
            <w:tcBorders>
              <w:left w:val="single" w:sz="4" w:space="0" w:color="000000"/>
              <w:bottom w:val="single" w:sz="4" w:space="0" w:color="000000"/>
              <w:right w:val="single" w:sz="4" w:space="0" w:color="000000"/>
            </w:tcBorders>
            <w:shd w:val="clear" w:color="auto" w:fill="auto"/>
            <w:vAlign w:val="bottom"/>
          </w:tcPr>
          <w:p w14:paraId="1E4D0D91" w14:textId="77777777" w:rsidR="00B91E34" w:rsidRDefault="00432F5E">
            <w:pPr>
              <w:widowControl w:val="0"/>
              <w:suppressAutoHyphens w:val="0"/>
              <w:jc w:val="center"/>
              <w:rPr>
                <w:rFonts w:ascii="Arial" w:hAnsi="Arial" w:cs="Arial"/>
                <w:b/>
                <w:bCs/>
                <w:sz w:val="20"/>
                <w:szCs w:val="20"/>
              </w:rPr>
            </w:pPr>
            <w:r>
              <w:rPr>
                <w:rFonts w:ascii="Arial" w:hAnsi="Arial" w:cs="Arial"/>
                <w:b/>
                <w:bCs/>
                <w:sz w:val="20"/>
                <w:szCs w:val="20"/>
              </w:rPr>
              <w:t>378</w:t>
            </w:r>
          </w:p>
        </w:tc>
      </w:tr>
    </w:tbl>
    <w:p w14:paraId="769B8B53" w14:textId="77777777" w:rsidR="00B91E34" w:rsidRDefault="00B91E34">
      <w:pPr>
        <w:jc w:val="center"/>
        <w:rPr>
          <w:color w:val="FF0000"/>
          <w:sz w:val="16"/>
          <w:szCs w:val="16"/>
        </w:rPr>
      </w:pPr>
    </w:p>
    <w:p w14:paraId="483CDC66" w14:textId="6C8B9604" w:rsidR="00B91E34" w:rsidRDefault="00B91E34">
      <w:pPr>
        <w:rPr>
          <w:color w:val="FF0000"/>
          <w:lang w:eastAsia="pl-PL"/>
        </w:rPr>
      </w:pPr>
    </w:p>
    <w:p w14:paraId="420705AC" w14:textId="227178D1" w:rsidR="00D90A80" w:rsidRDefault="00D90A80">
      <w:pPr>
        <w:rPr>
          <w:color w:val="FF0000"/>
          <w:lang w:eastAsia="pl-PL"/>
        </w:rPr>
      </w:pPr>
    </w:p>
    <w:p w14:paraId="7634C1E3" w14:textId="60FF2B1B" w:rsidR="00D90A80" w:rsidRDefault="00D90A80">
      <w:pPr>
        <w:rPr>
          <w:color w:val="FF0000"/>
          <w:lang w:eastAsia="pl-PL"/>
        </w:rPr>
      </w:pPr>
    </w:p>
    <w:p w14:paraId="38259E93" w14:textId="1641393C" w:rsidR="00D90A80" w:rsidRDefault="00D90A80">
      <w:pPr>
        <w:rPr>
          <w:color w:val="FF0000"/>
          <w:lang w:eastAsia="pl-PL"/>
        </w:rPr>
      </w:pPr>
    </w:p>
    <w:p w14:paraId="5F3D5F61" w14:textId="099B7035" w:rsidR="00D90A80" w:rsidRDefault="00072528">
      <w:pPr>
        <w:rPr>
          <w:color w:val="FF0000"/>
          <w:lang w:eastAsia="pl-PL"/>
        </w:rPr>
      </w:pPr>
      <w:r>
        <w:rPr>
          <w:noProof/>
          <w:lang w:eastAsia="pl-PL"/>
        </w:rPr>
        <w:drawing>
          <wp:inline distT="0" distB="0" distL="0" distR="0" wp14:anchorId="2B2C678A" wp14:editId="0CC50F2C">
            <wp:extent cx="6299835" cy="4344670"/>
            <wp:effectExtent l="0" t="0" r="5715" b="17780"/>
            <wp:docPr id="33" name="Wykres 33">
              <a:extLst xmlns:a="http://schemas.openxmlformats.org/drawingml/2006/main">
                <a:ext uri="{FF2B5EF4-FFF2-40B4-BE49-F238E27FC236}">
                  <a16:creationId xmlns:a16="http://schemas.microsoft.com/office/drawing/2014/main" id="{14F1713C-55CD-4801-9C1E-1FED1767C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7779E4" w14:textId="0E8C1851" w:rsidR="00D90A80" w:rsidRDefault="00D90A80">
      <w:pPr>
        <w:rPr>
          <w:color w:val="FF0000"/>
          <w:lang w:eastAsia="pl-PL"/>
        </w:rPr>
      </w:pPr>
    </w:p>
    <w:p w14:paraId="2F8D91E6" w14:textId="6523006A" w:rsidR="00D90A80" w:rsidRDefault="00D90A80">
      <w:pPr>
        <w:rPr>
          <w:color w:val="FF0000"/>
          <w:lang w:eastAsia="pl-PL"/>
        </w:rPr>
      </w:pPr>
    </w:p>
    <w:p w14:paraId="0AD3D6E0" w14:textId="7BE70638" w:rsidR="00D90A80" w:rsidRDefault="00D90A80">
      <w:pPr>
        <w:rPr>
          <w:color w:val="FF0000"/>
          <w:lang w:eastAsia="pl-PL"/>
        </w:rPr>
      </w:pPr>
    </w:p>
    <w:p w14:paraId="68E6910C" w14:textId="70575931" w:rsidR="00D90A80" w:rsidRDefault="00D90A80">
      <w:pPr>
        <w:rPr>
          <w:color w:val="FF0000"/>
          <w:lang w:eastAsia="pl-PL"/>
        </w:rPr>
      </w:pPr>
    </w:p>
    <w:p w14:paraId="620592DA" w14:textId="0ADF9E53" w:rsidR="00D90A80" w:rsidRDefault="00D90A80">
      <w:pPr>
        <w:rPr>
          <w:color w:val="FF0000"/>
          <w:lang w:eastAsia="pl-PL"/>
        </w:rPr>
      </w:pPr>
    </w:p>
    <w:p w14:paraId="3FC9838F" w14:textId="30C8E1A3" w:rsidR="00D90A80" w:rsidRDefault="00D90A80">
      <w:pPr>
        <w:rPr>
          <w:color w:val="FF0000"/>
          <w:lang w:eastAsia="pl-PL"/>
        </w:rPr>
      </w:pPr>
    </w:p>
    <w:p w14:paraId="2584F824" w14:textId="79305351" w:rsidR="00D90A80" w:rsidRDefault="00D90A80">
      <w:pPr>
        <w:rPr>
          <w:color w:val="FF0000"/>
          <w:lang w:eastAsia="pl-PL"/>
        </w:rPr>
      </w:pPr>
    </w:p>
    <w:p w14:paraId="4DF94D40" w14:textId="70156FC8" w:rsidR="00D90A80" w:rsidRDefault="00D90A80">
      <w:pPr>
        <w:rPr>
          <w:color w:val="FF0000"/>
          <w:lang w:eastAsia="pl-PL"/>
        </w:rPr>
      </w:pPr>
    </w:p>
    <w:p w14:paraId="016E3C34" w14:textId="7D0843C5" w:rsidR="00D90A80" w:rsidRDefault="00D90A80">
      <w:pPr>
        <w:rPr>
          <w:color w:val="FF0000"/>
          <w:lang w:eastAsia="pl-PL"/>
        </w:rPr>
      </w:pPr>
    </w:p>
    <w:p w14:paraId="411CD534" w14:textId="0A2BFBD8" w:rsidR="00D90A80" w:rsidRDefault="00D90A80">
      <w:pPr>
        <w:rPr>
          <w:color w:val="FF0000"/>
          <w:lang w:eastAsia="pl-PL"/>
        </w:rPr>
      </w:pPr>
    </w:p>
    <w:p w14:paraId="546939AD" w14:textId="762261E4" w:rsidR="00D90A80" w:rsidRDefault="00D90A80">
      <w:pPr>
        <w:rPr>
          <w:color w:val="FF0000"/>
          <w:lang w:eastAsia="pl-PL"/>
        </w:rPr>
      </w:pPr>
    </w:p>
    <w:p w14:paraId="20125B85" w14:textId="7B4DC22C" w:rsidR="00072528" w:rsidRDefault="00072528">
      <w:pPr>
        <w:rPr>
          <w:color w:val="FF0000"/>
          <w:lang w:eastAsia="pl-PL"/>
        </w:rPr>
      </w:pPr>
    </w:p>
    <w:p w14:paraId="711F0F69" w14:textId="77777777" w:rsidR="00072528" w:rsidRDefault="00072528">
      <w:pPr>
        <w:rPr>
          <w:color w:val="FF0000"/>
          <w:lang w:eastAsia="pl-PL"/>
        </w:rPr>
      </w:pPr>
    </w:p>
    <w:p w14:paraId="374B157D" w14:textId="56842CA8" w:rsidR="00D90A80" w:rsidRDefault="00D90A80">
      <w:pPr>
        <w:rPr>
          <w:color w:val="FF0000"/>
          <w:lang w:eastAsia="pl-PL"/>
        </w:rPr>
      </w:pPr>
    </w:p>
    <w:p w14:paraId="27B2177A" w14:textId="77777777" w:rsidR="00D90A80" w:rsidRDefault="00D90A80">
      <w:pPr>
        <w:rPr>
          <w:color w:val="FF0000"/>
          <w:lang w:eastAsia="pl-PL"/>
        </w:rPr>
      </w:pPr>
    </w:p>
    <w:p w14:paraId="61E00899" w14:textId="77777777" w:rsidR="00B91E34" w:rsidRPr="00143222" w:rsidRDefault="00432F5E" w:rsidP="004B3C18">
      <w:pPr>
        <w:pStyle w:val="Akapitzlist"/>
        <w:numPr>
          <w:ilvl w:val="1"/>
          <w:numId w:val="9"/>
        </w:numPr>
        <w:tabs>
          <w:tab w:val="left" w:pos="5240"/>
        </w:tabs>
        <w:spacing w:line="360" w:lineRule="auto"/>
        <w:jc w:val="both"/>
        <w:rPr>
          <w:rFonts w:ascii="Times New Roman" w:hAnsi="Times New Roman" w:cs="Times New Roman"/>
          <w:sz w:val="24"/>
          <w:szCs w:val="24"/>
        </w:rPr>
      </w:pPr>
      <w:r w:rsidRPr="00143222">
        <w:rPr>
          <w:rFonts w:ascii="Times New Roman" w:hAnsi="Times New Roman" w:cs="Times New Roman"/>
          <w:sz w:val="24"/>
          <w:szCs w:val="24"/>
        </w:rPr>
        <w:lastRenderedPageBreak/>
        <w:t>Ilość pożarów i miejscowych zagrożeń według miesięcy.</w:t>
      </w:r>
    </w:p>
    <w:p w14:paraId="007F90DD" w14:textId="7F2F2942" w:rsidR="00B91E34" w:rsidRDefault="00432F5E">
      <w:pPr>
        <w:tabs>
          <w:tab w:val="left" w:pos="5240"/>
        </w:tabs>
        <w:spacing w:line="360" w:lineRule="auto"/>
        <w:jc w:val="both"/>
      </w:pPr>
      <w:r>
        <w:rPr>
          <w:noProof/>
          <w:lang w:eastAsia="pl-PL"/>
        </w:rPr>
        <w:drawing>
          <wp:inline distT="0" distB="0" distL="0" distR="0" wp14:anchorId="467E1266" wp14:editId="06AEE51E">
            <wp:extent cx="6029325" cy="4333875"/>
            <wp:effectExtent l="0" t="0" r="9525" b="952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5A9CEB" w14:textId="1A62F88D" w:rsidR="00B91E34" w:rsidRPr="00C83715" w:rsidRDefault="00432F5E" w:rsidP="00C83715">
      <w:pPr>
        <w:tabs>
          <w:tab w:val="left" w:pos="5240"/>
        </w:tabs>
        <w:spacing w:line="360" w:lineRule="auto"/>
        <w:jc w:val="both"/>
      </w:pPr>
      <w:r>
        <w:rPr>
          <w:noProof/>
          <w:lang w:eastAsia="pl-PL"/>
        </w:rPr>
        <w:drawing>
          <wp:inline distT="0" distB="0" distL="0" distR="0" wp14:anchorId="7B270575" wp14:editId="6C545582">
            <wp:extent cx="6029325" cy="4053840"/>
            <wp:effectExtent l="0" t="0" r="9525" b="381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E2CD3B" w14:textId="77777777" w:rsidR="00AD7BB8" w:rsidRDefault="00AD7BB8" w:rsidP="00072528">
      <w:pPr>
        <w:tabs>
          <w:tab w:val="left" w:pos="5240"/>
        </w:tabs>
        <w:spacing w:line="360" w:lineRule="auto"/>
      </w:pPr>
    </w:p>
    <w:p w14:paraId="5DA52861" w14:textId="77777777" w:rsidR="00AD7BB8" w:rsidRDefault="00AD7BB8" w:rsidP="00072528">
      <w:pPr>
        <w:tabs>
          <w:tab w:val="left" w:pos="5240"/>
        </w:tabs>
        <w:spacing w:line="360" w:lineRule="auto"/>
      </w:pPr>
    </w:p>
    <w:p w14:paraId="53C65A78" w14:textId="77777777" w:rsidR="00AD7BB8" w:rsidRDefault="00AD7BB8" w:rsidP="00072528">
      <w:pPr>
        <w:tabs>
          <w:tab w:val="left" w:pos="5240"/>
        </w:tabs>
        <w:spacing w:line="360" w:lineRule="auto"/>
      </w:pPr>
    </w:p>
    <w:tbl>
      <w:tblPr>
        <w:tblpPr w:leftFromText="141" w:rightFromText="141" w:vertAnchor="page" w:horzAnchor="margin" w:tblpY="1681"/>
        <w:tblW w:w="9999" w:type="dxa"/>
        <w:tblCellMar>
          <w:left w:w="70" w:type="dxa"/>
          <w:right w:w="70" w:type="dxa"/>
        </w:tblCellMar>
        <w:tblLook w:val="0000" w:firstRow="0" w:lastRow="0" w:firstColumn="0" w:lastColumn="0" w:noHBand="0" w:noVBand="0"/>
      </w:tblPr>
      <w:tblGrid>
        <w:gridCol w:w="1454"/>
        <w:gridCol w:w="885"/>
        <w:gridCol w:w="541"/>
        <w:gridCol w:w="541"/>
        <w:gridCol w:w="548"/>
        <w:gridCol w:w="822"/>
        <w:gridCol w:w="674"/>
        <w:gridCol w:w="674"/>
        <w:gridCol w:w="541"/>
        <w:gridCol w:w="821"/>
        <w:gridCol w:w="9"/>
        <w:gridCol w:w="532"/>
        <w:gridCol w:w="541"/>
        <w:gridCol w:w="7"/>
        <w:gridCol w:w="412"/>
        <w:gridCol w:w="851"/>
        <w:gridCol w:w="146"/>
      </w:tblGrid>
      <w:tr w:rsidR="00AA3232" w14:paraId="492C4ECC" w14:textId="77777777" w:rsidTr="00AA3232">
        <w:trPr>
          <w:trHeight w:val="721"/>
        </w:trPr>
        <w:tc>
          <w:tcPr>
            <w:tcW w:w="1475" w:type="dxa"/>
            <w:vMerge w:val="restart"/>
            <w:tcBorders>
              <w:top w:val="single" w:sz="4" w:space="0" w:color="000000"/>
              <w:left w:val="single" w:sz="4" w:space="0" w:color="000000"/>
              <w:bottom w:val="single" w:sz="4" w:space="0" w:color="000000"/>
            </w:tcBorders>
            <w:shd w:val="clear" w:color="auto" w:fill="D9D9D9"/>
            <w:vAlign w:val="center"/>
          </w:tcPr>
          <w:p w14:paraId="4509EA01" w14:textId="77777777" w:rsidR="00AA3232" w:rsidRDefault="00AA3232" w:rsidP="00AA3232">
            <w:pPr>
              <w:widowControl w:val="0"/>
              <w:jc w:val="center"/>
            </w:pPr>
            <w:r>
              <w:rPr>
                <w:rFonts w:ascii="Arial" w:hAnsi="Arial" w:cs="Arial"/>
                <w:b/>
                <w:bCs/>
                <w:sz w:val="20"/>
                <w:szCs w:val="20"/>
              </w:rPr>
              <w:t>Miasto/Gmina</w:t>
            </w:r>
          </w:p>
        </w:tc>
        <w:tc>
          <w:tcPr>
            <w:tcW w:w="874" w:type="dxa"/>
            <w:vMerge w:val="restart"/>
            <w:tcBorders>
              <w:top w:val="single" w:sz="4" w:space="0" w:color="000000"/>
              <w:left w:val="single" w:sz="4" w:space="0" w:color="000000"/>
              <w:bottom w:val="single" w:sz="4" w:space="0" w:color="000000"/>
            </w:tcBorders>
            <w:shd w:val="clear" w:color="auto" w:fill="auto"/>
            <w:vAlign w:val="center"/>
          </w:tcPr>
          <w:p w14:paraId="2863002E" w14:textId="77777777" w:rsidR="00AA3232" w:rsidRDefault="00AA3232" w:rsidP="00AA3232">
            <w:pPr>
              <w:widowControl w:val="0"/>
              <w:jc w:val="center"/>
            </w:pPr>
            <w:r>
              <w:rPr>
                <w:rFonts w:ascii="Arial" w:hAnsi="Arial" w:cs="Arial"/>
                <w:b/>
                <w:bCs/>
                <w:sz w:val="20"/>
                <w:szCs w:val="20"/>
              </w:rPr>
              <w:t xml:space="preserve">Ogółem zdarzeń w </w:t>
            </w:r>
          </w:p>
          <w:p w14:paraId="790ABA0D" w14:textId="77777777" w:rsidR="00AA3232" w:rsidRDefault="00AA3232" w:rsidP="00AA3232">
            <w:pPr>
              <w:widowControl w:val="0"/>
              <w:jc w:val="center"/>
            </w:pPr>
            <w:r>
              <w:rPr>
                <w:rFonts w:ascii="Arial" w:hAnsi="Arial" w:cs="Arial"/>
                <w:b/>
                <w:bCs/>
                <w:sz w:val="20"/>
                <w:szCs w:val="20"/>
              </w:rPr>
              <w:t>2021 r.</w:t>
            </w:r>
          </w:p>
        </w:tc>
        <w:tc>
          <w:tcPr>
            <w:tcW w:w="1034" w:type="dxa"/>
            <w:gridSpan w:val="2"/>
            <w:tcBorders>
              <w:top w:val="single" w:sz="4" w:space="0" w:color="000000"/>
              <w:left w:val="single" w:sz="4" w:space="0" w:color="000000"/>
              <w:bottom w:val="single" w:sz="4" w:space="0" w:color="000000"/>
            </w:tcBorders>
            <w:shd w:val="clear" w:color="auto" w:fill="D9D9D9"/>
            <w:vAlign w:val="center"/>
          </w:tcPr>
          <w:p w14:paraId="2B9080A8" w14:textId="77777777" w:rsidR="00AA3232" w:rsidRDefault="00AA3232" w:rsidP="00AA3232">
            <w:pPr>
              <w:widowControl w:val="0"/>
              <w:jc w:val="center"/>
            </w:pPr>
            <w:r>
              <w:rPr>
                <w:rFonts w:ascii="Arial" w:hAnsi="Arial" w:cs="Arial"/>
                <w:b/>
                <w:bCs/>
                <w:sz w:val="20"/>
                <w:szCs w:val="20"/>
              </w:rPr>
              <w:t>Pożary</w:t>
            </w:r>
          </w:p>
        </w:tc>
        <w:tc>
          <w:tcPr>
            <w:tcW w:w="1466" w:type="dxa"/>
            <w:gridSpan w:val="2"/>
            <w:tcBorders>
              <w:top w:val="single" w:sz="4" w:space="0" w:color="000000"/>
              <w:left w:val="single" w:sz="4" w:space="0" w:color="000000"/>
              <w:bottom w:val="single" w:sz="4" w:space="0" w:color="000000"/>
            </w:tcBorders>
            <w:shd w:val="clear" w:color="auto" w:fill="auto"/>
            <w:vAlign w:val="center"/>
          </w:tcPr>
          <w:p w14:paraId="61A4714A" w14:textId="77777777" w:rsidR="00AA3232" w:rsidRDefault="00AA3232" w:rsidP="00AA3232">
            <w:pPr>
              <w:widowControl w:val="0"/>
              <w:jc w:val="center"/>
            </w:pPr>
            <w:r>
              <w:rPr>
                <w:rFonts w:ascii="Arial" w:hAnsi="Arial" w:cs="Arial"/>
                <w:sz w:val="20"/>
                <w:szCs w:val="20"/>
              </w:rPr>
              <w:t>Porównanie</w:t>
            </w:r>
          </w:p>
          <w:p w14:paraId="7C9B0FED" w14:textId="77777777" w:rsidR="00AA3232" w:rsidRDefault="00AA3232" w:rsidP="00AA3232">
            <w:pPr>
              <w:widowControl w:val="0"/>
              <w:jc w:val="center"/>
            </w:pPr>
            <w:r>
              <w:rPr>
                <w:rFonts w:ascii="Arial" w:hAnsi="Arial" w:cs="Arial"/>
                <w:sz w:val="20"/>
                <w:szCs w:val="20"/>
              </w:rPr>
              <w:t>2020 / 2021</w:t>
            </w:r>
          </w:p>
        </w:tc>
        <w:tc>
          <w:tcPr>
            <w:tcW w:w="1251" w:type="dxa"/>
            <w:gridSpan w:val="2"/>
            <w:tcBorders>
              <w:top w:val="single" w:sz="4" w:space="0" w:color="000000"/>
              <w:left w:val="single" w:sz="4" w:space="0" w:color="000000"/>
              <w:bottom w:val="single" w:sz="4" w:space="0" w:color="000000"/>
            </w:tcBorders>
            <w:shd w:val="clear" w:color="auto" w:fill="D9D9D9"/>
            <w:vAlign w:val="center"/>
          </w:tcPr>
          <w:p w14:paraId="63BEF473" w14:textId="77777777" w:rsidR="00AA3232" w:rsidRDefault="00AA3232" w:rsidP="00AA3232">
            <w:pPr>
              <w:widowControl w:val="0"/>
              <w:jc w:val="center"/>
            </w:pPr>
            <w:r>
              <w:rPr>
                <w:rFonts w:ascii="Arial" w:hAnsi="Arial" w:cs="Arial"/>
                <w:b/>
                <w:bCs/>
                <w:sz w:val="20"/>
                <w:szCs w:val="20"/>
              </w:rPr>
              <w:t>Miejscowe zagrożenia</w:t>
            </w:r>
          </w:p>
        </w:tc>
        <w:tc>
          <w:tcPr>
            <w:tcW w:w="1293" w:type="dxa"/>
            <w:gridSpan w:val="3"/>
            <w:tcBorders>
              <w:top w:val="single" w:sz="4" w:space="0" w:color="000000"/>
              <w:left w:val="single" w:sz="4" w:space="0" w:color="000000"/>
              <w:bottom w:val="single" w:sz="4" w:space="0" w:color="000000"/>
            </w:tcBorders>
            <w:shd w:val="clear" w:color="auto" w:fill="auto"/>
            <w:vAlign w:val="center"/>
          </w:tcPr>
          <w:p w14:paraId="2FB4DBA3" w14:textId="77777777" w:rsidR="00AA3232" w:rsidRDefault="00AA3232" w:rsidP="00AA3232">
            <w:pPr>
              <w:widowControl w:val="0"/>
              <w:jc w:val="center"/>
            </w:pPr>
            <w:r>
              <w:rPr>
                <w:rFonts w:ascii="Arial" w:hAnsi="Arial" w:cs="Arial"/>
                <w:sz w:val="20"/>
                <w:szCs w:val="20"/>
              </w:rPr>
              <w:t>Porównanie</w:t>
            </w:r>
          </w:p>
          <w:p w14:paraId="485AB95B" w14:textId="77777777" w:rsidR="00AA3232" w:rsidRDefault="00AA3232" w:rsidP="00AA3232">
            <w:pPr>
              <w:widowControl w:val="0"/>
              <w:jc w:val="center"/>
            </w:pPr>
            <w:r>
              <w:rPr>
                <w:rFonts w:ascii="Arial" w:hAnsi="Arial" w:cs="Arial"/>
                <w:sz w:val="20"/>
                <w:szCs w:val="20"/>
              </w:rPr>
              <w:t>2020 / 2021</w:t>
            </w:r>
          </w:p>
        </w:tc>
        <w:tc>
          <w:tcPr>
            <w:tcW w:w="1064" w:type="dxa"/>
            <w:gridSpan w:val="3"/>
            <w:tcBorders>
              <w:top w:val="single" w:sz="4" w:space="0" w:color="000000"/>
              <w:left w:val="single" w:sz="4" w:space="0" w:color="000000"/>
              <w:bottom w:val="single" w:sz="4" w:space="0" w:color="000000"/>
            </w:tcBorders>
            <w:shd w:val="clear" w:color="auto" w:fill="D9D9D9"/>
            <w:vAlign w:val="center"/>
          </w:tcPr>
          <w:p w14:paraId="5B85BA4A" w14:textId="77777777" w:rsidR="00AA3232" w:rsidRDefault="00AA3232" w:rsidP="00AA3232">
            <w:pPr>
              <w:widowControl w:val="0"/>
              <w:jc w:val="center"/>
            </w:pPr>
            <w:r>
              <w:rPr>
                <w:rFonts w:ascii="Arial" w:hAnsi="Arial" w:cs="Arial"/>
                <w:b/>
                <w:bCs/>
                <w:sz w:val="20"/>
                <w:szCs w:val="20"/>
              </w:rPr>
              <w:t>Alarmy</w:t>
            </w:r>
          </w:p>
          <w:p w14:paraId="344887BE" w14:textId="77777777" w:rsidR="00AA3232" w:rsidRDefault="00AA3232" w:rsidP="00AA3232">
            <w:pPr>
              <w:widowControl w:val="0"/>
              <w:jc w:val="center"/>
            </w:pPr>
            <w:r>
              <w:rPr>
                <w:rFonts w:ascii="Arial" w:hAnsi="Arial" w:cs="Arial"/>
                <w:b/>
                <w:bCs/>
                <w:sz w:val="20"/>
                <w:szCs w:val="20"/>
              </w:rPr>
              <w:t>fałszywe</w:t>
            </w:r>
          </w:p>
        </w:tc>
        <w:tc>
          <w:tcPr>
            <w:tcW w:w="15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8C5C36" w14:textId="77777777" w:rsidR="00AA3232" w:rsidRDefault="00AA3232" w:rsidP="00AA3232">
            <w:pPr>
              <w:widowControl w:val="0"/>
              <w:jc w:val="center"/>
            </w:pPr>
            <w:r>
              <w:rPr>
                <w:rFonts w:ascii="Arial" w:hAnsi="Arial" w:cs="Arial"/>
                <w:sz w:val="20"/>
                <w:szCs w:val="20"/>
              </w:rPr>
              <w:t>Porównanie</w:t>
            </w:r>
          </w:p>
          <w:p w14:paraId="6CBA7BCD" w14:textId="77777777" w:rsidR="00AA3232" w:rsidRDefault="00AA3232" w:rsidP="00AA3232">
            <w:pPr>
              <w:widowControl w:val="0"/>
              <w:jc w:val="center"/>
            </w:pPr>
            <w:r>
              <w:rPr>
                <w:rFonts w:ascii="Arial" w:hAnsi="Arial" w:cs="Arial"/>
                <w:sz w:val="20"/>
                <w:szCs w:val="20"/>
              </w:rPr>
              <w:t>2020 / 2021</w:t>
            </w:r>
          </w:p>
        </w:tc>
      </w:tr>
      <w:tr w:rsidR="00AA3232" w14:paraId="10986F1F" w14:textId="77777777" w:rsidTr="00AA3232">
        <w:trPr>
          <w:cantSplit/>
          <w:trHeight w:val="1375"/>
        </w:trPr>
        <w:tc>
          <w:tcPr>
            <w:tcW w:w="1475" w:type="dxa"/>
            <w:vMerge/>
            <w:tcBorders>
              <w:top w:val="single" w:sz="4" w:space="0" w:color="000000"/>
              <w:left w:val="single" w:sz="4" w:space="0" w:color="000000"/>
              <w:bottom w:val="single" w:sz="4" w:space="0" w:color="000000"/>
            </w:tcBorders>
            <w:shd w:val="clear" w:color="auto" w:fill="D9D9D9"/>
            <w:vAlign w:val="center"/>
          </w:tcPr>
          <w:p w14:paraId="43D7D488" w14:textId="77777777" w:rsidR="00AA3232" w:rsidRDefault="00AA3232" w:rsidP="00AA3232">
            <w:pPr>
              <w:widowControl w:val="0"/>
              <w:snapToGrid w:val="0"/>
              <w:rPr>
                <w:rFonts w:ascii="Arial" w:hAnsi="Arial" w:cs="Arial"/>
                <w:b/>
                <w:bCs/>
                <w:sz w:val="20"/>
                <w:szCs w:val="20"/>
              </w:rPr>
            </w:pPr>
          </w:p>
        </w:tc>
        <w:tc>
          <w:tcPr>
            <w:tcW w:w="874" w:type="dxa"/>
            <w:vMerge/>
            <w:tcBorders>
              <w:top w:val="single" w:sz="4" w:space="0" w:color="000000"/>
              <w:left w:val="single" w:sz="4" w:space="0" w:color="000000"/>
              <w:bottom w:val="single" w:sz="4" w:space="0" w:color="000000"/>
            </w:tcBorders>
            <w:shd w:val="clear" w:color="auto" w:fill="auto"/>
            <w:vAlign w:val="center"/>
          </w:tcPr>
          <w:p w14:paraId="4A0138E0" w14:textId="77777777" w:rsidR="00AA3232" w:rsidRDefault="00AA3232" w:rsidP="00AA3232">
            <w:pPr>
              <w:widowControl w:val="0"/>
              <w:snapToGrid w:val="0"/>
              <w:rPr>
                <w:rFonts w:ascii="Arial" w:hAnsi="Arial" w:cs="Arial"/>
                <w:b/>
                <w:bCs/>
                <w:sz w:val="20"/>
                <w:szCs w:val="20"/>
              </w:rPr>
            </w:pPr>
          </w:p>
        </w:tc>
        <w:tc>
          <w:tcPr>
            <w:tcW w:w="513" w:type="dxa"/>
            <w:tcBorders>
              <w:left w:val="single" w:sz="4" w:space="0" w:color="000000"/>
              <w:bottom w:val="single" w:sz="4" w:space="0" w:color="000000"/>
            </w:tcBorders>
            <w:shd w:val="clear" w:color="auto" w:fill="auto"/>
            <w:textDirection w:val="btLr"/>
            <w:vAlign w:val="center"/>
          </w:tcPr>
          <w:p w14:paraId="2BEFD08E" w14:textId="77777777" w:rsidR="00AA3232" w:rsidRDefault="00AA3232" w:rsidP="00AA3232">
            <w:pPr>
              <w:widowControl w:val="0"/>
              <w:ind w:left="113" w:right="113"/>
              <w:jc w:val="center"/>
            </w:pPr>
            <w:r>
              <w:rPr>
                <w:rFonts w:ascii="Arial" w:hAnsi="Arial" w:cs="Arial"/>
                <w:sz w:val="20"/>
                <w:szCs w:val="20"/>
              </w:rPr>
              <w:t>2020</w:t>
            </w:r>
          </w:p>
        </w:tc>
        <w:tc>
          <w:tcPr>
            <w:tcW w:w="520" w:type="dxa"/>
            <w:tcBorders>
              <w:left w:val="single" w:sz="4" w:space="0" w:color="000000"/>
              <w:bottom w:val="single" w:sz="4" w:space="0" w:color="000000"/>
            </w:tcBorders>
            <w:shd w:val="clear" w:color="auto" w:fill="D9D9D9"/>
            <w:textDirection w:val="btLr"/>
            <w:vAlign w:val="center"/>
          </w:tcPr>
          <w:p w14:paraId="2A208FA2" w14:textId="77777777" w:rsidR="00AA3232" w:rsidRDefault="00AA3232" w:rsidP="00AA3232">
            <w:pPr>
              <w:widowControl w:val="0"/>
              <w:ind w:left="113" w:right="113"/>
              <w:jc w:val="center"/>
            </w:pPr>
            <w:r>
              <w:rPr>
                <w:rFonts w:ascii="Arial" w:hAnsi="Arial" w:cs="Arial"/>
                <w:b/>
                <w:bCs/>
                <w:sz w:val="20"/>
                <w:szCs w:val="20"/>
              </w:rPr>
              <w:t>2021</w:t>
            </w:r>
          </w:p>
        </w:tc>
        <w:tc>
          <w:tcPr>
            <w:tcW w:w="628" w:type="dxa"/>
            <w:tcBorders>
              <w:left w:val="single" w:sz="4" w:space="0" w:color="000000"/>
              <w:bottom w:val="single" w:sz="4" w:space="0" w:color="000000"/>
            </w:tcBorders>
            <w:shd w:val="clear" w:color="auto" w:fill="auto"/>
            <w:textDirection w:val="btLr"/>
            <w:vAlign w:val="center"/>
          </w:tcPr>
          <w:p w14:paraId="3E330E99" w14:textId="77777777" w:rsidR="00AA3232" w:rsidRDefault="00AA3232" w:rsidP="00AA3232">
            <w:pPr>
              <w:widowControl w:val="0"/>
              <w:ind w:left="113" w:right="113"/>
              <w:jc w:val="center"/>
            </w:pPr>
            <w:r>
              <w:rPr>
                <w:rFonts w:ascii="Arial" w:hAnsi="Arial" w:cs="Arial"/>
                <w:sz w:val="20"/>
                <w:szCs w:val="20"/>
              </w:rPr>
              <w:t>ilościowe</w:t>
            </w:r>
          </w:p>
        </w:tc>
        <w:tc>
          <w:tcPr>
            <w:tcW w:w="838" w:type="dxa"/>
            <w:tcBorders>
              <w:left w:val="single" w:sz="4" w:space="0" w:color="000000"/>
              <w:bottom w:val="single" w:sz="4" w:space="0" w:color="000000"/>
            </w:tcBorders>
            <w:shd w:val="clear" w:color="auto" w:fill="auto"/>
            <w:vAlign w:val="center"/>
          </w:tcPr>
          <w:p w14:paraId="47C3C7C4" w14:textId="77777777" w:rsidR="00AA3232" w:rsidRDefault="00AA3232" w:rsidP="00AA3232">
            <w:pPr>
              <w:widowControl w:val="0"/>
              <w:jc w:val="center"/>
            </w:pPr>
            <w:r>
              <w:rPr>
                <w:rFonts w:ascii="Arial" w:hAnsi="Arial" w:cs="Arial"/>
                <w:sz w:val="20"/>
                <w:szCs w:val="20"/>
              </w:rPr>
              <w:t>%</w:t>
            </w:r>
          </w:p>
        </w:tc>
        <w:tc>
          <w:tcPr>
            <w:tcW w:w="625" w:type="dxa"/>
            <w:tcBorders>
              <w:left w:val="single" w:sz="4" w:space="0" w:color="000000"/>
              <w:bottom w:val="single" w:sz="4" w:space="0" w:color="000000"/>
            </w:tcBorders>
            <w:shd w:val="clear" w:color="auto" w:fill="auto"/>
            <w:textDirection w:val="btLr"/>
            <w:vAlign w:val="center"/>
          </w:tcPr>
          <w:p w14:paraId="3CD38F48" w14:textId="77777777" w:rsidR="00AA3232" w:rsidRDefault="00AA3232" w:rsidP="00AA3232">
            <w:pPr>
              <w:widowControl w:val="0"/>
              <w:ind w:left="113" w:right="113"/>
              <w:jc w:val="center"/>
            </w:pPr>
            <w:r>
              <w:rPr>
                <w:rFonts w:ascii="Arial" w:hAnsi="Arial" w:cs="Arial"/>
                <w:b/>
                <w:bCs/>
                <w:sz w:val="20"/>
                <w:szCs w:val="20"/>
              </w:rPr>
              <w:t>2020</w:t>
            </w:r>
          </w:p>
        </w:tc>
        <w:tc>
          <w:tcPr>
            <w:tcW w:w="626" w:type="dxa"/>
            <w:tcBorders>
              <w:left w:val="single" w:sz="4" w:space="0" w:color="000000"/>
              <w:bottom w:val="single" w:sz="4" w:space="0" w:color="000000"/>
            </w:tcBorders>
            <w:shd w:val="clear" w:color="auto" w:fill="D9D9D9"/>
            <w:textDirection w:val="btLr"/>
            <w:vAlign w:val="center"/>
          </w:tcPr>
          <w:p w14:paraId="1B2C9846" w14:textId="77777777" w:rsidR="00AA3232" w:rsidRDefault="00AA3232" w:rsidP="00AA3232">
            <w:pPr>
              <w:widowControl w:val="0"/>
              <w:ind w:left="113" w:right="113"/>
              <w:jc w:val="center"/>
            </w:pPr>
            <w:r>
              <w:rPr>
                <w:rFonts w:ascii="Arial" w:hAnsi="Arial" w:cs="Arial"/>
                <w:b/>
                <w:bCs/>
                <w:sz w:val="20"/>
                <w:szCs w:val="20"/>
              </w:rPr>
              <w:t>2021</w:t>
            </w:r>
          </w:p>
        </w:tc>
        <w:tc>
          <w:tcPr>
            <w:tcW w:w="501" w:type="dxa"/>
            <w:tcBorders>
              <w:left w:val="single" w:sz="4" w:space="0" w:color="000000"/>
              <w:bottom w:val="single" w:sz="4" w:space="0" w:color="000000"/>
            </w:tcBorders>
            <w:shd w:val="clear" w:color="auto" w:fill="auto"/>
            <w:textDirection w:val="btLr"/>
            <w:vAlign w:val="center"/>
          </w:tcPr>
          <w:p w14:paraId="18DA641D" w14:textId="77777777" w:rsidR="00AA3232" w:rsidRDefault="00AA3232" w:rsidP="00AA3232">
            <w:pPr>
              <w:widowControl w:val="0"/>
              <w:ind w:left="113" w:right="113"/>
              <w:jc w:val="center"/>
            </w:pPr>
            <w:r>
              <w:rPr>
                <w:rFonts w:ascii="Arial" w:hAnsi="Arial" w:cs="Arial"/>
                <w:sz w:val="20"/>
                <w:szCs w:val="20"/>
              </w:rPr>
              <w:t>ilościowe</w:t>
            </w:r>
          </w:p>
        </w:tc>
        <w:tc>
          <w:tcPr>
            <w:tcW w:w="782" w:type="dxa"/>
            <w:tcBorders>
              <w:left w:val="single" w:sz="4" w:space="0" w:color="000000"/>
              <w:bottom w:val="single" w:sz="4" w:space="0" w:color="000000"/>
            </w:tcBorders>
            <w:shd w:val="clear" w:color="auto" w:fill="auto"/>
            <w:vAlign w:val="center"/>
          </w:tcPr>
          <w:p w14:paraId="0D3F663C" w14:textId="77777777" w:rsidR="00AA3232" w:rsidRDefault="00AA3232" w:rsidP="00AA3232">
            <w:pPr>
              <w:widowControl w:val="0"/>
              <w:jc w:val="center"/>
            </w:pPr>
            <w:r>
              <w:rPr>
                <w:rFonts w:ascii="Arial" w:hAnsi="Arial" w:cs="Arial"/>
                <w:sz w:val="20"/>
                <w:szCs w:val="20"/>
              </w:rPr>
              <w:t>%</w:t>
            </w:r>
          </w:p>
        </w:tc>
        <w:tc>
          <w:tcPr>
            <w:tcW w:w="529" w:type="dxa"/>
            <w:gridSpan w:val="2"/>
            <w:tcBorders>
              <w:left w:val="single" w:sz="4" w:space="0" w:color="000000"/>
              <w:bottom w:val="single" w:sz="4" w:space="0" w:color="000000"/>
            </w:tcBorders>
            <w:shd w:val="clear" w:color="auto" w:fill="auto"/>
            <w:textDirection w:val="btLr"/>
            <w:vAlign w:val="center"/>
          </w:tcPr>
          <w:p w14:paraId="5441BA07" w14:textId="77777777" w:rsidR="00AA3232" w:rsidRDefault="00AA3232" w:rsidP="00AA3232">
            <w:pPr>
              <w:widowControl w:val="0"/>
              <w:ind w:left="113" w:right="113"/>
              <w:jc w:val="center"/>
            </w:pPr>
            <w:r>
              <w:rPr>
                <w:rFonts w:ascii="Arial" w:hAnsi="Arial" w:cs="Arial"/>
                <w:b/>
                <w:bCs/>
                <w:sz w:val="20"/>
                <w:szCs w:val="20"/>
              </w:rPr>
              <w:t>2020</w:t>
            </w:r>
          </w:p>
        </w:tc>
        <w:tc>
          <w:tcPr>
            <w:tcW w:w="538" w:type="dxa"/>
            <w:tcBorders>
              <w:left w:val="single" w:sz="4" w:space="0" w:color="000000"/>
              <w:bottom w:val="single" w:sz="4" w:space="0" w:color="000000"/>
            </w:tcBorders>
            <w:shd w:val="clear" w:color="auto" w:fill="D9D9D9"/>
            <w:textDirection w:val="btLr"/>
            <w:vAlign w:val="center"/>
          </w:tcPr>
          <w:p w14:paraId="788A7B27" w14:textId="77777777" w:rsidR="00AA3232" w:rsidRDefault="00AA3232" w:rsidP="00AA3232">
            <w:pPr>
              <w:widowControl w:val="0"/>
              <w:ind w:left="113" w:right="113"/>
              <w:jc w:val="center"/>
            </w:pPr>
            <w:r>
              <w:rPr>
                <w:rFonts w:ascii="Arial" w:hAnsi="Arial" w:cs="Arial"/>
                <w:b/>
                <w:bCs/>
                <w:sz w:val="20"/>
                <w:szCs w:val="20"/>
              </w:rPr>
              <w:t>2021</w:t>
            </w:r>
          </w:p>
        </w:tc>
        <w:tc>
          <w:tcPr>
            <w:tcW w:w="545" w:type="dxa"/>
            <w:gridSpan w:val="2"/>
            <w:tcBorders>
              <w:left w:val="single" w:sz="4" w:space="0" w:color="000000"/>
              <w:bottom w:val="single" w:sz="4" w:space="0" w:color="000000"/>
            </w:tcBorders>
            <w:shd w:val="clear" w:color="auto" w:fill="auto"/>
            <w:textDirection w:val="btLr"/>
            <w:vAlign w:val="center"/>
          </w:tcPr>
          <w:p w14:paraId="73A3747C" w14:textId="77777777" w:rsidR="00AA3232" w:rsidRDefault="00AA3232" w:rsidP="00AA3232">
            <w:pPr>
              <w:widowControl w:val="0"/>
              <w:ind w:left="113" w:right="113"/>
              <w:jc w:val="center"/>
            </w:pPr>
            <w:r>
              <w:rPr>
                <w:rFonts w:ascii="Arial" w:hAnsi="Arial" w:cs="Arial"/>
                <w:sz w:val="20"/>
                <w:szCs w:val="20"/>
              </w:rPr>
              <w:t>ilościowe</w:t>
            </w:r>
          </w:p>
        </w:tc>
        <w:tc>
          <w:tcPr>
            <w:tcW w:w="867" w:type="dxa"/>
            <w:tcBorders>
              <w:left w:val="single" w:sz="4" w:space="0" w:color="000000"/>
              <w:bottom w:val="single" w:sz="4" w:space="0" w:color="000000"/>
              <w:right w:val="single" w:sz="4" w:space="0" w:color="000000"/>
            </w:tcBorders>
            <w:shd w:val="clear" w:color="auto" w:fill="auto"/>
            <w:vAlign w:val="center"/>
          </w:tcPr>
          <w:p w14:paraId="60B8B9D9" w14:textId="77777777" w:rsidR="00AA3232" w:rsidRDefault="00AA3232" w:rsidP="00AA3232">
            <w:pPr>
              <w:widowControl w:val="0"/>
              <w:jc w:val="center"/>
            </w:pPr>
            <w:r>
              <w:rPr>
                <w:rFonts w:ascii="Arial" w:hAnsi="Arial" w:cs="Arial"/>
                <w:sz w:val="20"/>
                <w:szCs w:val="20"/>
              </w:rPr>
              <w:t>%</w:t>
            </w:r>
          </w:p>
        </w:tc>
        <w:tc>
          <w:tcPr>
            <w:tcW w:w="135" w:type="dxa"/>
          </w:tcPr>
          <w:p w14:paraId="29BE9CF7" w14:textId="77777777" w:rsidR="00AA3232" w:rsidRDefault="00AA3232" w:rsidP="00AA3232">
            <w:pPr>
              <w:widowControl w:val="0"/>
            </w:pPr>
          </w:p>
        </w:tc>
      </w:tr>
      <w:tr w:rsidR="00AA3232" w14:paraId="352ADEE8" w14:textId="77777777" w:rsidTr="00AA3232">
        <w:trPr>
          <w:trHeight w:val="282"/>
        </w:trPr>
        <w:tc>
          <w:tcPr>
            <w:tcW w:w="1475" w:type="dxa"/>
            <w:tcBorders>
              <w:left w:val="single" w:sz="4" w:space="0" w:color="000000"/>
              <w:bottom w:val="single" w:sz="4" w:space="0" w:color="000000"/>
            </w:tcBorders>
            <w:shd w:val="clear" w:color="auto" w:fill="auto"/>
            <w:vAlign w:val="center"/>
          </w:tcPr>
          <w:p w14:paraId="42EBC55D" w14:textId="77777777" w:rsidR="00AA3232" w:rsidRDefault="00AA3232" w:rsidP="00AA3232">
            <w:pPr>
              <w:widowControl w:val="0"/>
              <w:rPr>
                <w:sz w:val="18"/>
                <w:szCs w:val="18"/>
              </w:rPr>
            </w:pPr>
            <w:r>
              <w:rPr>
                <w:rFonts w:ascii="Arial" w:hAnsi="Arial" w:cs="Arial"/>
                <w:sz w:val="18"/>
                <w:szCs w:val="18"/>
              </w:rPr>
              <w:t>Cegłów</w:t>
            </w:r>
          </w:p>
        </w:tc>
        <w:tc>
          <w:tcPr>
            <w:tcW w:w="874" w:type="dxa"/>
            <w:tcBorders>
              <w:left w:val="single" w:sz="4" w:space="0" w:color="000000"/>
              <w:bottom w:val="single" w:sz="4" w:space="0" w:color="000000"/>
            </w:tcBorders>
            <w:shd w:val="clear" w:color="auto" w:fill="D9D9D9"/>
            <w:vAlign w:val="center"/>
          </w:tcPr>
          <w:p w14:paraId="69FF571A" w14:textId="77777777" w:rsidR="00AA3232" w:rsidRDefault="00AA3232" w:rsidP="00AA3232">
            <w:pPr>
              <w:widowControl w:val="0"/>
              <w:jc w:val="center"/>
              <w:rPr>
                <w:rFonts w:ascii="Arial" w:hAnsi="Arial" w:cs="Arial"/>
                <w:sz w:val="20"/>
                <w:szCs w:val="20"/>
              </w:rPr>
            </w:pPr>
            <w:r>
              <w:rPr>
                <w:rFonts w:ascii="Arial" w:hAnsi="Arial" w:cs="Arial"/>
                <w:sz w:val="20"/>
                <w:szCs w:val="20"/>
              </w:rPr>
              <w:t>139</w:t>
            </w:r>
          </w:p>
        </w:tc>
        <w:tc>
          <w:tcPr>
            <w:tcW w:w="513" w:type="dxa"/>
            <w:tcBorders>
              <w:left w:val="single" w:sz="4" w:space="0" w:color="000000"/>
              <w:bottom w:val="single" w:sz="4" w:space="0" w:color="000000"/>
            </w:tcBorders>
            <w:shd w:val="clear" w:color="auto" w:fill="auto"/>
            <w:vAlign w:val="center"/>
          </w:tcPr>
          <w:p w14:paraId="03BD63E1" w14:textId="77777777" w:rsidR="00AA3232" w:rsidRDefault="00AA3232" w:rsidP="00AA3232">
            <w:pPr>
              <w:widowControl w:val="0"/>
              <w:jc w:val="center"/>
              <w:rPr>
                <w:rFonts w:ascii="Arial" w:hAnsi="Arial" w:cs="Arial"/>
                <w:sz w:val="20"/>
                <w:szCs w:val="20"/>
              </w:rPr>
            </w:pPr>
            <w:r>
              <w:rPr>
                <w:rFonts w:ascii="Arial" w:hAnsi="Arial" w:cs="Arial"/>
                <w:sz w:val="20"/>
                <w:szCs w:val="20"/>
              </w:rPr>
              <w:t>18</w:t>
            </w:r>
          </w:p>
        </w:tc>
        <w:tc>
          <w:tcPr>
            <w:tcW w:w="520" w:type="dxa"/>
            <w:tcBorders>
              <w:left w:val="single" w:sz="4" w:space="0" w:color="000000"/>
              <w:bottom w:val="single" w:sz="4" w:space="0" w:color="000000"/>
            </w:tcBorders>
            <w:shd w:val="clear" w:color="auto" w:fill="D9D9D9"/>
            <w:vAlign w:val="center"/>
          </w:tcPr>
          <w:p w14:paraId="13AD63A4" w14:textId="77777777" w:rsidR="00AA3232" w:rsidRDefault="00AA3232" w:rsidP="00AA3232">
            <w:pPr>
              <w:widowControl w:val="0"/>
              <w:jc w:val="center"/>
              <w:rPr>
                <w:rFonts w:ascii="Arial" w:hAnsi="Arial" w:cs="Arial"/>
                <w:sz w:val="20"/>
                <w:szCs w:val="20"/>
              </w:rPr>
            </w:pPr>
            <w:r>
              <w:rPr>
                <w:rFonts w:ascii="Arial" w:hAnsi="Arial" w:cs="Arial"/>
                <w:sz w:val="20"/>
                <w:szCs w:val="20"/>
              </w:rPr>
              <w:t>12</w:t>
            </w:r>
          </w:p>
        </w:tc>
        <w:tc>
          <w:tcPr>
            <w:tcW w:w="628" w:type="dxa"/>
            <w:tcBorders>
              <w:left w:val="single" w:sz="4" w:space="0" w:color="000000"/>
              <w:bottom w:val="single" w:sz="4" w:space="0" w:color="000000"/>
            </w:tcBorders>
            <w:shd w:val="clear" w:color="auto" w:fill="auto"/>
            <w:vAlign w:val="center"/>
          </w:tcPr>
          <w:p w14:paraId="7DD44731" w14:textId="77777777" w:rsidR="00AA3232" w:rsidRDefault="00AA3232" w:rsidP="00AA3232">
            <w:pPr>
              <w:widowControl w:val="0"/>
              <w:jc w:val="center"/>
              <w:rPr>
                <w:rFonts w:ascii="Arial" w:hAnsi="Arial" w:cs="Arial"/>
                <w:sz w:val="20"/>
                <w:szCs w:val="20"/>
              </w:rPr>
            </w:pPr>
            <w:r>
              <w:rPr>
                <w:rFonts w:ascii="Arial" w:hAnsi="Arial" w:cs="Arial"/>
                <w:sz w:val="20"/>
                <w:szCs w:val="20"/>
              </w:rPr>
              <w:t>-6</w:t>
            </w:r>
          </w:p>
        </w:tc>
        <w:tc>
          <w:tcPr>
            <w:tcW w:w="838" w:type="dxa"/>
            <w:tcBorders>
              <w:left w:val="single" w:sz="4" w:space="0" w:color="000000"/>
              <w:bottom w:val="single" w:sz="4" w:space="0" w:color="000000"/>
            </w:tcBorders>
            <w:shd w:val="clear" w:color="auto" w:fill="auto"/>
            <w:vAlign w:val="center"/>
          </w:tcPr>
          <w:p w14:paraId="53BC20FB" w14:textId="77777777" w:rsidR="00AA3232" w:rsidRDefault="00AA3232" w:rsidP="00AA3232">
            <w:pPr>
              <w:widowControl w:val="0"/>
              <w:jc w:val="center"/>
              <w:rPr>
                <w:rFonts w:ascii="Arial" w:hAnsi="Arial" w:cs="Arial"/>
                <w:sz w:val="20"/>
                <w:szCs w:val="20"/>
              </w:rPr>
            </w:pPr>
            <w:r>
              <w:rPr>
                <w:rFonts w:ascii="Arial" w:hAnsi="Arial" w:cs="Arial"/>
                <w:sz w:val="20"/>
                <w:szCs w:val="20"/>
              </w:rPr>
              <w:t>-33,3%</w:t>
            </w:r>
          </w:p>
        </w:tc>
        <w:tc>
          <w:tcPr>
            <w:tcW w:w="625" w:type="dxa"/>
            <w:tcBorders>
              <w:left w:val="single" w:sz="4" w:space="0" w:color="000000"/>
              <w:bottom w:val="single" w:sz="4" w:space="0" w:color="000000"/>
            </w:tcBorders>
            <w:shd w:val="clear" w:color="auto" w:fill="auto"/>
            <w:vAlign w:val="center"/>
          </w:tcPr>
          <w:p w14:paraId="734A1286" w14:textId="77777777" w:rsidR="00AA3232" w:rsidRDefault="00AA3232" w:rsidP="00AA3232">
            <w:pPr>
              <w:widowControl w:val="0"/>
              <w:jc w:val="center"/>
              <w:rPr>
                <w:rFonts w:ascii="Arial" w:hAnsi="Arial" w:cs="Arial"/>
                <w:sz w:val="20"/>
                <w:szCs w:val="20"/>
              </w:rPr>
            </w:pPr>
            <w:r>
              <w:rPr>
                <w:rFonts w:ascii="Arial" w:hAnsi="Arial" w:cs="Arial"/>
                <w:sz w:val="20"/>
                <w:szCs w:val="20"/>
              </w:rPr>
              <w:t>63</w:t>
            </w:r>
          </w:p>
        </w:tc>
        <w:tc>
          <w:tcPr>
            <w:tcW w:w="626" w:type="dxa"/>
            <w:tcBorders>
              <w:left w:val="single" w:sz="4" w:space="0" w:color="000000"/>
              <w:bottom w:val="single" w:sz="4" w:space="0" w:color="000000"/>
            </w:tcBorders>
            <w:shd w:val="clear" w:color="auto" w:fill="D9D9D9"/>
            <w:vAlign w:val="center"/>
          </w:tcPr>
          <w:p w14:paraId="7BB59A9C" w14:textId="77777777" w:rsidR="00AA3232" w:rsidRDefault="00AA3232" w:rsidP="00AA3232">
            <w:pPr>
              <w:widowControl w:val="0"/>
              <w:jc w:val="center"/>
              <w:rPr>
                <w:rFonts w:ascii="Arial" w:hAnsi="Arial" w:cs="Arial"/>
                <w:sz w:val="20"/>
                <w:szCs w:val="20"/>
              </w:rPr>
            </w:pPr>
            <w:r>
              <w:rPr>
                <w:rFonts w:ascii="Arial" w:hAnsi="Arial" w:cs="Arial"/>
                <w:sz w:val="20"/>
                <w:szCs w:val="20"/>
              </w:rPr>
              <w:t>120</w:t>
            </w:r>
          </w:p>
        </w:tc>
        <w:tc>
          <w:tcPr>
            <w:tcW w:w="501" w:type="dxa"/>
            <w:tcBorders>
              <w:left w:val="single" w:sz="4" w:space="0" w:color="000000"/>
              <w:bottom w:val="single" w:sz="4" w:space="0" w:color="000000"/>
            </w:tcBorders>
            <w:shd w:val="clear" w:color="auto" w:fill="auto"/>
            <w:vAlign w:val="center"/>
          </w:tcPr>
          <w:p w14:paraId="00F93D4D" w14:textId="77777777" w:rsidR="00AA3232" w:rsidRDefault="00AA3232" w:rsidP="00AA3232">
            <w:pPr>
              <w:widowControl w:val="0"/>
              <w:jc w:val="center"/>
              <w:rPr>
                <w:rFonts w:ascii="Arial" w:hAnsi="Arial" w:cs="Arial"/>
                <w:sz w:val="20"/>
                <w:szCs w:val="20"/>
              </w:rPr>
            </w:pPr>
            <w:r>
              <w:rPr>
                <w:rFonts w:ascii="Arial" w:hAnsi="Arial" w:cs="Arial"/>
                <w:sz w:val="20"/>
                <w:szCs w:val="20"/>
              </w:rPr>
              <w:t>57</w:t>
            </w:r>
          </w:p>
        </w:tc>
        <w:tc>
          <w:tcPr>
            <w:tcW w:w="782" w:type="dxa"/>
            <w:tcBorders>
              <w:left w:val="single" w:sz="4" w:space="0" w:color="000000"/>
              <w:bottom w:val="single" w:sz="4" w:space="0" w:color="000000"/>
            </w:tcBorders>
            <w:shd w:val="clear" w:color="auto" w:fill="auto"/>
            <w:vAlign w:val="center"/>
          </w:tcPr>
          <w:p w14:paraId="74B1525D" w14:textId="77777777" w:rsidR="00AA3232" w:rsidRDefault="00AA3232" w:rsidP="00AA3232">
            <w:pPr>
              <w:widowControl w:val="0"/>
              <w:jc w:val="center"/>
              <w:rPr>
                <w:rFonts w:ascii="Arial" w:hAnsi="Arial" w:cs="Arial"/>
                <w:sz w:val="20"/>
                <w:szCs w:val="20"/>
              </w:rPr>
            </w:pPr>
            <w:r>
              <w:rPr>
                <w:rFonts w:ascii="Arial" w:hAnsi="Arial" w:cs="Arial"/>
                <w:sz w:val="20"/>
                <w:szCs w:val="20"/>
              </w:rPr>
              <w:t>90,5%</w:t>
            </w:r>
          </w:p>
        </w:tc>
        <w:tc>
          <w:tcPr>
            <w:tcW w:w="529" w:type="dxa"/>
            <w:gridSpan w:val="2"/>
            <w:tcBorders>
              <w:left w:val="single" w:sz="4" w:space="0" w:color="000000"/>
              <w:bottom w:val="single" w:sz="4" w:space="0" w:color="000000"/>
            </w:tcBorders>
            <w:shd w:val="clear" w:color="auto" w:fill="auto"/>
            <w:vAlign w:val="center"/>
          </w:tcPr>
          <w:p w14:paraId="51B1BE1C" w14:textId="77777777" w:rsidR="00AA3232" w:rsidRDefault="00AA3232" w:rsidP="00AA3232">
            <w:pPr>
              <w:widowControl w:val="0"/>
              <w:jc w:val="center"/>
              <w:rPr>
                <w:rFonts w:ascii="Arial" w:hAnsi="Arial" w:cs="Arial"/>
                <w:sz w:val="20"/>
                <w:szCs w:val="20"/>
              </w:rPr>
            </w:pPr>
            <w:r>
              <w:rPr>
                <w:rFonts w:ascii="Arial" w:hAnsi="Arial" w:cs="Arial"/>
                <w:sz w:val="20"/>
                <w:szCs w:val="20"/>
              </w:rPr>
              <w:t>8</w:t>
            </w:r>
          </w:p>
        </w:tc>
        <w:tc>
          <w:tcPr>
            <w:tcW w:w="538" w:type="dxa"/>
            <w:tcBorders>
              <w:left w:val="single" w:sz="4" w:space="0" w:color="000000"/>
              <w:bottom w:val="single" w:sz="4" w:space="0" w:color="000000"/>
            </w:tcBorders>
            <w:shd w:val="clear" w:color="auto" w:fill="D9D9D9"/>
            <w:vAlign w:val="center"/>
          </w:tcPr>
          <w:p w14:paraId="2AD71502" w14:textId="77777777" w:rsidR="00AA3232" w:rsidRDefault="00AA3232" w:rsidP="00AA3232">
            <w:pPr>
              <w:widowControl w:val="0"/>
              <w:jc w:val="center"/>
              <w:rPr>
                <w:rFonts w:ascii="Arial" w:hAnsi="Arial" w:cs="Arial"/>
                <w:sz w:val="20"/>
                <w:szCs w:val="20"/>
              </w:rPr>
            </w:pPr>
            <w:r>
              <w:rPr>
                <w:rFonts w:ascii="Arial" w:hAnsi="Arial" w:cs="Arial"/>
                <w:sz w:val="20"/>
                <w:szCs w:val="20"/>
              </w:rPr>
              <w:t>7</w:t>
            </w:r>
          </w:p>
        </w:tc>
        <w:tc>
          <w:tcPr>
            <w:tcW w:w="545" w:type="dxa"/>
            <w:gridSpan w:val="2"/>
            <w:tcBorders>
              <w:left w:val="single" w:sz="4" w:space="0" w:color="000000"/>
              <w:bottom w:val="single" w:sz="4" w:space="0" w:color="000000"/>
            </w:tcBorders>
            <w:shd w:val="clear" w:color="auto" w:fill="auto"/>
            <w:vAlign w:val="center"/>
          </w:tcPr>
          <w:p w14:paraId="184DC997" w14:textId="77777777" w:rsidR="00AA3232" w:rsidRDefault="00AA3232" w:rsidP="00AA3232">
            <w:pPr>
              <w:widowControl w:val="0"/>
              <w:jc w:val="center"/>
              <w:rPr>
                <w:rFonts w:ascii="Arial" w:hAnsi="Arial" w:cs="Arial"/>
                <w:sz w:val="20"/>
                <w:szCs w:val="20"/>
              </w:rPr>
            </w:pPr>
            <w:r>
              <w:rPr>
                <w:rFonts w:ascii="Arial" w:hAnsi="Arial" w:cs="Arial"/>
                <w:sz w:val="20"/>
                <w:szCs w:val="20"/>
              </w:rPr>
              <w:t>-1</w:t>
            </w:r>
          </w:p>
        </w:tc>
        <w:tc>
          <w:tcPr>
            <w:tcW w:w="867" w:type="dxa"/>
            <w:tcBorders>
              <w:left w:val="single" w:sz="4" w:space="0" w:color="000000"/>
              <w:bottom w:val="single" w:sz="4" w:space="0" w:color="000000"/>
              <w:right w:val="single" w:sz="4" w:space="0" w:color="000000"/>
            </w:tcBorders>
            <w:shd w:val="clear" w:color="auto" w:fill="auto"/>
            <w:vAlign w:val="center"/>
          </w:tcPr>
          <w:p w14:paraId="7B3B73DA" w14:textId="77777777" w:rsidR="00AA3232" w:rsidRDefault="00AA3232" w:rsidP="00AA3232">
            <w:pPr>
              <w:widowControl w:val="0"/>
              <w:jc w:val="center"/>
              <w:rPr>
                <w:rFonts w:ascii="Arial" w:hAnsi="Arial" w:cs="Arial"/>
                <w:sz w:val="20"/>
                <w:szCs w:val="20"/>
              </w:rPr>
            </w:pPr>
            <w:r>
              <w:rPr>
                <w:rFonts w:ascii="Arial" w:hAnsi="Arial" w:cs="Arial"/>
                <w:sz w:val="20"/>
                <w:szCs w:val="20"/>
              </w:rPr>
              <w:t>-12,5%</w:t>
            </w:r>
          </w:p>
        </w:tc>
        <w:tc>
          <w:tcPr>
            <w:tcW w:w="135" w:type="dxa"/>
          </w:tcPr>
          <w:p w14:paraId="32D875C5" w14:textId="77777777" w:rsidR="00AA3232" w:rsidRDefault="00AA3232" w:rsidP="00AA3232">
            <w:pPr>
              <w:widowControl w:val="0"/>
            </w:pPr>
          </w:p>
        </w:tc>
      </w:tr>
      <w:tr w:rsidR="00AA3232" w14:paraId="4301CF95" w14:textId="77777777" w:rsidTr="00AA3232">
        <w:trPr>
          <w:trHeight w:val="282"/>
        </w:trPr>
        <w:tc>
          <w:tcPr>
            <w:tcW w:w="1475" w:type="dxa"/>
            <w:tcBorders>
              <w:left w:val="single" w:sz="4" w:space="0" w:color="000000"/>
              <w:bottom w:val="single" w:sz="4" w:space="0" w:color="000000"/>
            </w:tcBorders>
            <w:shd w:val="clear" w:color="auto" w:fill="auto"/>
            <w:vAlign w:val="center"/>
          </w:tcPr>
          <w:p w14:paraId="48B64A0A" w14:textId="77777777" w:rsidR="00AA3232" w:rsidRDefault="00AA3232" w:rsidP="00AA3232">
            <w:pPr>
              <w:widowControl w:val="0"/>
              <w:rPr>
                <w:sz w:val="18"/>
                <w:szCs w:val="18"/>
              </w:rPr>
            </w:pPr>
            <w:r>
              <w:rPr>
                <w:rFonts w:ascii="Arial" w:hAnsi="Arial" w:cs="Arial"/>
                <w:sz w:val="18"/>
                <w:szCs w:val="18"/>
              </w:rPr>
              <w:t>Dębe Wielkie</w:t>
            </w:r>
          </w:p>
        </w:tc>
        <w:tc>
          <w:tcPr>
            <w:tcW w:w="874" w:type="dxa"/>
            <w:tcBorders>
              <w:left w:val="single" w:sz="4" w:space="0" w:color="000000"/>
              <w:bottom w:val="single" w:sz="4" w:space="0" w:color="000000"/>
            </w:tcBorders>
            <w:shd w:val="clear" w:color="auto" w:fill="D9D9D9"/>
            <w:vAlign w:val="center"/>
          </w:tcPr>
          <w:p w14:paraId="144340B8" w14:textId="77777777" w:rsidR="00AA3232" w:rsidRDefault="00AA3232" w:rsidP="00AA3232">
            <w:pPr>
              <w:widowControl w:val="0"/>
              <w:jc w:val="center"/>
              <w:rPr>
                <w:rFonts w:ascii="Arial" w:hAnsi="Arial" w:cs="Arial"/>
                <w:sz w:val="20"/>
                <w:szCs w:val="20"/>
              </w:rPr>
            </w:pPr>
            <w:r>
              <w:rPr>
                <w:rFonts w:ascii="Arial" w:hAnsi="Arial" w:cs="Arial"/>
                <w:sz w:val="20"/>
                <w:szCs w:val="20"/>
              </w:rPr>
              <w:t>161</w:t>
            </w:r>
          </w:p>
        </w:tc>
        <w:tc>
          <w:tcPr>
            <w:tcW w:w="513" w:type="dxa"/>
            <w:tcBorders>
              <w:left w:val="single" w:sz="4" w:space="0" w:color="000000"/>
              <w:bottom w:val="single" w:sz="4" w:space="0" w:color="000000"/>
            </w:tcBorders>
            <w:shd w:val="clear" w:color="auto" w:fill="auto"/>
            <w:vAlign w:val="center"/>
          </w:tcPr>
          <w:p w14:paraId="73169993" w14:textId="77777777" w:rsidR="00AA3232" w:rsidRDefault="00AA3232" w:rsidP="00AA3232">
            <w:pPr>
              <w:widowControl w:val="0"/>
              <w:jc w:val="center"/>
              <w:rPr>
                <w:rFonts w:ascii="Arial" w:hAnsi="Arial" w:cs="Arial"/>
                <w:sz w:val="20"/>
                <w:szCs w:val="20"/>
              </w:rPr>
            </w:pPr>
            <w:r>
              <w:rPr>
                <w:rFonts w:ascii="Arial" w:hAnsi="Arial" w:cs="Arial"/>
                <w:sz w:val="20"/>
                <w:szCs w:val="20"/>
              </w:rPr>
              <w:t>38</w:t>
            </w:r>
          </w:p>
        </w:tc>
        <w:tc>
          <w:tcPr>
            <w:tcW w:w="520" w:type="dxa"/>
            <w:tcBorders>
              <w:left w:val="single" w:sz="4" w:space="0" w:color="000000"/>
              <w:bottom w:val="single" w:sz="4" w:space="0" w:color="000000"/>
            </w:tcBorders>
            <w:shd w:val="clear" w:color="auto" w:fill="D9D9D9"/>
            <w:vAlign w:val="center"/>
          </w:tcPr>
          <w:p w14:paraId="450E8839" w14:textId="77777777" w:rsidR="00AA3232" w:rsidRDefault="00AA3232" w:rsidP="00AA3232">
            <w:pPr>
              <w:widowControl w:val="0"/>
              <w:jc w:val="center"/>
              <w:rPr>
                <w:rFonts w:ascii="Arial" w:hAnsi="Arial" w:cs="Arial"/>
                <w:sz w:val="20"/>
                <w:szCs w:val="20"/>
              </w:rPr>
            </w:pPr>
            <w:r>
              <w:rPr>
                <w:rFonts w:ascii="Arial" w:hAnsi="Arial" w:cs="Arial"/>
                <w:sz w:val="20"/>
                <w:szCs w:val="20"/>
              </w:rPr>
              <w:t>23</w:t>
            </w:r>
          </w:p>
        </w:tc>
        <w:tc>
          <w:tcPr>
            <w:tcW w:w="628" w:type="dxa"/>
            <w:tcBorders>
              <w:left w:val="single" w:sz="4" w:space="0" w:color="000000"/>
              <w:bottom w:val="single" w:sz="4" w:space="0" w:color="000000"/>
            </w:tcBorders>
            <w:shd w:val="clear" w:color="auto" w:fill="auto"/>
            <w:vAlign w:val="center"/>
          </w:tcPr>
          <w:p w14:paraId="598CDB3B" w14:textId="77777777" w:rsidR="00AA3232" w:rsidRDefault="00AA3232" w:rsidP="00AA3232">
            <w:pPr>
              <w:widowControl w:val="0"/>
              <w:jc w:val="center"/>
              <w:rPr>
                <w:rFonts w:ascii="Arial" w:hAnsi="Arial" w:cs="Arial"/>
                <w:sz w:val="20"/>
                <w:szCs w:val="20"/>
              </w:rPr>
            </w:pPr>
            <w:r>
              <w:rPr>
                <w:rFonts w:ascii="Arial" w:hAnsi="Arial" w:cs="Arial"/>
                <w:sz w:val="20"/>
                <w:szCs w:val="20"/>
              </w:rPr>
              <w:t>-15</w:t>
            </w:r>
          </w:p>
        </w:tc>
        <w:tc>
          <w:tcPr>
            <w:tcW w:w="838" w:type="dxa"/>
            <w:tcBorders>
              <w:left w:val="single" w:sz="4" w:space="0" w:color="000000"/>
              <w:bottom w:val="single" w:sz="4" w:space="0" w:color="000000"/>
            </w:tcBorders>
            <w:shd w:val="clear" w:color="auto" w:fill="auto"/>
            <w:vAlign w:val="center"/>
          </w:tcPr>
          <w:p w14:paraId="0BC34F30" w14:textId="77777777" w:rsidR="00AA3232" w:rsidRDefault="00AA3232" w:rsidP="00AA3232">
            <w:pPr>
              <w:widowControl w:val="0"/>
              <w:jc w:val="center"/>
              <w:rPr>
                <w:rFonts w:ascii="Arial" w:hAnsi="Arial" w:cs="Arial"/>
                <w:sz w:val="20"/>
                <w:szCs w:val="20"/>
              </w:rPr>
            </w:pPr>
            <w:r>
              <w:rPr>
                <w:rFonts w:ascii="Arial" w:hAnsi="Arial" w:cs="Arial"/>
                <w:sz w:val="20"/>
                <w:szCs w:val="20"/>
              </w:rPr>
              <w:t>-39,5%</w:t>
            </w:r>
          </w:p>
        </w:tc>
        <w:tc>
          <w:tcPr>
            <w:tcW w:w="625" w:type="dxa"/>
            <w:tcBorders>
              <w:left w:val="single" w:sz="4" w:space="0" w:color="000000"/>
              <w:bottom w:val="single" w:sz="4" w:space="0" w:color="000000"/>
            </w:tcBorders>
            <w:shd w:val="clear" w:color="auto" w:fill="auto"/>
            <w:vAlign w:val="center"/>
          </w:tcPr>
          <w:p w14:paraId="5EC1955D" w14:textId="77777777" w:rsidR="00AA3232" w:rsidRDefault="00AA3232" w:rsidP="00AA3232">
            <w:pPr>
              <w:widowControl w:val="0"/>
              <w:jc w:val="center"/>
              <w:rPr>
                <w:rFonts w:ascii="Arial" w:hAnsi="Arial" w:cs="Arial"/>
                <w:sz w:val="20"/>
                <w:szCs w:val="20"/>
              </w:rPr>
            </w:pPr>
            <w:r>
              <w:rPr>
                <w:rFonts w:ascii="Arial" w:hAnsi="Arial" w:cs="Arial"/>
                <w:sz w:val="20"/>
                <w:szCs w:val="20"/>
              </w:rPr>
              <w:t>74</w:t>
            </w:r>
          </w:p>
        </w:tc>
        <w:tc>
          <w:tcPr>
            <w:tcW w:w="626" w:type="dxa"/>
            <w:tcBorders>
              <w:left w:val="single" w:sz="4" w:space="0" w:color="000000"/>
              <w:bottom w:val="single" w:sz="4" w:space="0" w:color="000000"/>
            </w:tcBorders>
            <w:shd w:val="clear" w:color="auto" w:fill="D9D9D9"/>
            <w:vAlign w:val="center"/>
          </w:tcPr>
          <w:p w14:paraId="438C0214" w14:textId="77777777" w:rsidR="00AA3232" w:rsidRDefault="00AA3232" w:rsidP="00AA3232">
            <w:pPr>
              <w:widowControl w:val="0"/>
              <w:jc w:val="center"/>
              <w:rPr>
                <w:rFonts w:ascii="Arial" w:hAnsi="Arial" w:cs="Arial"/>
                <w:sz w:val="20"/>
                <w:szCs w:val="20"/>
              </w:rPr>
            </w:pPr>
            <w:r>
              <w:rPr>
                <w:rFonts w:ascii="Arial" w:hAnsi="Arial" w:cs="Arial"/>
                <w:sz w:val="20"/>
                <w:szCs w:val="20"/>
              </w:rPr>
              <w:t>126</w:t>
            </w:r>
          </w:p>
        </w:tc>
        <w:tc>
          <w:tcPr>
            <w:tcW w:w="501" w:type="dxa"/>
            <w:tcBorders>
              <w:left w:val="single" w:sz="4" w:space="0" w:color="000000"/>
              <w:bottom w:val="single" w:sz="4" w:space="0" w:color="000000"/>
            </w:tcBorders>
            <w:shd w:val="clear" w:color="auto" w:fill="auto"/>
            <w:vAlign w:val="center"/>
          </w:tcPr>
          <w:p w14:paraId="6D388551" w14:textId="77777777" w:rsidR="00AA3232" w:rsidRDefault="00AA3232" w:rsidP="00AA3232">
            <w:pPr>
              <w:widowControl w:val="0"/>
              <w:jc w:val="center"/>
              <w:rPr>
                <w:rFonts w:ascii="Arial" w:hAnsi="Arial" w:cs="Arial"/>
                <w:sz w:val="20"/>
                <w:szCs w:val="20"/>
              </w:rPr>
            </w:pPr>
            <w:r>
              <w:rPr>
                <w:rFonts w:ascii="Arial" w:hAnsi="Arial" w:cs="Arial"/>
                <w:sz w:val="20"/>
                <w:szCs w:val="20"/>
              </w:rPr>
              <w:t>52</w:t>
            </w:r>
          </w:p>
        </w:tc>
        <w:tc>
          <w:tcPr>
            <w:tcW w:w="782" w:type="dxa"/>
            <w:tcBorders>
              <w:left w:val="single" w:sz="4" w:space="0" w:color="000000"/>
              <w:bottom w:val="single" w:sz="4" w:space="0" w:color="000000"/>
            </w:tcBorders>
            <w:shd w:val="clear" w:color="auto" w:fill="auto"/>
            <w:vAlign w:val="center"/>
          </w:tcPr>
          <w:p w14:paraId="2C5F5C47" w14:textId="77777777" w:rsidR="00AA3232" w:rsidRDefault="00AA3232" w:rsidP="00AA3232">
            <w:pPr>
              <w:widowControl w:val="0"/>
              <w:jc w:val="center"/>
              <w:rPr>
                <w:rFonts w:ascii="Arial" w:hAnsi="Arial" w:cs="Arial"/>
                <w:sz w:val="20"/>
                <w:szCs w:val="20"/>
              </w:rPr>
            </w:pPr>
            <w:r>
              <w:rPr>
                <w:rFonts w:ascii="Arial" w:hAnsi="Arial" w:cs="Arial"/>
                <w:sz w:val="20"/>
                <w:szCs w:val="20"/>
              </w:rPr>
              <w:t>70,3%</w:t>
            </w:r>
          </w:p>
        </w:tc>
        <w:tc>
          <w:tcPr>
            <w:tcW w:w="529" w:type="dxa"/>
            <w:gridSpan w:val="2"/>
            <w:tcBorders>
              <w:left w:val="single" w:sz="4" w:space="0" w:color="000000"/>
              <w:bottom w:val="single" w:sz="4" w:space="0" w:color="000000"/>
            </w:tcBorders>
            <w:shd w:val="clear" w:color="auto" w:fill="auto"/>
            <w:vAlign w:val="center"/>
          </w:tcPr>
          <w:p w14:paraId="6163E057" w14:textId="77777777" w:rsidR="00AA3232" w:rsidRDefault="00AA3232" w:rsidP="00AA3232">
            <w:pPr>
              <w:widowControl w:val="0"/>
              <w:jc w:val="center"/>
              <w:rPr>
                <w:rFonts w:ascii="Arial" w:hAnsi="Arial" w:cs="Arial"/>
                <w:sz w:val="20"/>
                <w:szCs w:val="20"/>
              </w:rPr>
            </w:pPr>
            <w:r>
              <w:rPr>
                <w:rFonts w:ascii="Arial" w:hAnsi="Arial" w:cs="Arial"/>
                <w:sz w:val="20"/>
                <w:szCs w:val="20"/>
              </w:rPr>
              <w:t>13</w:t>
            </w:r>
          </w:p>
        </w:tc>
        <w:tc>
          <w:tcPr>
            <w:tcW w:w="538" w:type="dxa"/>
            <w:tcBorders>
              <w:left w:val="single" w:sz="4" w:space="0" w:color="000000"/>
              <w:bottom w:val="single" w:sz="4" w:space="0" w:color="000000"/>
            </w:tcBorders>
            <w:shd w:val="clear" w:color="auto" w:fill="D9D9D9"/>
            <w:vAlign w:val="center"/>
          </w:tcPr>
          <w:p w14:paraId="4FA24D8F" w14:textId="77777777" w:rsidR="00AA3232" w:rsidRDefault="00AA3232" w:rsidP="00AA3232">
            <w:pPr>
              <w:widowControl w:val="0"/>
              <w:jc w:val="center"/>
              <w:rPr>
                <w:rFonts w:ascii="Arial" w:hAnsi="Arial" w:cs="Arial"/>
                <w:sz w:val="20"/>
                <w:szCs w:val="20"/>
              </w:rPr>
            </w:pPr>
            <w:r>
              <w:rPr>
                <w:rFonts w:ascii="Arial" w:hAnsi="Arial" w:cs="Arial"/>
                <w:sz w:val="20"/>
                <w:szCs w:val="20"/>
              </w:rPr>
              <w:t>12</w:t>
            </w:r>
          </w:p>
        </w:tc>
        <w:tc>
          <w:tcPr>
            <w:tcW w:w="545" w:type="dxa"/>
            <w:gridSpan w:val="2"/>
            <w:tcBorders>
              <w:left w:val="single" w:sz="4" w:space="0" w:color="000000"/>
              <w:bottom w:val="single" w:sz="4" w:space="0" w:color="000000"/>
            </w:tcBorders>
            <w:shd w:val="clear" w:color="auto" w:fill="auto"/>
            <w:vAlign w:val="center"/>
          </w:tcPr>
          <w:p w14:paraId="20864CA1" w14:textId="77777777" w:rsidR="00AA3232" w:rsidRDefault="00AA3232" w:rsidP="00AA3232">
            <w:pPr>
              <w:widowControl w:val="0"/>
              <w:jc w:val="center"/>
              <w:rPr>
                <w:rFonts w:ascii="Arial" w:hAnsi="Arial" w:cs="Arial"/>
                <w:sz w:val="20"/>
                <w:szCs w:val="20"/>
              </w:rPr>
            </w:pPr>
            <w:r>
              <w:rPr>
                <w:rFonts w:ascii="Arial" w:hAnsi="Arial" w:cs="Arial"/>
                <w:sz w:val="20"/>
                <w:szCs w:val="20"/>
              </w:rPr>
              <w:t>-1</w:t>
            </w:r>
          </w:p>
        </w:tc>
        <w:tc>
          <w:tcPr>
            <w:tcW w:w="867" w:type="dxa"/>
            <w:tcBorders>
              <w:left w:val="single" w:sz="4" w:space="0" w:color="000000"/>
              <w:bottom w:val="single" w:sz="4" w:space="0" w:color="000000"/>
              <w:right w:val="single" w:sz="4" w:space="0" w:color="000000"/>
            </w:tcBorders>
            <w:shd w:val="clear" w:color="auto" w:fill="auto"/>
            <w:vAlign w:val="center"/>
          </w:tcPr>
          <w:p w14:paraId="5B36829F" w14:textId="77777777" w:rsidR="00AA3232" w:rsidRDefault="00AA3232" w:rsidP="00AA3232">
            <w:pPr>
              <w:widowControl w:val="0"/>
              <w:jc w:val="center"/>
              <w:rPr>
                <w:rFonts w:ascii="Arial" w:hAnsi="Arial" w:cs="Arial"/>
                <w:sz w:val="20"/>
                <w:szCs w:val="20"/>
              </w:rPr>
            </w:pPr>
            <w:r>
              <w:rPr>
                <w:rFonts w:ascii="Arial" w:hAnsi="Arial" w:cs="Arial"/>
                <w:sz w:val="20"/>
                <w:szCs w:val="20"/>
              </w:rPr>
              <w:t>-7,7%</w:t>
            </w:r>
          </w:p>
        </w:tc>
        <w:tc>
          <w:tcPr>
            <w:tcW w:w="135" w:type="dxa"/>
          </w:tcPr>
          <w:p w14:paraId="553DE833" w14:textId="77777777" w:rsidR="00AA3232" w:rsidRDefault="00AA3232" w:rsidP="00AA3232">
            <w:pPr>
              <w:widowControl w:val="0"/>
            </w:pPr>
          </w:p>
        </w:tc>
      </w:tr>
      <w:tr w:rsidR="00AA3232" w14:paraId="1E98D7D7" w14:textId="77777777" w:rsidTr="00AA3232">
        <w:trPr>
          <w:trHeight w:val="282"/>
        </w:trPr>
        <w:tc>
          <w:tcPr>
            <w:tcW w:w="1475" w:type="dxa"/>
            <w:tcBorders>
              <w:left w:val="single" w:sz="4" w:space="0" w:color="000000"/>
              <w:bottom w:val="single" w:sz="4" w:space="0" w:color="000000"/>
            </w:tcBorders>
            <w:shd w:val="clear" w:color="auto" w:fill="auto"/>
            <w:vAlign w:val="center"/>
          </w:tcPr>
          <w:p w14:paraId="378565EA" w14:textId="77777777" w:rsidR="00AA3232" w:rsidRDefault="00AA3232" w:rsidP="00AA3232">
            <w:pPr>
              <w:widowControl w:val="0"/>
              <w:rPr>
                <w:sz w:val="18"/>
                <w:szCs w:val="18"/>
              </w:rPr>
            </w:pPr>
            <w:r>
              <w:rPr>
                <w:rFonts w:ascii="Arial" w:hAnsi="Arial" w:cs="Arial"/>
                <w:sz w:val="18"/>
                <w:szCs w:val="18"/>
              </w:rPr>
              <w:t>Dobre</w:t>
            </w:r>
          </w:p>
        </w:tc>
        <w:tc>
          <w:tcPr>
            <w:tcW w:w="874" w:type="dxa"/>
            <w:tcBorders>
              <w:left w:val="single" w:sz="4" w:space="0" w:color="000000"/>
              <w:bottom w:val="single" w:sz="4" w:space="0" w:color="000000"/>
            </w:tcBorders>
            <w:shd w:val="clear" w:color="auto" w:fill="D9D9D9"/>
            <w:vAlign w:val="center"/>
          </w:tcPr>
          <w:p w14:paraId="13A3933C" w14:textId="77777777" w:rsidR="00AA3232" w:rsidRDefault="00AA3232" w:rsidP="00AA3232">
            <w:pPr>
              <w:widowControl w:val="0"/>
              <w:jc w:val="center"/>
              <w:rPr>
                <w:rFonts w:ascii="Arial" w:hAnsi="Arial" w:cs="Arial"/>
                <w:sz w:val="20"/>
                <w:szCs w:val="20"/>
              </w:rPr>
            </w:pPr>
            <w:r>
              <w:rPr>
                <w:rFonts w:ascii="Arial" w:hAnsi="Arial" w:cs="Arial"/>
                <w:sz w:val="20"/>
                <w:szCs w:val="20"/>
              </w:rPr>
              <w:t>67</w:t>
            </w:r>
          </w:p>
        </w:tc>
        <w:tc>
          <w:tcPr>
            <w:tcW w:w="513" w:type="dxa"/>
            <w:tcBorders>
              <w:left w:val="single" w:sz="4" w:space="0" w:color="000000"/>
              <w:bottom w:val="single" w:sz="4" w:space="0" w:color="000000"/>
            </w:tcBorders>
            <w:shd w:val="clear" w:color="auto" w:fill="auto"/>
            <w:vAlign w:val="center"/>
          </w:tcPr>
          <w:p w14:paraId="05541461" w14:textId="77777777" w:rsidR="00AA3232" w:rsidRDefault="00AA3232" w:rsidP="00AA3232">
            <w:pPr>
              <w:widowControl w:val="0"/>
              <w:jc w:val="center"/>
              <w:rPr>
                <w:rFonts w:ascii="Arial" w:hAnsi="Arial" w:cs="Arial"/>
                <w:sz w:val="20"/>
                <w:szCs w:val="20"/>
              </w:rPr>
            </w:pPr>
            <w:r>
              <w:rPr>
                <w:rFonts w:ascii="Arial" w:hAnsi="Arial" w:cs="Arial"/>
                <w:sz w:val="20"/>
                <w:szCs w:val="20"/>
              </w:rPr>
              <w:t>27</w:t>
            </w:r>
          </w:p>
        </w:tc>
        <w:tc>
          <w:tcPr>
            <w:tcW w:w="520" w:type="dxa"/>
            <w:tcBorders>
              <w:left w:val="single" w:sz="4" w:space="0" w:color="000000"/>
              <w:bottom w:val="single" w:sz="4" w:space="0" w:color="000000"/>
            </w:tcBorders>
            <w:shd w:val="clear" w:color="auto" w:fill="D9D9D9"/>
            <w:vAlign w:val="center"/>
          </w:tcPr>
          <w:p w14:paraId="059E8DD5" w14:textId="77777777" w:rsidR="00AA3232" w:rsidRDefault="00AA3232" w:rsidP="00AA3232">
            <w:pPr>
              <w:widowControl w:val="0"/>
              <w:jc w:val="center"/>
              <w:rPr>
                <w:rFonts w:ascii="Arial" w:hAnsi="Arial" w:cs="Arial"/>
                <w:sz w:val="20"/>
                <w:szCs w:val="20"/>
              </w:rPr>
            </w:pPr>
            <w:r>
              <w:rPr>
                <w:rFonts w:ascii="Arial" w:hAnsi="Arial" w:cs="Arial"/>
                <w:sz w:val="20"/>
                <w:szCs w:val="20"/>
              </w:rPr>
              <w:t>13</w:t>
            </w:r>
          </w:p>
        </w:tc>
        <w:tc>
          <w:tcPr>
            <w:tcW w:w="628" w:type="dxa"/>
            <w:tcBorders>
              <w:left w:val="single" w:sz="4" w:space="0" w:color="000000"/>
              <w:bottom w:val="single" w:sz="4" w:space="0" w:color="000000"/>
            </w:tcBorders>
            <w:shd w:val="clear" w:color="auto" w:fill="auto"/>
            <w:vAlign w:val="center"/>
          </w:tcPr>
          <w:p w14:paraId="2EB3C786" w14:textId="77777777" w:rsidR="00AA3232" w:rsidRDefault="00AA3232" w:rsidP="00AA3232">
            <w:pPr>
              <w:widowControl w:val="0"/>
              <w:jc w:val="center"/>
              <w:rPr>
                <w:rFonts w:ascii="Arial" w:hAnsi="Arial" w:cs="Arial"/>
                <w:sz w:val="20"/>
                <w:szCs w:val="20"/>
              </w:rPr>
            </w:pPr>
            <w:r>
              <w:rPr>
                <w:rFonts w:ascii="Arial" w:hAnsi="Arial" w:cs="Arial"/>
                <w:sz w:val="20"/>
                <w:szCs w:val="20"/>
              </w:rPr>
              <w:t>-14</w:t>
            </w:r>
          </w:p>
        </w:tc>
        <w:tc>
          <w:tcPr>
            <w:tcW w:w="838" w:type="dxa"/>
            <w:tcBorders>
              <w:left w:val="single" w:sz="4" w:space="0" w:color="000000"/>
              <w:bottom w:val="single" w:sz="4" w:space="0" w:color="000000"/>
            </w:tcBorders>
            <w:shd w:val="clear" w:color="auto" w:fill="auto"/>
            <w:vAlign w:val="center"/>
          </w:tcPr>
          <w:p w14:paraId="41FA1A6C" w14:textId="77777777" w:rsidR="00AA3232" w:rsidRDefault="00AA3232" w:rsidP="00AA3232">
            <w:pPr>
              <w:widowControl w:val="0"/>
              <w:jc w:val="center"/>
              <w:rPr>
                <w:rFonts w:ascii="Arial" w:hAnsi="Arial" w:cs="Arial"/>
                <w:sz w:val="20"/>
                <w:szCs w:val="20"/>
              </w:rPr>
            </w:pPr>
            <w:r>
              <w:rPr>
                <w:rFonts w:ascii="Arial" w:hAnsi="Arial" w:cs="Arial"/>
                <w:sz w:val="20"/>
                <w:szCs w:val="20"/>
              </w:rPr>
              <w:t>-51,9%</w:t>
            </w:r>
          </w:p>
        </w:tc>
        <w:tc>
          <w:tcPr>
            <w:tcW w:w="625" w:type="dxa"/>
            <w:tcBorders>
              <w:left w:val="single" w:sz="4" w:space="0" w:color="000000"/>
              <w:bottom w:val="single" w:sz="4" w:space="0" w:color="000000"/>
            </w:tcBorders>
            <w:shd w:val="clear" w:color="auto" w:fill="auto"/>
            <w:vAlign w:val="center"/>
          </w:tcPr>
          <w:p w14:paraId="32D48AA9" w14:textId="77777777" w:rsidR="00AA3232" w:rsidRDefault="00AA3232" w:rsidP="00AA3232">
            <w:pPr>
              <w:widowControl w:val="0"/>
              <w:jc w:val="center"/>
              <w:rPr>
                <w:rFonts w:ascii="Arial" w:hAnsi="Arial" w:cs="Arial"/>
                <w:sz w:val="20"/>
                <w:szCs w:val="20"/>
              </w:rPr>
            </w:pPr>
            <w:r>
              <w:rPr>
                <w:rFonts w:ascii="Arial" w:hAnsi="Arial" w:cs="Arial"/>
                <w:sz w:val="20"/>
                <w:szCs w:val="20"/>
              </w:rPr>
              <w:t>32</w:t>
            </w:r>
          </w:p>
        </w:tc>
        <w:tc>
          <w:tcPr>
            <w:tcW w:w="626" w:type="dxa"/>
            <w:tcBorders>
              <w:left w:val="single" w:sz="4" w:space="0" w:color="000000"/>
              <w:bottom w:val="single" w:sz="4" w:space="0" w:color="000000"/>
            </w:tcBorders>
            <w:shd w:val="clear" w:color="auto" w:fill="D9D9D9"/>
            <w:vAlign w:val="center"/>
          </w:tcPr>
          <w:p w14:paraId="1ED83EAD" w14:textId="77777777" w:rsidR="00AA3232" w:rsidRDefault="00AA3232" w:rsidP="00AA3232">
            <w:pPr>
              <w:widowControl w:val="0"/>
              <w:jc w:val="center"/>
              <w:rPr>
                <w:rFonts w:ascii="Arial" w:hAnsi="Arial" w:cs="Arial"/>
                <w:sz w:val="20"/>
                <w:szCs w:val="20"/>
              </w:rPr>
            </w:pPr>
            <w:r>
              <w:rPr>
                <w:rFonts w:ascii="Arial" w:hAnsi="Arial" w:cs="Arial"/>
                <w:sz w:val="20"/>
                <w:szCs w:val="20"/>
              </w:rPr>
              <w:t>52</w:t>
            </w:r>
          </w:p>
        </w:tc>
        <w:tc>
          <w:tcPr>
            <w:tcW w:w="501" w:type="dxa"/>
            <w:tcBorders>
              <w:left w:val="single" w:sz="4" w:space="0" w:color="000000"/>
              <w:bottom w:val="single" w:sz="4" w:space="0" w:color="000000"/>
            </w:tcBorders>
            <w:shd w:val="clear" w:color="auto" w:fill="auto"/>
            <w:vAlign w:val="center"/>
          </w:tcPr>
          <w:p w14:paraId="68E93F0C" w14:textId="77777777" w:rsidR="00AA3232" w:rsidRDefault="00AA3232" w:rsidP="00AA3232">
            <w:pPr>
              <w:widowControl w:val="0"/>
              <w:jc w:val="center"/>
              <w:rPr>
                <w:rFonts w:ascii="Arial" w:hAnsi="Arial" w:cs="Arial"/>
                <w:sz w:val="20"/>
                <w:szCs w:val="20"/>
              </w:rPr>
            </w:pPr>
            <w:r>
              <w:rPr>
                <w:rFonts w:ascii="Arial" w:hAnsi="Arial" w:cs="Arial"/>
                <w:sz w:val="20"/>
                <w:szCs w:val="20"/>
              </w:rPr>
              <w:t>20</w:t>
            </w:r>
          </w:p>
        </w:tc>
        <w:tc>
          <w:tcPr>
            <w:tcW w:w="782" w:type="dxa"/>
            <w:tcBorders>
              <w:left w:val="single" w:sz="4" w:space="0" w:color="000000"/>
              <w:bottom w:val="single" w:sz="4" w:space="0" w:color="000000"/>
            </w:tcBorders>
            <w:shd w:val="clear" w:color="auto" w:fill="auto"/>
            <w:vAlign w:val="center"/>
          </w:tcPr>
          <w:p w14:paraId="5724A525" w14:textId="77777777" w:rsidR="00AA3232" w:rsidRDefault="00AA3232" w:rsidP="00AA3232">
            <w:pPr>
              <w:widowControl w:val="0"/>
              <w:jc w:val="center"/>
              <w:rPr>
                <w:rFonts w:ascii="Arial" w:hAnsi="Arial" w:cs="Arial"/>
                <w:sz w:val="20"/>
                <w:szCs w:val="20"/>
              </w:rPr>
            </w:pPr>
            <w:r>
              <w:rPr>
                <w:rFonts w:ascii="Arial" w:hAnsi="Arial" w:cs="Arial"/>
                <w:sz w:val="20"/>
                <w:szCs w:val="20"/>
              </w:rPr>
              <w:t>62,5%</w:t>
            </w:r>
          </w:p>
        </w:tc>
        <w:tc>
          <w:tcPr>
            <w:tcW w:w="529" w:type="dxa"/>
            <w:gridSpan w:val="2"/>
            <w:tcBorders>
              <w:left w:val="single" w:sz="4" w:space="0" w:color="000000"/>
              <w:bottom w:val="single" w:sz="4" w:space="0" w:color="000000"/>
            </w:tcBorders>
            <w:shd w:val="clear" w:color="auto" w:fill="auto"/>
            <w:vAlign w:val="center"/>
          </w:tcPr>
          <w:p w14:paraId="33E06AF6" w14:textId="77777777" w:rsidR="00AA3232" w:rsidRDefault="00AA3232" w:rsidP="00AA3232">
            <w:pPr>
              <w:widowControl w:val="0"/>
              <w:jc w:val="center"/>
              <w:rPr>
                <w:rFonts w:ascii="Arial" w:hAnsi="Arial" w:cs="Arial"/>
                <w:sz w:val="20"/>
                <w:szCs w:val="20"/>
              </w:rPr>
            </w:pPr>
            <w:r>
              <w:rPr>
                <w:rFonts w:ascii="Arial" w:hAnsi="Arial" w:cs="Arial"/>
                <w:sz w:val="20"/>
                <w:szCs w:val="20"/>
              </w:rPr>
              <w:t>4</w:t>
            </w:r>
          </w:p>
        </w:tc>
        <w:tc>
          <w:tcPr>
            <w:tcW w:w="538" w:type="dxa"/>
            <w:tcBorders>
              <w:left w:val="single" w:sz="4" w:space="0" w:color="000000"/>
              <w:bottom w:val="single" w:sz="4" w:space="0" w:color="000000"/>
            </w:tcBorders>
            <w:shd w:val="clear" w:color="auto" w:fill="D9D9D9"/>
            <w:vAlign w:val="center"/>
          </w:tcPr>
          <w:p w14:paraId="43743622" w14:textId="77777777" w:rsidR="00AA3232" w:rsidRDefault="00AA3232" w:rsidP="00AA3232">
            <w:pPr>
              <w:widowControl w:val="0"/>
              <w:jc w:val="center"/>
              <w:rPr>
                <w:rFonts w:ascii="Arial" w:hAnsi="Arial" w:cs="Arial"/>
                <w:sz w:val="20"/>
                <w:szCs w:val="20"/>
              </w:rPr>
            </w:pPr>
            <w:r>
              <w:rPr>
                <w:rFonts w:ascii="Arial" w:hAnsi="Arial" w:cs="Arial"/>
                <w:sz w:val="20"/>
                <w:szCs w:val="20"/>
              </w:rPr>
              <w:t>2</w:t>
            </w:r>
          </w:p>
        </w:tc>
        <w:tc>
          <w:tcPr>
            <w:tcW w:w="545" w:type="dxa"/>
            <w:gridSpan w:val="2"/>
            <w:tcBorders>
              <w:left w:val="single" w:sz="4" w:space="0" w:color="000000"/>
              <w:bottom w:val="single" w:sz="4" w:space="0" w:color="000000"/>
            </w:tcBorders>
            <w:shd w:val="clear" w:color="auto" w:fill="auto"/>
            <w:vAlign w:val="center"/>
          </w:tcPr>
          <w:p w14:paraId="5C4D9D3A" w14:textId="77777777" w:rsidR="00AA3232" w:rsidRDefault="00AA3232" w:rsidP="00AA3232">
            <w:pPr>
              <w:widowControl w:val="0"/>
              <w:jc w:val="center"/>
              <w:rPr>
                <w:rFonts w:ascii="Arial" w:hAnsi="Arial" w:cs="Arial"/>
                <w:sz w:val="20"/>
                <w:szCs w:val="20"/>
              </w:rPr>
            </w:pPr>
            <w:r>
              <w:rPr>
                <w:rFonts w:ascii="Arial" w:hAnsi="Arial" w:cs="Arial"/>
                <w:sz w:val="20"/>
                <w:szCs w:val="20"/>
              </w:rPr>
              <w:t>-2</w:t>
            </w:r>
          </w:p>
        </w:tc>
        <w:tc>
          <w:tcPr>
            <w:tcW w:w="867" w:type="dxa"/>
            <w:tcBorders>
              <w:left w:val="single" w:sz="4" w:space="0" w:color="000000"/>
              <w:bottom w:val="single" w:sz="4" w:space="0" w:color="000000"/>
              <w:right w:val="single" w:sz="4" w:space="0" w:color="000000"/>
            </w:tcBorders>
            <w:shd w:val="clear" w:color="auto" w:fill="auto"/>
            <w:vAlign w:val="center"/>
          </w:tcPr>
          <w:p w14:paraId="2895A2F9" w14:textId="77777777" w:rsidR="00AA3232" w:rsidRDefault="00AA3232" w:rsidP="00AA3232">
            <w:pPr>
              <w:widowControl w:val="0"/>
              <w:jc w:val="center"/>
              <w:rPr>
                <w:rFonts w:ascii="Arial" w:hAnsi="Arial" w:cs="Arial"/>
                <w:sz w:val="20"/>
                <w:szCs w:val="20"/>
              </w:rPr>
            </w:pPr>
            <w:r>
              <w:rPr>
                <w:rFonts w:ascii="Arial" w:hAnsi="Arial" w:cs="Arial"/>
                <w:sz w:val="20"/>
                <w:szCs w:val="20"/>
              </w:rPr>
              <w:t>-50,0%</w:t>
            </w:r>
          </w:p>
        </w:tc>
        <w:tc>
          <w:tcPr>
            <w:tcW w:w="135" w:type="dxa"/>
          </w:tcPr>
          <w:p w14:paraId="0F99E953" w14:textId="77777777" w:rsidR="00AA3232" w:rsidRDefault="00AA3232" w:rsidP="00AA3232">
            <w:pPr>
              <w:widowControl w:val="0"/>
            </w:pPr>
          </w:p>
        </w:tc>
      </w:tr>
      <w:tr w:rsidR="00AA3232" w14:paraId="67227C6E" w14:textId="77777777" w:rsidTr="00AA3232">
        <w:trPr>
          <w:trHeight w:val="282"/>
        </w:trPr>
        <w:tc>
          <w:tcPr>
            <w:tcW w:w="1475" w:type="dxa"/>
            <w:tcBorders>
              <w:left w:val="single" w:sz="4" w:space="0" w:color="000000"/>
              <w:bottom w:val="single" w:sz="4" w:space="0" w:color="000000"/>
            </w:tcBorders>
            <w:shd w:val="clear" w:color="auto" w:fill="auto"/>
            <w:vAlign w:val="center"/>
          </w:tcPr>
          <w:p w14:paraId="689D1FE8" w14:textId="77777777" w:rsidR="00AA3232" w:rsidRDefault="00AA3232" w:rsidP="00AA3232">
            <w:pPr>
              <w:widowControl w:val="0"/>
              <w:rPr>
                <w:sz w:val="18"/>
                <w:szCs w:val="18"/>
              </w:rPr>
            </w:pPr>
            <w:r>
              <w:rPr>
                <w:rFonts w:ascii="Arial" w:hAnsi="Arial" w:cs="Arial"/>
                <w:sz w:val="18"/>
                <w:szCs w:val="18"/>
              </w:rPr>
              <w:t>Halinów</w:t>
            </w:r>
          </w:p>
        </w:tc>
        <w:tc>
          <w:tcPr>
            <w:tcW w:w="874" w:type="dxa"/>
            <w:tcBorders>
              <w:left w:val="single" w:sz="4" w:space="0" w:color="000000"/>
              <w:bottom w:val="single" w:sz="4" w:space="0" w:color="000000"/>
            </w:tcBorders>
            <w:shd w:val="clear" w:color="auto" w:fill="D9D9D9"/>
            <w:vAlign w:val="center"/>
          </w:tcPr>
          <w:p w14:paraId="6EDDE816" w14:textId="77777777" w:rsidR="00AA3232" w:rsidRDefault="00AA3232" w:rsidP="00AA3232">
            <w:pPr>
              <w:widowControl w:val="0"/>
              <w:jc w:val="center"/>
              <w:rPr>
                <w:rFonts w:ascii="Arial" w:hAnsi="Arial" w:cs="Arial"/>
                <w:sz w:val="20"/>
                <w:szCs w:val="20"/>
              </w:rPr>
            </w:pPr>
            <w:r>
              <w:rPr>
                <w:rFonts w:ascii="Arial" w:hAnsi="Arial" w:cs="Arial"/>
                <w:sz w:val="20"/>
                <w:szCs w:val="20"/>
              </w:rPr>
              <w:t>278</w:t>
            </w:r>
          </w:p>
        </w:tc>
        <w:tc>
          <w:tcPr>
            <w:tcW w:w="513" w:type="dxa"/>
            <w:tcBorders>
              <w:left w:val="single" w:sz="4" w:space="0" w:color="000000"/>
              <w:bottom w:val="single" w:sz="4" w:space="0" w:color="000000"/>
            </w:tcBorders>
            <w:shd w:val="clear" w:color="auto" w:fill="auto"/>
            <w:vAlign w:val="center"/>
          </w:tcPr>
          <w:p w14:paraId="521D87E8" w14:textId="77777777" w:rsidR="00AA3232" w:rsidRDefault="00AA3232" w:rsidP="00AA3232">
            <w:pPr>
              <w:widowControl w:val="0"/>
              <w:jc w:val="center"/>
              <w:rPr>
                <w:rFonts w:ascii="Arial" w:hAnsi="Arial" w:cs="Arial"/>
                <w:sz w:val="20"/>
                <w:szCs w:val="20"/>
              </w:rPr>
            </w:pPr>
            <w:r>
              <w:rPr>
                <w:rFonts w:ascii="Arial" w:hAnsi="Arial" w:cs="Arial"/>
                <w:sz w:val="20"/>
                <w:szCs w:val="20"/>
              </w:rPr>
              <w:t>67</w:t>
            </w:r>
          </w:p>
        </w:tc>
        <w:tc>
          <w:tcPr>
            <w:tcW w:w="520" w:type="dxa"/>
            <w:tcBorders>
              <w:left w:val="single" w:sz="4" w:space="0" w:color="000000"/>
              <w:bottom w:val="single" w:sz="4" w:space="0" w:color="000000"/>
            </w:tcBorders>
            <w:shd w:val="clear" w:color="auto" w:fill="D9D9D9"/>
            <w:vAlign w:val="center"/>
          </w:tcPr>
          <w:p w14:paraId="51F3A91F" w14:textId="77777777" w:rsidR="00AA3232" w:rsidRDefault="00AA3232" w:rsidP="00AA3232">
            <w:pPr>
              <w:widowControl w:val="0"/>
              <w:jc w:val="center"/>
              <w:rPr>
                <w:rFonts w:ascii="Arial" w:hAnsi="Arial" w:cs="Arial"/>
                <w:sz w:val="20"/>
                <w:szCs w:val="20"/>
              </w:rPr>
            </w:pPr>
            <w:r>
              <w:rPr>
                <w:rFonts w:ascii="Arial" w:hAnsi="Arial" w:cs="Arial"/>
                <w:sz w:val="20"/>
                <w:szCs w:val="20"/>
              </w:rPr>
              <w:t>61</w:t>
            </w:r>
          </w:p>
        </w:tc>
        <w:tc>
          <w:tcPr>
            <w:tcW w:w="628" w:type="dxa"/>
            <w:tcBorders>
              <w:left w:val="single" w:sz="4" w:space="0" w:color="000000"/>
              <w:bottom w:val="single" w:sz="4" w:space="0" w:color="000000"/>
            </w:tcBorders>
            <w:shd w:val="clear" w:color="auto" w:fill="auto"/>
            <w:vAlign w:val="center"/>
          </w:tcPr>
          <w:p w14:paraId="0BABDBF0" w14:textId="77777777" w:rsidR="00AA3232" w:rsidRDefault="00AA3232" w:rsidP="00AA3232">
            <w:pPr>
              <w:widowControl w:val="0"/>
              <w:jc w:val="center"/>
              <w:rPr>
                <w:rFonts w:ascii="Arial" w:hAnsi="Arial" w:cs="Arial"/>
                <w:sz w:val="20"/>
                <w:szCs w:val="20"/>
              </w:rPr>
            </w:pPr>
            <w:r>
              <w:rPr>
                <w:rFonts w:ascii="Arial" w:hAnsi="Arial" w:cs="Arial"/>
                <w:sz w:val="20"/>
                <w:szCs w:val="20"/>
              </w:rPr>
              <w:t>-6</w:t>
            </w:r>
          </w:p>
        </w:tc>
        <w:tc>
          <w:tcPr>
            <w:tcW w:w="838" w:type="dxa"/>
            <w:tcBorders>
              <w:left w:val="single" w:sz="4" w:space="0" w:color="000000"/>
              <w:bottom w:val="single" w:sz="4" w:space="0" w:color="000000"/>
            </w:tcBorders>
            <w:shd w:val="clear" w:color="auto" w:fill="auto"/>
            <w:vAlign w:val="center"/>
          </w:tcPr>
          <w:p w14:paraId="5B213936" w14:textId="77777777" w:rsidR="00AA3232" w:rsidRDefault="00AA3232" w:rsidP="00AA3232">
            <w:pPr>
              <w:widowControl w:val="0"/>
              <w:jc w:val="center"/>
              <w:rPr>
                <w:rFonts w:ascii="Arial" w:hAnsi="Arial" w:cs="Arial"/>
                <w:sz w:val="20"/>
                <w:szCs w:val="20"/>
              </w:rPr>
            </w:pPr>
            <w:r>
              <w:rPr>
                <w:rFonts w:ascii="Arial" w:hAnsi="Arial" w:cs="Arial"/>
                <w:sz w:val="20"/>
                <w:szCs w:val="20"/>
              </w:rPr>
              <w:t>-9,0%</w:t>
            </w:r>
          </w:p>
        </w:tc>
        <w:tc>
          <w:tcPr>
            <w:tcW w:w="625" w:type="dxa"/>
            <w:tcBorders>
              <w:left w:val="single" w:sz="4" w:space="0" w:color="000000"/>
              <w:bottom w:val="single" w:sz="4" w:space="0" w:color="000000"/>
            </w:tcBorders>
            <w:shd w:val="clear" w:color="auto" w:fill="auto"/>
            <w:vAlign w:val="center"/>
          </w:tcPr>
          <w:p w14:paraId="249CC135" w14:textId="77777777" w:rsidR="00AA3232" w:rsidRDefault="00AA3232" w:rsidP="00AA3232">
            <w:pPr>
              <w:widowControl w:val="0"/>
              <w:jc w:val="center"/>
              <w:rPr>
                <w:rFonts w:ascii="Arial" w:hAnsi="Arial" w:cs="Arial"/>
                <w:sz w:val="20"/>
                <w:szCs w:val="20"/>
              </w:rPr>
            </w:pPr>
            <w:r>
              <w:rPr>
                <w:rFonts w:ascii="Arial" w:hAnsi="Arial" w:cs="Arial"/>
                <w:sz w:val="20"/>
                <w:szCs w:val="20"/>
              </w:rPr>
              <w:t>154</w:t>
            </w:r>
          </w:p>
        </w:tc>
        <w:tc>
          <w:tcPr>
            <w:tcW w:w="626" w:type="dxa"/>
            <w:tcBorders>
              <w:left w:val="single" w:sz="4" w:space="0" w:color="000000"/>
              <w:bottom w:val="single" w:sz="4" w:space="0" w:color="000000"/>
            </w:tcBorders>
            <w:shd w:val="clear" w:color="auto" w:fill="D9D9D9"/>
            <w:vAlign w:val="center"/>
          </w:tcPr>
          <w:p w14:paraId="2CACDA02" w14:textId="77777777" w:rsidR="00AA3232" w:rsidRDefault="00AA3232" w:rsidP="00AA3232">
            <w:pPr>
              <w:widowControl w:val="0"/>
              <w:jc w:val="center"/>
              <w:rPr>
                <w:rFonts w:ascii="Arial" w:hAnsi="Arial" w:cs="Arial"/>
                <w:sz w:val="20"/>
                <w:szCs w:val="20"/>
              </w:rPr>
            </w:pPr>
            <w:r>
              <w:rPr>
                <w:rFonts w:ascii="Arial" w:hAnsi="Arial" w:cs="Arial"/>
                <w:sz w:val="20"/>
                <w:szCs w:val="20"/>
              </w:rPr>
              <w:t>202</w:t>
            </w:r>
          </w:p>
        </w:tc>
        <w:tc>
          <w:tcPr>
            <w:tcW w:w="501" w:type="dxa"/>
            <w:tcBorders>
              <w:left w:val="single" w:sz="4" w:space="0" w:color="000000"/>
              <w:bottom w:val="single" w:sz="4" w:space="0" w:color="000000"/>
            </w:tcBorders>
            <w:shd w:val="clear" w:color="auto" w:fill="auto"/>
            <w:vAlign w:val="center"/>
          </w:tcPr>
          <w:p w14:paraId="7E344AB3" w14:textId="77777777" w:rsidR="00AA3232" w:rsidRDefault="00AA3232" w:rsidP="00AA3232">
            <w:pPr>
              <w:widowControl w:val="0"/>
              <w:jc w:val="center"/>
              <w:rPr>
                <w:rFonts w:ascii="Arial" w:hAnsi="Arial" w:cs="Arial"/>
                <w:sz w:val="20"/>
                <w:szCs w:val="20"/>
              </w:rPr>
            </w:pPr>
            <w:r>
              <w:rPr>
                <w:rFonts w:ascii="Arial" w:hAnsi="Arial" w:cs="Arial"/>
                <w:sz w:val="20"/>
                <w:szCs w:val="20"/>
              </w:rPr>
              <w:t>48</w:t>
            </w:r>
          </w:p>
        </w:tc>
        <w:tc>
          <w:tcPr>
            <w:tcW w:w="782" w:type="dxa"/>
            <w:tcBorders>
              <w:left w:val="single" w:sz="4" w:space="0" w:color="000000"/>
              <w:bottom w:val="single" w:sz="4" w:space="0" w:color="000000"/>
            </w:tcBorders>
            <w:shd w:val="clear" w:color="auto" w:fill="auto"/>
            <w:vAlign w:val="center"/>
          </w:tcPr>
          <w:p w14:paraId="3722BC46" w14:textId="77777777" w:rsidR="00AA3232" w:rsidRDefault="00AA3232" w:rsidP="00AA3232">
            <w:pPr>
              <w:widowControl w:val="0"/>
              <w:jc w:val="center"/>
              <w:rPr>
                <w:rFonts w:ascii="Arial" w:hAnsi="Arial" w:cs="Arial"/>
                <w:sz w:val="20"/>
                <w:szCs w:val="20"/>
              </w:rPr>
            </w:pPr>
            <w:r>
              <w:rPr>
                <w:rFonts w:ascii="Arial" w:hAnsi="Arial" w:cs="Arial"/>
                <w:sz w:val="20"/>
                <w:szCs w:val="20"/>
              </w:rPr>
              <w:t>31,2%</w:t>
            </w:r>
          </w:p>
        </w:tc>
        <w:tc>
          <w:tcPr>
            <w:tcW w:w="529" w:type="dxa"/>
            <w:gridSpan w:val="2"/>
            <w:tcBorders>
              <w:left w:val="single" w:sz="4" w:space="0" w:color="000000"/>
              <w:bottom w:val="single" w:sz="4" w:space="0" w:color="000000"/>
            </w:tcBorders>
            <w:shd w:val="clear" w:color="auto" w:fill="auto"/>
            <w:vAlign w:val="center"/>
          </w:tcPr>
          <w:p w14:paraId="4A9D9E06" w14:textId="77777777" w:rsidR="00AA3232" w:rsidRDefault="00AA3232" w:rsidP="00AA3232">
            <w:pPr>
              <w:widowControl w:val="0"/>
              <w:jc w:val="center"/>
              <w:rPr>
                <w:rFonts w:ascii="Arial" w:hAnsi="Arial" w:cs="Arial"/>
                <w:sz w:val="20"/>
                <w:szCs w:val="20"/>
              </w:rPr>
            </w:pPr>
            <w:r>
              <w:rPr>
                <w:rFonts w:ascii="Arial" w:hAnsi="Arial" w:cs="Arial"/>
                <w:sz w:val="20"/>
                <w:szCs w:val="20"/>
              </w:rPr>
              <w:t>20</w:t>
            </w:r>
          </w:p>
        </w:tc>
        <w:tc>
          <w:tcPr>
            <w:tcW w:w="538" w:type="dxa"/>
            <w:tcBorders>
              <w:left w:val="single" w:sz="4" w:space="0" w:color="000000"/>
              <w:bottom w:val="single" w:sz="4" w:space="0" w:color="000000"/>
            </w:tcBorders>
            <w:shd w:val="clear" w:color="auto" w:fill="D9D9D9"/>
            <w:vAlign w:val="center"/>
          </w:tcPr>
          <w:p w14:paraId="1BC428CB" w14:textId="77777777" w:rsidR="00AA3232" w:rsidRDefault="00AA3232" w:rsidP="00AA3232">
            <w:pPr>
              <w:widowControl w:val="0"/>
              <w:jc w:val="center"/>
              <w:rPr>
                <w:rFonts w:ascii="Arial" w:hAnsi="Arial" w:cs="Arial"/>
                <w:sz w:val="20"/>
                <w:szCs w:val="20"/>
              </w:rPr>
            </w:pPr>
            <w:r>
              <w:rPr>
                <w:rFonts w:ascii="Arial" w:hAnsi="Arial" w:cs="Arial"/>
                <w:sz w:val="20"/>
                <w:szCs w:val="20"/>
              </w:rPr>
              <w:t>15</w:t>
            </w:r>
          </w:p>
        </w:tc>
        <w:tc>
          <w:tcPr>
            <w:tcW w:w="545" w:type="dxa"/>
            <w:gridSpan w:val="2"/>
            <w:tcBorders>
              <w:left w:val="single" w:sz="4" w:space="0" w:color="000000"/>
              <w:bottom w:val="single" w:sz="4" w:space="0" w:color="000000"/>
            </w:tcBorders>
            <w:shd w:val="clear" w:color="auto" w:fill="auto"/>
            <w:vAlign w:val="center"/>
          </w:tcPr>
          <w:p w14:paraId="4F5DBAB4" w14:textId="77777777" w:rsidR="00AA3232" w:rsidRDefault="00AA3232" w:rsidP="00AA3232">
            <w:pPr>
              <w:widowControl w:val="0"/>
              <w:jc w:val="center"/>
              <w:rPr>
                <w:rFonts w:ascii="Arial" w:hAnsi="Arial" w:cs="Arial"/>
                <w:sz w:val="20"/>
                <w:szCs w:val="20"/>
              </w:rPr>
            </w:pPr>
            <w:r>
              <w:rPr>
                <w:rFonts w:ascii="Arial" w:hAnsi="Arial" w:cs="Arial"/>
                <w:sz w:val="20"/>
                <w:szCs w:val="20"/>
              </w:rPr>
              <w:t>-5</w:t>
            </w:r>
          </w:p>
        </w:tc>
        <w:tc>
          <w:tcPr>
            <w:tcW w:w="867" w:type="dxa"/>
            <w:tcBorders>
              <w:left w:val="single" w:sz="4" w:space="0" w:color="000000"/>
              <w:bottom w:val="single" w:sz="4" w:space="0" w:color="000000"/>
              <w:right w:val="single" w:sz="4" w:space="0" w:color="000000"/>
            </w:tcBorders>
            <w:shd w:val="clear" w:color="auto" w:fill="auto"/>
            <w:vAlign w:val="center"/>
          </w:tcPr>
          <w:p w14:paraId="59D065C1" w14:textId="77777777" w:rsidR="00AA3232" w:rsidRDefault="00AA3232" w:rsidP="00AA3232">
            <w:pPr>
              <w:widowControl w:val="0"/>
              <w:jc w:val="center"/>
              <w:rPr>
                <w:rFonts w:ascii="Arial" w:hAnsi="Arial" w:cs="Arial"/>
                <w:sz w:val="20"/>
                <w:szCs w:val="20"/>
              </w:rPr>
            </w:pPr>
            <w:r>
              <w:rPr>
                <w:rFonts w:ascii="Arial" w:hAnsi="Arial" w:cs="Arial"/>
                <w:sz w:val="20"/>
                <w:szCs w:val="20"/>
              </w:rPr>
              <w:t>-25,0%</w:t>
            </w:r>
          </w:p>
        </w:tc>
        <w:tc>
          <w:tcPr>
            <w:tcW w:w="135" w:type="dxa"/>
          </w:tcPr>
          <w:p w14:paraId="2ADC7934" w14:textId="77777777" w:rsidR="00AA3232" w:rsidRDefault="00AA3232" w:rsidP="00AA3232">
            <w:pPr>
              <w:widowControl w:val="0"/>
            </w:pPr>
          </w:p>
        </w:tc>
      </w:tr>
      <w:tr w:rsidR="00AA3232" w14:paraId="2D535B36" w14:textId="77777777" w:rsidTr="00AA3232">
        <w:trPr>
          <w:trHeight w:val="282"/>
        </w:trPr>
        <w:tc>
          <w:tcPr>
            <w:tcW w:w="1475" w:type="dxa"/>
            <w:tcBorders>
              <w:left w:val="single" w:sz="4" w:space="0" w:color="000000"/>
              <w:bottom w:val="single" w:sz="4" w:space="0" w:color="000000"/>
            </w:tcBorders>
            <w:shd w:val="clear" w:color="auto" w:fill="auto"/>
            <w:vAlign w:val="center"/>
          </w:tcPr>
          <w:p w14:paraId="310C7F2C" w14:textId="77777777" w:rsidR="00AA3232" w:rsidRDefault="00AA3232" w:rsidP="00AA3232">
            <w:pPr>
              <w:widowControl w:val="0"/>
              <w:rPr>
                <w:sz w:val="18"/>
                <w:szCs w:val="18"/>
              </w:rPr>
            </w:pPr>
            <w:r>
              <w:rPr>
                <w:rFonts w:ascii="Arial" w:hAnsi="Arial" w:cs="Arial"/>
                <w:sz w:val="18"/>
                <w:szCs w:val="18"/>
              </w:rPr>
              <w:t>Jakubów</w:t>
            </w:r>
          </w:p>
        </w:tc>
        <w:tc>
          <w:tcPr>
            <w:tcW w:w="874" w:type="dxa"/>
            <w:tcBorders>
              <w:left w:val="single" w:sz="4" w:space="0" w:color="000000"/>
              <w:bottom w:val="single" w:sz="4" w:space="0" w:color="000000"/>
            </w:tcBorders>
            <w:shd w:val="clear" w:color="auto" w:fill="D9D9D9"/>
            <w:vAlign w:val="center"/>
          </w:tcPr>
          <w:p w14:paraId="47779473" w14:textId="77777777" w:rsidR="00AA3232" w:rsidRDefault="00AA3232" w:rsidP="00AA3232">
            <w:pPr>
              <w:widowControl w:val="0"/>
              <w:jc w:val="center"/>
              <w:rPr>
                <w:rFonts w:ascii="Arial" w:hAnsi="Arial" w:cs="Arial"/>
                <w:sz w:val="20"/>
                <w:szCs w:val="20"/>
              </w:rPr>
            </w:pPr>
            <w:r>
              <w:rPr>
                <w:rFonts w:ascii="Arial" w:hAnsi="Arial" w:cs="Arial"/>
                <w:sz w:val="20"/>
                <w:szCs w:val="20"/>
              </w:rPr>
              <w:t>93</w:t>
            </w:r>
          </w:p>
        </w:tc>
        <w:tc>
          <w:tcPr>
            <w:tcW w:w="513" w:type="dxa"/>
            <w:tcBorders>
              <w:left w:val="single" w:sz="4" w:space="0" w:color="000000"/>
              <w:bottom w:val="single" w:sz="4" w:space="0" w:color="000000"/>
            </w:tcBorders>
            <w:shd w:val="clear" w:color="auto" w:fill="auto"/>
            <w:vAlign w:val="center"/>
          </w:tcPr>
          <w:p w14:paraId="5186D4F8" w14:textId="77777777" w:rsidR="00AA3232" w:rsidRDefault="00AA3232" w:rsidP="00AA3232">
            <w:pPr>
              <w:widowControl w:val="0"/>
              <w:jc w:val="center"/>
              <w:rPr>
                <w:rFonts w:ascii="Arial" w:hAnsi="Arial" w:cs="Arial"/>
                <w:sz w:val="20"/>
                <w:szCs w:val="20"/>
              </w:rPr>
            </w:pPr>
            <w:r>
              <w:rPr>
                <w:rFonts w:ascii="Arial" w:hAnsi="Arial" w:cs="Arial"/>
                <w:sz w:val="20"/>
                <w:szCs w:val="20"/>
              </w:rPr>
              <w:t>13</w:t>
            </w:r>
          </w:p>
        </w:tc>
        <w:tc>
          <w:tcPr>
            <w:tcW w:w="520" w:type="dxa"/>
            <w:tcBorders>
              <w:left w:val="single" w:sz="4" w:space="0" w:color="000000"/>
              <w:bottom w:val="single" w:sz="4" w:space="0" w:color="000000"/>
            </w:tcBorders>
            <w:shd w:val="clear" w:color="auto" w:fill="D9D9D9"/>
            <w:vAlign w:val="center"/>
          </w:tcPr>
          <w:p w14:paraId="3CA51C17" w14:textId="77777777" w:rsidR="00AA3232" w:rsidRDefault="00AA3232" w:rsidP="00AA3232">
            <w:pPr>
              <w:widowControl w:val="0"/>
              <w:jc w:val="center"/>
              <w:rPr>
                <w:rFonts w:ascii="Arial" w:hAnsi="Arial" w:cs="Arial"/>
                <w:sz w:val="20"/>
                <w:szCs w:val="20"/>
              </w:rPr>
            </w:pPr>
            <w:r>
              <w:rPr>
                <w:rFonts w:ascii="Arial" w:hAnsi="Arial" w:cs="Arial"/>
                <w:sz w:val="20"/>
                <w:szCs w:val="20"/>
              </w:rPr>
              <w:t>16</w:t>
            </w:r>
          </w:p>
        </w:tc>
        <w:tc>
          <w:tcPr>
            <w:tcW w:w="628" w:type="dxa"/>
            <w:tcBorders>
              <w:left w:val="single" w:sz="4" w:space="0" w:color="000000"/>
              <w:bottom w:val="single" w:sz="4" w:space="0" w:color="000000"/>
            </w:tcBorders>
            <w:shd w:val="clear" w:color="auto" w:fill="auto"/>
            <w:vAlign w:val="center"/>
          </w:tcPr>
          <w:p w14:paraId="25336AB6" w14:textId="77777777" w:rsidR="00AA3232" w:rsidRDefault="00AA3232" w:rsidP="00AA3232">
            <w:pPr>
              <w:widowControl w:val="0"/>
              <w:jc w:val="center"/>
              <w:rPr>
                <w:rFonts w:ascii="Arial" w:hAnsi="Arial" w:cs="Arial"/>
                <w:sz w:val="20"/>
                <w:szCs w:val="20"/>
              </w:rPr>
            </w:pPr>
            <w:r>
              <w:rPr>
                <w:rFonts w:ascii="Arial" w:hAnsi="Arial" w:cs="Arial"/>
                <w:sz w:val="20"/>
                <w:szCs w:val="20"/>
              </w:rPr>
              <w:t>3</w:t>
            </w:r>
          </w:p>
        </w:tc>
        <w:tc>
          <w:tcPr>
            <w:tcW w:w="838" w:type="dxa"/>
            <w:tcBorders>
              <w:left w:val="single" w:sz="4" w:space="0" w:color="000000"/>
              <w:bottom w:val="single" w:sz="4" w:space="0" w:color="000000"/>
            </w:tcBorders>
            <w:shd w:val="clear" w:color="auto" w:fill="auto"/>
            <w:vAlign w:val="center"/>
          </w:tcPr>
          <w:p w14:paraId="40917F1D" w14:textId="77777777" w:rsidR="00AA3232" w:rsidRDefault="00AA3232" w:rsidP="00AA3232">
            <w:pPr>
              <w:widowControl w:val="0"/>
              <w:jc w:val="center"/>
              <w:rPr>
                <w:rFonts w:ascii="Arial" w:hAnsi="Arial" w:cs="Arial"/>
                <w:sz w:val="20"/>
                <w:szCs w:val="20"/>
              </w:rPr>
            </w:pPr>
            <w:r>
              <w:rPr>
                <w:rFonts w:ascii="Arial" w:hAnsi="Arial" w:cs="Arial"/>
                <w:sz w:val="20"/>
                <w:szCs w:val="20"/>
              </w:rPr>
              <w:t>23,1%</w:t>
            </w:r>
          </w:p>
        </w:tc>
        <w:tc>
          <w:tcPr>
            <w:tcW w:w="625" w:type="dxa"/>
            <w:tcBorders>
              <w:left w:val="single" w:sz="4" w:space="0" w:color="000000"/>
              <w:bottom w:val="single" w:sz="4" w:space="0" w:color="000000"/>
            </w:tcBorders>
            <w:shd w:val="clear" w:color="auto" w:fill="auto"/>
            <w:vAlign w:val="center"/>
          </w:tcPr>
          <w:p w14:paraId="28C661D0" w14:textId="77777777" w:rsidR="00AA3232" w:rsidRDefault="00AA3232" w:rsidP="00AA3232">
            <w:pPr>
              <w:widowControl w:val="0"/>
              <w:jc w:val="center"/>
              <w:rPr>
                <w:rFonts w:ascii="Arial" w:hAnsi="Arial" w:cs="Arial"/>
                <w:sz w:val="20"/>
                <w:szCs w:val="20"/>
              </w:rPr>
            </w:pPr>
            <w:r>
              <w:rPr>
                <w:rFonts w:ascii="Arial" w:hAnsi="Arial" w:cs="Arial"/>
                <w:sz w:val="20"/>
                <w:szCs w:val="20"/>
              </w:rPr>
              <w:t>41</w:t>
            </w:r>
          </w:p>
        </w:tc>
        <w:tc>
          <w:tcPr>
            <w:tcW w:w="626" w:type="dxa"/>
            <w:tcBorders>
              <w:left w:val="single" w:sz="4" w:space="0" w:color="000000"/>
              <w:bottom w:val="single" w:sz="4" w:space="0" w:color="000000"/>
            </w:tcBorders>
            <w:shd w:val="clear" w:color="auto" w:fill="D9D9D9"/>
            <w:vAlign w:val="center"/>
          </w:tcPr>
          <w:p w14:paraId="5DA34014" w14:textId="77777777" w:rsidR="00AA3232" w:rsidRDefault="00AA3232" w:rsidP="00AA3232">
            <w:pPr>
              <w:widowControl w:val="0"/>
              <w:jc w:val="center"/>
              <w:rPr>
                <w:rFonts w:ascii="Arial" w:hAnsi="Arial" w:cs="Arial"/>
                <w:sz w:val="20"/>
                <w:szCs w:val="20"/>
              </w:rPr>
            </w:pPr>
            <w:r>
              <w:rPr>
                <w:rFonts w:ascii="Arial" w:hAnsi="Arial" w:cs="Arial"/>
                <w:sz w:val="20"/>
                <w:szCs w:val="20"/>
              </w:rPr>
              <w:t>75</w:t>
            </w:r>
          </w:p>
        </w:tc>
        <w:tc>
          <w:tcPr>
            <w:tcW w:w="501" w:type="dxa"/>
            <w:tcBorders>
              <w:left w:val="single" w:sz="4" w:space="0" w:color="000000"/>
              <w:bottom w:val="single" w:sz="4" w:space="0" w:color="000000"/>
            </w:tcBorders>
            <w:shd w:val="clear" w:color="auto" w:fill="auto"/>
            <w:vAlign w:val="center"/>
          </w:tcPr>
          <w:p w14:paraId="5ADE1F19" w14:textId="77777777" w:rsidR="00AA3232" w:rsidRDefault="00AA3232" w:rsidP="00AA3232">
            <w:pPr>
              <w:widowControl w:val="0"/>
              <w:jc w:val="center"/>
              <w:rPr>
                <w:rFonts w:ascii="Arial" w:hAnsi="Arial" w:cs="Arial"/>
                <w:sz w:val="20"/>
                <w:szCs w:val="20"/>
              </w:rPr>
            </w:pPr>
            <w:r>
              <w:rPr>
                <w:rFonts w:ascii="Arial" w:hAnsi="Arial" w:cs="Arial"/>
                <w:sz w:val="20"/>
                <w:szCs w:val="20"/>
              </w:rPr>
              <w:t>34</w:t>
            </w:r>
          </w:p>
        </w:tc>
        <w:tc>
          <w:tcPr>
            <w:tcW w:w="782" w:type="dxa"/>
            <w:tcBorders>
              <w:left w:val="single" w:sz="4" w:space="0" w:color="000000"/>
              <w:bottom w:val="single" w:sz="4" w:space="0" w:color="000000"/>
            </w:tcBorders>
            <w:shd w:val="clear" w:color="auto" w:fill="auto"/>
            <w:vAlign w:val="center"/>
          </w:tcPr>
          <w:p w14:paraId="165BE823" w14:textId="77777777" w:rsidR="00AA3232" w:rsidRDefault="00AA3232" w:rsidP="00AA3232">
            <w:pPr>
              <w:widowControl w:val="0"/>
              <w:jc w:val="center"/>
              <w:rPr>
                <w:rFonts w:ascii="Arial" w:hAnsi="Arial" w:cs="Arial"/>
                <w:sz w:val="20"/>
                <w:szCs w:val="20"/>
              </w:rPr>
            </w:pPr>
            <w:r>
              <w:rPr>
                <w:rFonts w:ascii="Arial" w:hAnsi="Arial" w:cs="Arial"/>
                <w:sz w:val="20"/>
                <w:szCs w:val="20"/>
              </w:rPr>
              <w:t>82,9%</w:t>
            </w:r>
          </w:p>
        </w:tc>
        <w:tc>
          <w:tcPr>
            <w:tcW w:w="529" w:type="dxa"/>
            <w:gridSpan w:val="2"/>
            <w:tcBorders>
              <w:left w:val="single" w:sz="4" w:space="0" w:color="000000"/>
              <w:bottom w:val="single" w:sz="4" w:space="0" w:color="000000"/>
            </w:tcBorders>
            <w:shd w:val="clear" w:color="auto" w:fill="auto"/>
            <w:vAlign w:val="center"/>
          </w:tcPr>
          <w:p w14:paraId="5EE54953" w14:textId="77777777" w:rsidR="00AA3232" w:rsidRDefault="00AA3232" w:rsidP="00AA3232">
            <w:pPr>
              <w:widowControl w:val="0"/>
              <w:jc w:val="center"/>
              <w:rPr>
                <w:rFonts w:ascii="Arial" w:hAnsi="Arial" w:cs="Arial"/>
                <w:sz w:val="20"/>
                <w:szCs w:val="20"/>
              </w:rPr>
            </w:pPr>
            <w:r>
              <w:rPr>
                <w:rFonts w:ascii="Arial" w:hAnsi="Arial" w:cs="Arial"/>
                <w:sz w:val="20"/>
                <w:szCs w:val="20"/>
              </w:rPr>
              <w:t>1</w:t>
            </w:r>
          </w:p>
        </w:tc>
        <w:tc>
          <w:tcPr>
            <w:tcW w:w="538" w:type="dxa"/>
            <w:tcBorders>
              <w:left w:val="single" w:sz="4" w:space="0" w:color="000000"/>
              <w:bottom w:val="single" w:sz="4" w:space="0" w:color="000000"/>
            </w:tcBorders>
            <w:shd w:val="clear" w:color="auto" w:fill="D9D9D9"/>
            <w:vAlign w:val="center"/>
          </w:tcPr>
          <w:p w14:paraId="1D3AE15A" w14:textId="77777777" w:rsidR="00AA3232" w:rsidRDefault="00AA3232" w:rsidP="00AA3232">
            <w:pPr>
              <w:widowControl w:val="0"/>
              <w:jc w:val="center"/>
              <w:rPr>
                <w:rFonts w:ascii="Arial" w:hAnsi="Arial" w:cs="Arial"/>
                <w:sz w:val="20"/>
                <w:szCs w:val="20"/>
              </w:rPr>
            </w:pPr>
            <w:r>
              <w:rPr>
                <w:rFonts w:ascii="Arial" w:hAnsi="Arial" w:cs="Arial"/>
                <w:sz w:val="20"/>
                <w:szCs w:val="20"/>
              </w:rPr>
              <w:t>2</w:t>
            </w:r>
          </w:p>
        </w:tc>
        <w:tc>
          <w:tcPr>
            <w:tcW w:w="545" w:type="dxa"/>
            <w:gridSpan w:val="2"/>
            <w:tcBorders>
              <w:left w:val="single" w:sz="4" w:space="0" w:color="000000"/>
              <w:bottom w:val="single" w:sz="4" w:space="0" w:color="000000"/>
            </w:tcBorders>
            <w:shd w:val="clear" w:color="auto" w:fill="auto"/>
            <w:vAlign w:val="center"/>
          </w:tcPr>
          <w:p w14:paraId="76E3F842" w14:textId="77777777" w:rsidR="00AA3232" w:rsidRDefault="00AA3232" w:rsidP="00AA3232">
            <w:pPr>
              <w:widowControl w:val="0"/>
              <w:jc w:val="center"/>
              <w:rPr>
                <w:rFonts w:ascii="Arial" w:hAnsi="Arial" w:cs="Arial"/>
                <w:sz w:val="20"/>
                <w:szCs w:val="20"/>
              </w:rPr>
            </w:pPr>
            <w:r>
              <w:rPr>
                <w:rFonts w:ascii="Arial" w:hAnsi="Arial" w:cs="Arial"/>
                <w:sz w:val="20"/>
                <w:szCs w:val="20"/>
              </w:rPr>
              <w:t>1</w:t>
            </w:r>
          </w:p>
        </w:tc>
        <w:tc>
          <w:tcPr>
            <w:tcW w:w="867" w:type="dxa"/>
            <w:tcBorders>
              <w:left w:val="single" w:sz="4" w:space="0" w:color="000000"/>
              <w:bottom w:val="single" w:sz="4" w:space="0" w:color="000000"/>
              <w:right w:val="single" w:sz="4" w:space="0" w:color="000000"/>
            </w:tcBorders>
            <w:shd w:val="clear" w:color="auto" w:fill="auto"/>
            <w:vAlign w:val="center"/>
          </w:tcPr>
          <w:p w14:paraId="22B7EF85" w14:textId="77777777" w:rsidR="00AA3232" w:rsidRDefault="00AA3232" w:rsidP="00AA3232">
            <w:pPr>
              <w:widowControl w:val="0"/>
              <w:jc w:val="center"/>
              <w:rPr>
                <w:rFonts w:ascii="Arial" w:hAnsi="Arial" w:cs="Arial"/>
                <w:sz w:val="20"/>
                <w:szCs w:val="20"/>
              </w:rPr>
            </w:pPr>
            <w:r>
              <w:rPr>
                <w:rFonts w:ascii="Arial" w:hAnsi="Arial" w:cs="Arial"/>
                <w:sz w:val="20"/>
                <w:szCs w:val="20"/>
              </w:rPr>
              <w:t>100,0%</w:t>
            </w:r>
          </w:p>
        </w:tc>
        <w:tc>
          <w:tcPr>
            <w:tcW w:w="135" w:type="dxa"/>
          </w:tcPr>
          <w:p w14:paraId="056C7865" w14:textId="77777777" w:rsidR="00AA3232" w:rsidRDefault="00AA3232" w:rsidP="00AA3232">
            <w:pPr>
              <w:widowControl w:val="0"/>
            </w:pPr>
          </w:p>
        </w:tc>
      </w:tr>
      <w:tr w:rsidR="00AA3232" w14:paraId="1EB4C4C9" w14:textId="77777777" w:rsidTr="00AA3232">
        <w:trPr>
          <w:trHeight w:val="282"/>
        </w:trPr>
        <w:tc>
          <w:tcPr>
            <w:tcW w:w="1475" w:type="dxa"/>
            <w:tcBorders>
              <w:left w:val="single" w:sz="4" w:space="0" w:color="000000"/>
              <w:bottom w:val="single" w:sz="4" w:space="0" w:color="000000"/>
            </w:tcBorders>
            <w:shd w:val="clear" w:color="auto" w:fill="auto"/>
            <w:vAlign w:val="center"/>
          </w:tcPr>
          <w:p w14:paraId="71DEFA02" w14:textId="77777777" w:rsidR="00AA3232" w:rsidRDefault="00AA3232" w:rsidP="00AA3232">
            <w:pPr>
              <w:widowControl w:val="0"/>
              <w:rPr>
                <w:sz w:val="18"/>
                <w:szCs w:val="18"/>
              </w:rPr>
            </w:pPr>
            <w:r>
              <w:rPr>
                <w:rFonts w:ascii="Arial" w:hAnsi="Arial" w:cs="Arial"/>
                <w:sz w:val="18"/>
                <w:szCs w:val="18"/>
              </w:rPr>
              <w:t>Kałuszyn</w:t>
            </w:r>
          </w:p>
        </w:tc>
        <w:tc>
          <w:tcPr>
            <w:tcW w:w="874" w:type="dxa"/>
            <w:tcBorders>
              <w:left w:val="single" w:sz="4" w:space="0" w:color="000000"/>
              <w:bottom w:val="single" w:sz="4" w:space="0" w:color="000000"/>
            </w:tcBorders>
            <w:shd w:val="clear" w:color="auto" w:fill="D9D9D9"/>
            <w:vAlign w:val="center"/>
          </w:tcPr>
          <w:p w14:paraId="122A254D" w14:textId="77777777" w:rsidR="00AA3232" w:rsidRDefault="00AA3232" w:rsidP="00AA3232">
            <w:pPr>
              <w:widowControl w:val="0"/>
              <w:jc w:val="center"/>
              <w:rPr>
                <w:rFonts w:ascii="Arial" w:hAnsi="Arial" w:cs="Arial"/>
                <w:sz w:val="20"/>
                <w:szCs w:val="20"/>
              </w:rPr>
            </w:pPr>
            <w:r>
              <w:rPr>
                <w:rFonts w:ascii="Arial" w:hAnsi="Arial" w:cs="Arial"/>
                <w:sz w:val="20"/>
                <w:szCs w:val="20"/>
              </w:rPr>
              <w:t>132</w:t>
            </w:r>
          </w:p>
        </w:tc>
        <w:tc>
          <w:tcPr>
            <w:tcW w:w="513" w:type="dxa"/>
            <w:tcBorders>
              <w:left w:val="single" w:sz="4" w:space="0" w:color="000000"/>
              <w:bottom w:val="single" w:sz="4" w:space="0" w:color="000000"/>
            </w:tcBorders>
            <w:shd w:val="clear" w:color="auto" w:fill="auto"/>
            <w:vAlign w:val="center"/>
          </w:tcPr>
          <w:p w14:paraId="75E5B723" w14:textId="77777777" w:rsidR="00AA3232" w:rsidRDefault="00AA3232" w:rsidP="00AA3232">
            <w:pPr>
              <w:widowControl w:val="0"/>
              <w:jc w:val="center"/>
              <w:rPr>
                <w:rFonts w:ascii="Arial" w:hAnsi="Arial" w:cs="Arial"/>
                <w:sz w:val="20"/>
                <w:szCs w:val="20"/>
              </w:rPr>
            </w:pPr>
            <w:r>
              <w:rPr>
                <w:rFonts w:ascii="Arial" w:hAnsi="Arial" w:cs="Arial"/>
                <w:sz w:val="20"/>
                <w:szCs w:val="20"/>
              </w:rPr>
              <w:t>32</w:t>
            </w:r>
          </w:p>
        </w:tc>
        <w:tc>
          <w:tcPr>
            <w:tcW w:w="520" w:type="dxa"/>
            <w:tcBorders>
              <w:left w:val="single" w:sz="4" w:space="0" w:color="000000"/>
              <w:bottom w:val="single" w:sz="4" w:space="0" w:color="000000"/>
            </w:tcBorders>
            <w:shd w:val="clear" w:color="auto" w:fill="D9D9D9"/>
            <w:vAlign w:val="center"/>
          </w:tcPr>
          <w:p w14:paraId="08AFB473" w14:textId="77777777" w:rsidR="00AA3232" w:rsidRDefault="00AA3232" w:rsidP="00AA3232">
            <w:pPr>
              <w:widowControl w:val="0"/>
              <w:jc w:val="center"/>
              <w:rPr>
                <w:rFonts w:ascii="Arial" w:hAnsi="Arial" w:cs="Arial"/>
                <w:sz w:val="20"/>
                <w:szCs w:val="20"/>
              </w:rPr>
            </w:pPr>
            <w:r>
              <w:rPr>
                <w:rFonts w:ascii="Arial" w:hAnsi="Arial" w:cs="Arial"/>
                <w:sz w:val="20"/>
                <w:szCs w:val="20"/>
              </w:rPr>
              <w:t>22</w:t>
            </w:r>
          </w:p>
        </w:tc>
        <w:tc>
          <w:tcPr>
            <w:tcW w:w="628" w:type="dxa"/>
            <w:tcBorders>
              <w:left w:val="single" w:sz="4" w:space="0" w:color="000000"/>
              <w:bottom w:val="single" w:sz="4" w:space="0" w:color="000000"/>
            </w:tcBorders>
            <w:shd w:val="clear" w:color="auto" w:fill="auto"/>
            <w:vAlign w:val="center"/>
          </w:tcPr>
          <w:p w14:paraId="57AA67A2" w14:textId="77777777" w:rsidR="00AA3232" w:rsidRDefault="00AA3232" w:rsidP="00AA3232">
            <w:pPr>
              <w:widowControl w:val="0"/>
              <w:jc w:val="center"/>
              <w:rPr>
                <w:rFonts w:ascii="Arial" w:hAnsi="Arial" w:cs="Arial"/>
                <w:sz w:val="20"/>
                <w:szCs w:val="20"/>
              </w:rPr>
            </w:pPr>
            <w:r>
              <w:rPr>
                <w:rFonts w:ascii="Arial" w:hAnsi="Arial" w:cs="Arial"/>
                <w:sz w:val="20"/>
                <w:szCs w:val="20"/>
              </w:rPr>
              <w:t>-10</w:t>
            </w:r>
          </w:p>
        </w:tc>
        <w:tc>
          <w:tcPr>
            <w:tcW w:w="838" w:type="dxa"/>
            <w:tcBorders>
              <w:left w:val="single" w:sz="4" w:space="0" w:color="000000"/>
              <w:bottom w:val="single" w:sz="4" w:space="0" w:color="000000"/>
            </w:tcBorders>
            <w:shd w:val="clear" w:color="auto" w:fill="auto"/>
            <w:vAlign w:val="center"/>
          </w:tcPr>
          <w:p w14:paraId="3F56931C" w14:textId="77777777" w:rsidR="00AA3232" w:rsidRDefault="00AA3232" w:rsidP="00AA3232">
            <w:pPr>
              <w:widowControl w:val="0"/>
              <w:jc w:val="center"/>
              <w:rPr>
                <w:rFonts w:ascii="Arial" w:hAnsi="Arial" w:cs="Arial"/>
                <w:sz w:val="20"/>
                <w:szCs w:val="20"/>
              </w:rPr>
            </w:pPr>
            <w:r>
              <w:rPr>
                <w:rFonts w:ascii="Arial" w:hAnsi="Arial" w:cs="Arial"/>
                <w:sz w:val="20"/>
                <w:szCs w:val="20"/>
              </w:rPr>
              <w:t>-31,3%</w:t>
            </w:r>
          </w:p>
        </w:tc>
        <w:tc>
          <w:tcPr>
            <w:tcW w:w="625" w:type="dxa"/>
            <w:tcBorders>
              <w:left w:val="single" w:sz="4" w:space="0" w:color="000000"/>
              <w:bottom w:val="single" w:sz="4" w:space="0" w:color="000000"/>
            </w:tcBorders>
            <w:shd w:val="clear" w:color="auto" w:fill="auto"/>
            <w:vAlign w:val="center"/>
          </w:tcPr>
          <w:p w14:paraId="77566A2B" w14:textId="77777777" w:rsidR="00AA3232" w:rsidRDefault="00AA3232" w:rsidP="00AA3232">
            <w:pPr>
              <w:widowControl w:val="0"/>
              <w:jc w:val="center"/>
              <w:rPr>
                <w:rFonts w:ascii="Arial" w:hAnsi="Arial" w:cs="Arial"/>
                <w:sz w:val="20"/>
                <w:szCs w:val="20"/>
              </w:rPr>
            </w:pPr>
            <w:r>
              <w:rPr>
                <w:rFonts w:ascii="Arial" w:hAnsi="Arial" w:cs="Arial"/>
                <w:sz w:val="20"/>
                <w:szCs w:val="20"/>
              </w:rPr>
              <w:t>76</w:t>
            </w:r>
          </w:p>
        </w:tc>
        <w:tc>
          <w:tcPr>
            <w:tcW w:w="626" w:type="dxa"/>
            <w:tcBorders>
              <w:left w:val="single" w:sz="4" w:space="0" w:color="000000"/>
              <w:bottom w:val="single" w:sz="4" w:space="0" w:color="000000"/>
            </w:tcBorders>
            <w:shd w:val="clear" w:color="auto" w:fill="D9D9D9"/>
            <w:vAlign w:val="center"/>
          </w:tcPr>
          <w:p w14:paraId="4933DB06" w14:textId="77777777" w:rsidR="00AA3232" w:rsidRDefault="00AA3232" w:rsidP="00AA3232">
            <w:pPr>
              <w:widowControl w:val="0"/>
              <w:jc w:val="center"/>
              <w:rPr>
                <w:rFonts w:ascii="Arial" w:hAnsi="Arial" w:cs="Arial"/>
                <w:sz w:val="20"/>
                <w:szCs w:val="20"/>
              </w:rPr>
            </w:pPr>
            <w:r>
              <w:rPr>
                <w:rFonts w:ascii="Arial" w:hAnsi="Arial" w:cs="Arial"/>
                <w:sz w:val="20"/>
                <w:szCs w:val="20"/>
              </w:rPr>
              <w:t>103</w:t>
            </w:r>
          </w:p>
        </w:tc>
        <w:tc>
          <w:tcPr>
            <w:tcW w:w="501" w:type="dxa"/>
            <w:tcBorders>
              <w:left w:val="single" w:sz="4" w:space="0" w:color="000000"/>
              <w:bottom w:val="single" w:sz="4" w:space="0" w:color="000000"/>
            </w:tcBorders>
            <w:shd w:val="clear" w:color="auto" w:fill="auto"/>
            <w:vAlign w:val="center"/>
          </w:tcPr>
          <w:p w14:paraId="65664221" w14:textId="77777777" w:rsidR="00AA3232" w:rsidRDefault="00AA3232" w:rsidP="00AA3232">
            <w:pPr>
              <w:widowControl w:val="0"/>
              <w:jc w:val="center"/>
              <w:rPr>
                <w:rFonts w:ascii="Arial" w:hAnsi="Arial" w:cs="Arial"/>
                <w:sz w:val="20"/>
                <w:szCs w:val="20"/>
              </w:rPr>
            </w:pPr>
            <w:r>
              <w:rPr>
                <w:rFonts w:ascii="Arial" w:hAnsi="Arial" w:cs="Arial"/>
                <w:sz w:val="20"/>
                <w:szCs w:val="20"/>
              </w:rPr>
              <w:t>27</w:t>
            </w:r>
          </w:p>
        </w:tc>
        <w:tc>
          <w:tcPr>
            <w:tcW w:w="782" w:type="dxa"/>
            <w:tcBorders>
              <w:left w:val="single" w:sz="4" w:space="0" w:color="000000"/>
              <w:bottom w:val="single" w:sz="4" w:space="0" w:color="000000"/>
            </w:tcBorders>
            <w:shd w:val="clear" w:color="auto" w:fill="auto"/>
            <w:vAlign w:val="center"/>
          </w:tcPr>
          <w:p w14:paraId="1F03DABC" w14:textId="77777777" w:rsidR="00AA3232" w:rsidRDefault="00AA3232" w:rsidP="00AA3232">
            <w:pPr>
              <w:widowControl w:val="0"/>
              <w:jc w:val="center"/>
              <w:rPr>
                <w:rFonts w:ascii="Arial" w:hAnsi="Arial" w:cs="Arial"/>
                <w:sz w:val="20"/>
                <w:szCs w:val="20"/>
              </w:rPr>
            </w:pPr>
            <w:r>
              <w:rPr>
                <w:rFonts w:ascii="Arial" w:hAnsi="Arial" w:cs="Arial"/>
                <w:sz w:val="20"/>
                <w:szCs w:val="20"/>
              </w:rPr>
              <w:t>35,5%</w:t>
            </w:r>
          </w:p>
        </w:tc>
        <w:tc>
          <w:tcPr>
            <w:tcW w:w="529" w:type="dxa"/>
            <w:gridSpan w:val="2"/>
            <w:tcBorders>
              <w:left w:val="single" w:sz="4" w:space="0" w:color="000000"/>
              <w:bottom w:val="single" w:sz="4" w:space="0" w:color="000000"/>
            </w:tcBorders>
            <w:shd w:val="clear" w:color="auto" w:fill="auto"/>
            <w:vAlign w:val="center"/>
          </w:tcPr>
          <w:p w14:paraId="71EB239A" w14:textId="77777777" w:rsidR="00AA3232" w:rsidRDefault="00AA3232" w:rsidP="00AA3232">
            <w:pPr>
              <w:widowControl w:val="0"/>
              <w:jc w:val="center"/>
              <w:rPr>
                <w:rFonts w:ascii="Arial" w:hAnsi="Arial" w:cs="Arial"/>
                <w:sz w:val="20"/>
                <w:szCs w:val="20"/>
              </w:rPr>
            </w:pPr>
            <w:r>
              <w:rPr>
                <w:rFonts w:ascii="Arial" w:hAnsi="Arial" w:cs="Arial"/>
                <w:sz w:val="20"/>
                <w:szCs w:val="20"/>
              </w:rPr>
              <w:t>9</w:t>
            </w:r>
          </w:p>
        </w:tc>
        <w:tc>
          <w:tcPr>
            <w:tcW w:w="538" w:type="dxa"/>
            <w:tcBorders>
              <w:left w:val="single" w:sz="4" w:space="0" w:color="000000"/>
              <w:bottom w:val="single" w:sz="4" w:space="0" w:color="000000"/>
            </w:tcBorders>
            <w:shd w:val="clear" w:color="auto" w:fill="D9D9D9"/>
            <w:vAlign w:val="center"/>
          </w:tcPr>
          <w:p w14:paraId="64C1CBD2" w14:textId="77777777" w:rsidR="00AA3232" w:rsidRDefault="00AA3232" w:rsidP="00AA3232">
            <w:pPr>
              <w:widowControl w:val="0"/>
              <w:jc w:val="center"/>
              <w:rPr>
                <w:rFonts w:ascii="Arial" w:hAnsi="Arial" w:cs="Arial"/>
                <w:sz w:val="20"/>
                <w:szCs w:val="20"/>
              </w:rPr>
            </w:pPr>
            <w:r>
              <w:rPr>
                <w:rFonts w:ascii="Arial" w:hAnsi="Arial" w:cs="Arial"/>
                <w:sz w:val="20"/>
                <w:szCs w:val="20"/>
              </w:rPr>
              <w:t>7</w:t>
            </w:r>
          </w:p>
        </w:tc>
        <w:tc>
          <w:tcPr>
            <w:tcW w:w="545" w:type="dxa"/>
            <w:gridSpan w:val="2"/>
            <w:tcBorders>
              <w:left w:val="single" w:sz="4" w:space="0" w:color="000000"/>
              <w:bottom w:val="single" w:sz="4" w:space="0" w:color="000000"/>
            </w:tcBorders>
            <w:shd w:val="clear" w:color="auto" w:fill="auto"/>
            <w:vAlign w:val="center"/>
          </w:tcPr>
          <w:p w14:paraId="79B5214F" w14:textId="77777777" w:rsidR="00AA3232" w:rsidRDefault="00AA3232" w:rsidP="00AA3232">
            <w:pPr>
              <w:widowControl w:val="0"/>
              <w:jc w:val="center"/>
              <w:rPr>
                <w:rFonts w:ascii="Arial" w:hAnsi="Arial" w:cs="Arial"/>
                <w:sz w:val="20"/>
                <w:szCs w:val="20"/>
              </w:rPr>
            </w:pPr>
            <w:r>
              <w:rPr>
                <w:rFonts w:ascii="Arial" w:hAnsi="Arial" w:cs="Arial"/>
                <w:sz w:val="20"/>
                <w:szCs w:val="20"/>
              </w:rPr>
              <w:t>-2</w:t>
            </w:r>
          </w:p>
        </w:tc>
        <w:tc>
          <w:tcPr>
            <w:tcW w:w="867" w:type="dxa"/>
            <w:tcBorders>
              <w:left w:val="single" w:sz="4" w:space="0" w:color="000000"/>
              <w:bottom w:val="single" w:sz="4" w:space="0" w:color="000000"/>
              <w:right w:val="single" w:sz="4" w:space="0" w:color="000000"/>
            </w:tcBorders>
            <w:shd w:val="clear" w:color="auto" w:fill="auto"/>
            <w:vAlign w:val="center"/>
          </w:tcPr>
          <w:p w14:paraId="34CBD4BA" w14:textId="77777777" w:rsidR="00AA3232" w:rsidRDefault="00AA3232" w:rsidP="00AA3232">
            <w:pPr>
              <w:widowControl w:val="0"/>
              <w:jc w:val="center"/>
              <w:rPr>
                <w:rFonts w:ascii="Arial" w:hAnsi="Arial" w:cs="Arial"/>
                <w:sz w:val="20"/>
                <w:szCs w:val="20"/>
              </w:rPr>
            </w:pPr>
            <w:r>
              <w:rPr>
                <w:rFonts w:ascii="Arial" w:hAnsi="Arial" w:cs="Arial"/>
                <w:sz w:val="20"/>
                <w:szCs w:val="20"/>
              </w:rPr>
              <w:t>-22,2%</w:t>
            </w:r>
          </w:p>
        </w:tc>
        <w:tc>
          <w:tcPr>
            <w:tcW w:w="135" w:type="dxa"/>
          </w:tcPr>
          <w:p w14:paraId="0AACB552" w14:textId="77777777" w:rsidR="00AA3232" w:rsidRDefault="00AA3232" w:rsidP="00AA3232">
            <w:pPr>
              <w:widowControl w:val="0"/>
            </w:pPr>
          </w:p>
        </w:tc>
      </w:tr>
      <w:tr w:rsidR="00AA3232" w14:paraId="5BCC1797" w14:textId="77777777" w:rsidTr="00AA3232">
        <w:trPr>
          <w:trHeight w:val="282"/>
        </w:trPr>
        <w:tc>
          <w:tcPr>
            <w:tcW w:w="1475" w:type="dxa"/>
            <w:tcBorders>
              <w:left w:val="single" w:sz="4" w:space="0" w:color="000000"/>
              <w:bottom w:val="single" w:sz="4" w:space="0" w:color="000000"/>
            </w:tcBorders>
            <w:shd w:val="clear" w:color="auto" w:fill="auto"/>
            <w:vAlign w:val="center"/>
          </w:tcPr>
          <w:p w14:paraId="17EE1D20" w14:textId="77777777" w:rsidR="00AA3232" w:rsidRDefault="00AA3232" w:rsidP="00AA3232">
            <w:pPr>
              <w:widowControl w:val="0"/>
              <w:rPr>
                <w:sz w:val="18"/>
                <w:szCs w:val="18"/>
              </w:rPr>
            </w:pPr>
            <w:r>
              <w:rPr>
                <w:rFonts w:ascii="Arial" w:hAnsi="Arial" w:cs="Arial"/>
                <w:sz w:val="18"/>
                <w:szCs w:val="18"/>
              </w:rPr>
              <w:t>Latowicz</w:t>
            </w:r>
          </w:p>
        </w:tc>
        <w:tc>
          <w:tcPr>
            <w:tcW w:w="874" w:type="dxa"/>
            <w:tcBorders>
              <w:left w:val="single" w:sz="4" w:space="0" w:color="000000"/>
              <w:bottom w:val="single" w:sz="4" w:space="0" w:color="000000"/>
            </w:tcBorders>
            <w:shd w:val="clear" w:color="auto" w:fill="D9D9D9" w:themeFill="background1" w:themeFillShade="D9"/>
            <w:vAlign w:val="center"/>
          </w:tcPr>
          <w:p w14:paraId="24E020C1" w14:textId="77777777" w:rsidR="00AA3232" w:rsidRDefault="00AA3232" w:rsidP="00AA3232">
            <w:pPr>
              <w:widowControl w:val="0"/>
              <w:jc w:val="center"/>
              <w:rPr>
                <w:rFonts w:ascii="Arial" w:hAnsi="Arial" w:cs="Arial"/>
                <w:sz w:val="20"/>
                <w:szCs w:val="20"/>
              </w:rPr>
            </w:pPr>
            <w:r>
              <w:rPr>
                <w:rFonts w:ascii="Arial" w:hAnsi="Arial" w:cs="Arial"/>
                <w:sz w:val="20"/>
                <w:szCs w:val="20"/>
              </w:rPr>
              <w:t>61</w:t>
            </w:r>
          </w:p>
        </w:tc>
        <w:tc>
          <w:tcPr>
            <w:tcW w:w="513" w:type="dxa"/>
            <w:tcBorders>
              <w:left w:val="single" w:sz="4" w:space="0" w:color="000000"/>
              <w:bottom w:val="single" w:sz="4" w:space="0" w:color="000000"/>
            </w:tcBorders>
            <w:shd w:val="clear" w:color="auto" w:fill="auto"/>
            <w:vAlign w:val="center"/>
          </w:tcPr>
          <w:p w14:paraId="45555492" w14:textId="77777777" w:rsidR="00AA3232" w:rsidRDefault="00AA3232" w:rsidP="00AA3232">
            <w:pPr>
              <w:widowControl w:val="0"/>
              <w:jc w:val="center"/>
              <w:rPr>
                <w:rFonts w:ascii="Arial" w:hAnsi="Arial" w:cs="Arial"/>
                <w:sz w:val="20"/>
                <w:szCs w:val="20"/>
              </w:rPr>
            </w:pPr>
            <w:r>
              <w:rPr>
                <w:rFonts w:ascii="Arial" w:hAnsi="Arial" w:cs="Arial"/>
                <w:sz w:val="20"/>
                <w:szCs w:val="20"/>
              </w:rPr>
              <w:t>16</w:t>
            </w:r>
          </w:p>
        </w:tc>
        <w:tc>
          <w:tcPr>
            <w:tcW w:w="520" w:type="dxa"/>
            <w:tcBorders>
              <w:left w:val="single" w:sz="4" w:space="0" w:color="000000"/>
              <w:bottom w:val="single" w:sz="4" w:space="0" w:color="000000"/>
            </w:tcBorders>
            <w:shd w:val="clear" w:color="auto" w:fill="D9D9D9" w:themeFill="background1" w:themeFillShade="D9"/>
            <w:vAlign w:val="center"/>
          </w:tcPr>
          <w:p w14:paraId="759A3150" w14:textId="77777777" w:rsidR="00AA3232" w:rsidRDefault="00AA3232" w:rsidP="00AA3232">
            <w:pPr>
              <w:widowControl w:val="0"/>
              <w:jc w:val="center"/>
              <w:rPr>
                <w:rFonts w:ascii="Arial" w:hAnsi="Arial" w:cs="Arial"/>
                <w:sz w:val="20"/>
                <w:szCs w:val="20"/>
              </w:rPr>
            </w:pPr>
            <w:r>
              <w:rPr>
                <w:rFonts w:ascii="Arial" w:hAnsi="Arial" w:cs="Arial"/>
                <w:sz w:val="20"/>
                <w:szCs w:val="20"/>
              </w:rPr>
              <w:t>10</w:t>
            </w:r>
          </w:p>
        </w:tc>
        <w:tc>
          <w:tcPr>
            <w:tcW w:w="628" w:type="dxa"/>
            <w:tcBorders>
              <w:left w:val="single" w:sz="4" w:space="0" w:color="000000"/>
              <w:bottom w:val="single" w:sz="4" w:space="0" w:color="000000"/>
            </w:tcBorders>
            <w:shd w:val="clear" w:color="auto" w:fill="auto"/>
            <w:vAlign w:val="center"/>
          </w:tcPr>
          <w:p w14:paraId="3762C6D2" w14:textId="77777777" w:rsidR="00AA3232" w:rsidRDefault="00AA3232" w:rsidP="00AA3232">
            <w:pPr>
              <w:widowControl w:val="0"/>
              <w:jc w:val="center"/>
              <w:rPr>
                <w:rFonts w:ascii="Arial" w:hAnsi="Arial" w:cs="Arial"/>
                <w:sz w:val="20"/>
                <w:szCs w:val="20"/>
              </w:rPr>
            </w:pPr>
            <w:r>
              <w:rPr>
                <w:rFonts w:ascii="Arial" w:hAnsi="Arial" w:cs="Arial"/>
                <w:sz w:val="20"/>
                <w:szCs w:val="20"/>
              </w:rPr>
              <w:t>-6</w:t>
            </w:r>
          </w:p>
        </w:tc>
        <w:tc>
          <w:tcPr>
            <w:tcW w:w="838" w:type="dxa"/>
            <w:tcBorders>
              <w:left w:val="single" w:sz="4" w:space="0" w:color="000000"/>
              <w:bottom w:val="single" w:sz="4" w:space="0" w:color="000000"/>
            </w:tcBorders>
            <w:shd w:val="clear" w:color="auto" w:fill="auto"/>
            <w:vAlign w:val="center"/>
          </w:tcPr>
          <w:p w14:paraId="63722A66" w14:textId="77777777" w:rsidR="00AA3232" w:rsidRDefault="00AA3232" w:rsidP="00AA3232">
            <w:pPr>
              <w:widowControl w:val="0"/>
              <w:jc w:val="center"/>
              <w:rPr>
                <w:rFonts w:ascii="Arial" w:hAnsi="Arial" w:cs="Arial"/>
                <w:sz w:val="20"/>
                <w:szCs w:val="20"/>
              </w:rPr>
            </w:pPr>
            <w:r>
              <w:rPr>
                <w:rFonts w:ascii="Arial" w:hAnsi="Arial" w:cs="Arial"/>
                <w:sz w:val="20"/>
                <w:szCs w:val="20"/>
              </w:rPr>
              <w:t>-37,5%</w:t>
            </w:r>
          </w:p>
        </w:tc>
        <w:tc>
          <w:tcPr>
            <w:tcW w:w="625" w:type="dxa"/>
            <w:tcBorders>
              <w:left w:val="single" w:sz="4" w:space="0" w:color="000000"/>
              <w:bottom w:val="single" w:sz="4" w:space="0" w:color="000000"/>
            </w:tcBorders>
            <w:shd w:val="clear" w:color="auto" w:fill="auto"/>
            <w:vAlign w:val="center"/>
          </w:tcPr>
          <w:p w14:paraId="2DD1692B" w14:textId="77777777" w:rsidR="00AA3232" w:rsidRDefault="00AA3232" w:rsidP="00AA3232">
            <w:pPr>
              <w:widowControl w:val="0"/>
              <w:jc w:val="center"/>
              <w:rPr>
                <w:rFonts w:ascii="Arial" w:hAnsi="Arial" w:cs="Arial"/>
                <w:sz w:val="20"/>
                <w:szCs w:val="20"/>
              </w:rPr>
            </w:pPr>
            <w:r>
              <w:rPr>
                <w:rFonts w:ascii="Arial" w:hAnsi="Arial" w:cs="Arial"/>
                <w:sz w:val="20"/>
                <w:szCs w:val="20"/>
              </w:rPr>
              <w:t>55</w:t>
            </w:r>
          </w:p>
        </w:tc>
        <w:tc>
          <w:tcPr>
            <w:tcW w:w="626" w:type="dxa"/>
            <w:tcBorders>
              <w:left w:val="single" w:sz="4" w:space="0" w:color="000000"/>
              <w:bottom w:val="single" w:sz="4" w:space="0" w:color="000000"/>
            </w:tcBorders>
            <w:shd w:val="clear" w:color="auto" w:fill="D9D9D9" w:themeFill="background1" w:themeFillShade="D9"/>
            <w:vAlign w:val="center"/>
          </w:tcPr>
          <w:p w14:paraId="55BC4F7E" w14:textId="77777777" w:rsidR="00AA3232" w:rsidRDefault="00AA3232" w:rsidP="00AA3232">
            <w:pPr>
              <w:widowControl w:val="0"/>
              <w:jc w:val="center"/>
              <w:rPr>
                <w:rFonts w:ascii="Arial" w:hAnsi="Arial" w:cs="Arial"/>
                <w:sz w:val="20"/>
                <w:szCs w:val="20"/>
              </w:rPr>
            </w:pPr>
            <w:r>
              <w:rPr>
                <w:rFonts w:ascii="Arial" w:hAnsi="Arial" w:cs="Arial"/>
                <w:sz w:val="20"/>
                <w:szCs w:val="20"/>
              </w:rPr>
              <w:t>51</w:t>
            </w:r>
          </w:p>
        </w:tc>
        <w:tc>
          <w:tcPr>
            <w:tcW w:w="501" w:type="dxa"/>
            <w:tcBorders>
              <w:left w:val="single" w:sz="4" w:space="0" w:color="000000"/>
              <w:bottom w:val="single" w:sz="4" w:space="0" w:color="000000"/>
            </w:tcBorders>
            <w:shd w:val="clear" w:color="auto" w:fill="auto"/>
            <w:vAlign w:val="center"/>
          </w:tcPr>
          <w:p w14:paraId="34426972" w14:textId="77777777" w:rsidR="00AA3232" w:rsidRDefault="00AA3232" w:rsidP="00AA3232">
            <w:pPr>
              <w:widowControl w:val="0"/>
              <w:jc w:val="center"/>
              <w:rPr>
                <w:rFonts w:ascii="Arial" w:hAnsi="Arial" w:cs="Arial"/>
                <w:sz w:val="20"/>
                <w:szCs w:val="20"/>
              </w:rPr>
            </w:pPr>
            <w:r>
              <w:rPr>
                <w:rFonts w:ascii="Arial" w:hAnsi="Arial" w:cs="Arial"/>
                <w:sz w:val="20"/>
                <w:szCs w:val="20"/>
              </w:rPr>
              <w:t>-4</w:t>
            </w:r>
          </w:p>
        </w:tc>
        <w:tc>
          <w:tcPr>
            <w:tcW w:w="782" w:type="dxa"/>
            <w:tcBorders>
              <w:left w:val="single" w:sz="4" w:space="0" w:color="000000"/>
              <w:bottom w:val="single" w:sz="4" w:space="0" w:color="000000"/>
            </w:tcBorders>
            <w:shd w:val="clear" w:color="auto" w:fill="auto"/>
            <w:vAlign w:val="center"/>
          </w:tcPr>
          <w:p w14:paraId="72D3F7A1" w14:textId="77777777" w:rsidR="00AA3232" w:rsidRDefault="00AA3232" w:rsidP="00AA3232">
            <w:pPr>
              <w:widowControl w:val="0"/>
              <w:jc w:val="center"/>
              <w:rPr>
                <w:rFonts w:ascii="Arial" w:hAnsi="Arial" w:cs="Arial"/>
                <w:sz w:val="20"/>
                <w:szCs w:val="20"/>
              </w:rPr>
            </w:pPr>
            <w:r>
              <w:rPr>
                <w:rFonts w:ascii="Arial" w:hAnsi="Arial" w:cs="Arial"/>
                <w:sz w:val="20"/>
                <w:szCs w:val="20"/>
              </w:rPr>
              <w:t>-7,3%</w:t>
            </w:r>
          </w:p>
        </w:tc>
        <w:tc>
          <w:tcPr>
            <w:tcW w:w="529" w:type="dxa"/>
            <w:gridSpan w:val="2"/>
            <w:tcBorders>
              <w:left w:val="single" w:sz="4" w:space="0" w:color="000000"/>
              <w:bottom w:val="single" w:sz="4" w:space="0" w:color="000000"/>
            </w:tcBorders>
            <w:shd w:val="clear" w:color="auto" w:fill="auto"/>
            <w:vAlign w:val="center"/>
          </w:tcPr>
          <w:p w14:paraId="48CFC4B0" w14:textId="77777777" w:rsidR="00AA3232" w:rsidRDefault="00AA3232" w:rsidP="00AA3232">
            <w:pPr>
              <w:widowControl w:val="0"/>
              <w:jc w:val="center"/>
              <w:rPr>
                <w:rFonts w:ascii="Arial" w:hAnsi="Arial" w:cs="Arial"/>
                <w:sz w:val="20"/>
                <w:szCs w:val="20"/>
              </w:rPr>
            </w:pPr>
            <w:r>
              <w:rPr>
                <w:rFonts w:ascii="Arial" w:hAnsi="Arial" w:cs="Arial"/>
                <w:sz w:val="20"/>
                <w:szCs w:val="20"/>
              </w:rPr>
              <w:t>5</w:t>
            </w:r>
          </w:p>
        </w:tc>
        <w:tc>
          <w:tcPr>
            <w:tcW w:w="538" w:type="dxa"/>
            <w:tcBorders>
              <w:left w:val="single" w:sz="4" w:space="0" w:color="000000"/>
              <w:bottom w:val="single" w:sz="4" w:space="0" w:color="000000"/>
            </w:tcBorders>
            <w:shd w:val="clear" w:color="auto" w:fill="D9D9D9" w:themeFill="background1" w:themeFillShade="D9"/>
            <w:vAlign w:val="center"/>
          </w:tcPr>
          <w:p w14:paraId="65B96EAC" w14:textId="77777777" w:rsidR="00AA3232" w:rsidRDefault="00AA3232" w:rsidP="00AA3232">
            <w:pPr>
              <w:widowControl w:val="0"/>
              <w:jc w:val="center"/>
              <w:rPr>
                <w:rFonts w:ascii="Arial" w:hAnsi="Arial" w:cs="Arial"/>
                <w:sz w:val="20"/>
                <w:szCs w:val="20"/>
              </w:rPr>
            </w:pPr>
            <w:r>
              <w:rPr>
                <w:rFonts w:ascii="Arial" w:hAnsi="Arial" w:cs="Arial"/>
                <w:sz w:val="20"/>
                <w:szCs w:val="20"/>
              </w:rPr>
              <w:t>0</w:t>
            </w:r>
          </w:p>
        </w:tc>
        <w:tc>
          <w:tcPr>
            <w:tcW w:w="545" w:type="dxa"/>
            <w:gridSpan w:val="2"/>
            <w:tcBorders>
              <w:left w:val="single" w:sz="4" w:space="0" w:color="000000"/>
              <w:bottom w:val="single" w:sz="4" w:space="0" w:color="000000"/>
            </w:tcBorders>
            <w:shd w:val="clear" w:color="auto" w:fill="auto"/>
            <w:vAlign w:val="center"/>
          </w:tcPr>
          <w:p w14:paraId="15D7BB6A" w14:textId="77777777" w:rsidR="00AA3232" w:rsidRDefault="00AA3232" w:rsidP="00AA3232">
            <w:pPr>
              <w:widowControl w:val="0"/>
              <w:jc w:val="center"/>
              <w:rPr>
                <w:rFonts w:ascii="Arial" w:hAnsi="Arial" w:cs="Arial"/>
                <w:sz w:val="20"/>
                <w:szCs w:val="20"/>
              </w:rPr>
            </w:pPr>
            <w:r>
              <w:rPr>
                <w:rFonts w:ascii="Arial" w:hAnsi="Arial" w:cs="Arial"/>
                <w:sz w:val="20"/>
                <w:szCs w:val="20"/>
              </w:rPr>
              <w:t>-5</w:t>
            </w:r>
          </w:p>
        </w:tc>
        <w:tc>
          <w:tcPr>
            <w:tcW w:w="867" w:type="dxa"/>
            <w:tcBorders>
              <w:left w:val="single" w:sz="4" w:space="0" w:color="000000"/>
              <w:bottom w:val="single" w:sz="4" w:space="0" w:color="000000"/>
              <w:right w:val="single" w:sz="4" w:space="0" w:color="000000"/>
            </w:tcBorders>
            <w:shd w:val="clear" w:color="auto" w:fill="auto"/>
            <w:vAlign w:val="center"/>
          </w:tcPr>
          <w:p w14:paraId="103D9FD0" w14:textId="77777777" w:rsidR="00AA3232" w:rsidRDefault="00AA3232" w:rsidP="00AA3232">
            <w:pPr>
              <w:widowControl w:val="0"/>
              <w:jc w:val="center"/>
              <w:rPr>
                <w:rFonts w:ascii="Arial" w:hAnsi="Arial" w:cs="Arial"/>
                <w:sz w:val="20"/>
                <w:szCs w:val="20"/>
              </w:rPr>
            </w:pPr>
            <w:r>
              <w:rPr>
                <w:rFonts w:ascii="Arial" w:hAnsi="Arial" w:cs="Arial"/>
                <w:sz w:val="20"/>
                <w:szCs w:val="20"/>
              </w:rPr>
              <w:t>-100,0%</w:t>
            </w:r>
          </w:p>
        </w:tc>
        <w:tc>
          <w:tcPr>
            <w:tcW w:w="135" w:type="dxa"/>
          </w:tcPr>
          <w:p w14:paraId="27289AEC" w14:textId="77777777" w:rsidR="00AA3232" w:rsidRDefault="00AA3232" w:rsidP="00AA3232">
            <w:pPr>
              <w:widowControl w:val="0"/>
            </w:pPr>
          </w:p>
        </w:tc>
      </w:tr>
      <w:tr w:rsidR="00AA3232" w14:paraId="5982433B" w14:textId="77777777" w:rsidTr="00AA3232">
        <w:trPr>
          <w:trHeight w:val="282"/>
        </w:trPr>
        <w:tc>
          <w:tcPr>
            <w:tcW w:w="1475" w:type="dxa"/>
            <w:tcBorders>
              <w:left w:val="single" w:sz="4" w:space="0" w:color="000000"/>
              <w:bottom w:val="single" w:sz="4" w:space="0" w:color="000000"/>
            </w:tcBorders>
            <w:shd w:val="clear" w:color="auto" w:fill="auto"/>
            <w:vAlign w:val="center"/>
          </w:tcPr>
          <w:p w14:paraId="3FB1DD1D" w14:textId="77777777" w:rsidR="00AA3232" w:rsidRDefault="00AA3232" w:rsidP="00AA3232">
            <w:pPr>
              <w:widowControl w:val="0"/>
              <w:rPr>
                <w:sz w:val="18"/>
                <w:szCs w:val="18"/>
              </w:rPr>
            </w:pPr>
            <w:r>
              <w:rPr>
                <w:rFonts w:ascii="Arial" w:hAnsi="Arial" w:cs="Arial"/>
                <w:sz w:val="18"/>
                <w:szCs w:val="18"/>
              </w:rPr>
              <w:t xml:space="preserve">Mińsk </w:t>
            </w:r>
            <w:proofErr w:type="spellStart"/>
            <w:r>
              <w:rPr>
                <w:rFonts w:ascii="Arial" w:hAnsi="Arial" w:cs="Arial"/>
                <w:sz w:val="18"/>
                <w:szCs w:val="18"/>
              </w:rPr>
              <w:t>Maz</w:t>
            </w:r>
            <w:proofErr w:type="spellEnd"/>
            <w:r>
              <w:rPr>
                <w:rFonts w:ascii="Arial" w:hAnsi="Arial" w:cs="Arial"/>
                <w:sz w:val="18"/>
                <w:szCs w:val="18"/>
              </w:rPr>
              <w:t xml:space="preserve">. </w:t>
            </w:r>
            <w:proofErr w:type="spellStart"/>
            <w:r>
              <w:rPr>
                <w:rFonts w:ascii="Arial" w:hAnsi="Arial" w:cs="Arial"/>
                <w:sz w:val="18"/>
                <w:szCs w:val="18"/>
              </w:rPr>
              <w:t>gm</w:t>
            </w:r>
            <w:proofErr w:type="spellEnd"/>
          </w:p>
        </w:tc>
        <w:tc>
          <w:tcPr>
            <w:tcW w:w="874" w:type="dxa"/>
            <w:tcBorders>
              <w:left w:val="single" w:sz="4" w:space="0" w:color="000000"/>
              <w:bottom w:val="single" w:sz="4" w:space="0" w:color="000000"/>
            </w:tcBorders>
            <w:shd w:val="clear" w:color="auto" w:fill="D9D9D9" w:themeFill="background1" w:themeFillShade="D9"/>
            <w:vAlign w:val="center"/>
          </w:tcPr>
          <w:p w14:paraId="257C7289" w14:textId="77777777" w:rsidR="00AA3232" w:rsidRDefault="00AA3232" w:rsidP="00AA3232">
            <w:pPr>
              <w:widowControl w:val="0"/>
              <w:jc w:val="center"/>
              <w:rPr>
                <w:rFonts w:ascii="Arial" w:hAnsi="Arial" w:cs="Arial"/>
                <w:sz w:val="20"/>
                <w:szCs w:val="20"/>
              </w:rPr>
            </w:pPr>
            <w:r>
              <w:rPr>
                <w:rFonts w:ascii="Arial" w:hAnsi="Arial" w:cs="Arial"/>
                <w:sz w:val="20"/>
                <w:szCs w:val="20"/>
              </w:rPr>
              <w:t>252</w:t>
            </w:r>
          </w:p>
        </w:tc>
        <w:tc>
          <w:tcPr>
            <w:tcW w:w="513" w:type="dxa"/>
            <w:tcBorders>
              <w:left w:val="single" w:sz="4" w:space="0" w:color="000000"/>
              <w:bottom w:val="single" w:sz="4" w:space="0" w:color="000000"/>
            </w:tcBorders>
            <w:shd w:val="clear" w:color="auto" w:fill="auto"/>
            <w:vAlign w:val="center"/>
          </w:tcPr>
          <w:p w14:paraId="3242B2CF" w14:textId="77777777" w:rsidR="00AA3232" w:rsidRDefault="00AA3232" w:rsidP="00AA3232">
            <w:pPr>
              <w:widowControl w:val="0"/>
              <w:jc w:val="center"/>
              <w:rPr>
                <w:rFonts w:ascii="Arial" w:hAnsi="Arial" w:cs="Arial"/>
                <w:sz w:val="20"/>
                <w:szCs w:val="20"/>
              </w:rPr>
            </w:pPr>
            <w:r>
              <w:rPr>
                <w:rFonts w:ascii="Arial" w:hAnsi="Arial" w:cs="Arial"/>
                <w:sz w:val="20"/>
                <w:szCs w:val="20"/>
              </w:rPr>
              <w:t>58</w:t>
            </w:r>
          </w:p>
        </w:tc>
        <w:tc>
          <w:tcPr>
            <w:tcW w:w="520" w:type="dxa"/>
            <w:tcBorders>
              <w:left w:val="single" w:sz="4" w:space="0" w:color="000000"/>
              <w:bottom w:val="single" w:sz="4" w:space="0" w:color="000000"/>
            </w:tcBorders>
            <w:shd w:val="clear" w:color="auto" w:fill="D9D9D9" w:themeFill="background1" w:themeFillShade="D9"/>
            <w:vAlign w:val="center"/>
          </w:tcPr>
          <w:p w14:paraId="43D27C27" w14:textId="77777777" w:rsidR="00AA3232" w:rsidRDefault="00AA3232" w:rsidP="00AA3232">
            <w:pPr>
              <w:widowControl w:val="0"/>
              <w:jc w:val="center"/>
              <w:rPr>
                <w:rFonts w:ascii="Arial" w:hAnsi="Arial" w:cs="Arial"/>
                <w:sz w:val="20"/>
                <w:szCs w:val="20"/>
              </w:rPr>
            </w:pPr>
            <w:r>
              <w:rPr>
                <w:rFonts w:ascii="Arial" w:hAnsi="Arial" w:cs="Arial"/>
                <w:sz w:val="20"/>
                <w:szCs w:val="20"/>
              </w:rPr>
              <w:t>47</w:t>
            </w:r>
          </w:p>
        </w:tc>
        <w:tc>
          <w:tcPr>
            <w:tcW w:w="628" w:type="dxa"/>
            <w:tcBorders>
              <w:left w:val="single" w:sz="4" w:space="0" w:color="000000"/>
              <w:bottom w:val="single" w:sz="4" w:space="0" w:color="000000"/>
            </w:tcBorders>
            <w:shd w:val="clear" w:color="auto" w:fill="auto"/>
            <w:vAlign w:val="center"/>
          </w:tcPr>
          <w:p w14:paraId="7CF1AC8C" w14:textId="77777777" w:rsidR="00AA3232" w:rsidRDefault="00AA3232" w:rsidP="00AA3232">
            <w:pPr>
              <w:widowControl w:val="0"/>
              <w:jc w:val="center"/>
              <w:rPr>
                <w:rFonts w:ascii="Arial" w:hAnsi="Arial" w:cs="Arial"/>
                <w:sz w:val="20"/>
                <w:szCs w:val="20"/>
              </w:rPr>
            </w:pPr>
            <w:r>
              <w:rPr>
                <w:rFonts w:ascii="Arial" w:hAnsi="Arial" w:cs="Arial"/>
                <w:sz w:val="20"/>
                <w:szCs w:val="20"/>
              </w:rPr>
              <w:t>-11</w:t>
            </w:r>
          </w:p>
        </w:tc>
        <w:tc>
          <w:tcPr>
            <w:tcW w:w="838" w:type="dxa"/>
            <w:tcBorders>
              <w:left w:val="single" w:sz="4" w:space="0" w:color="000000"/>
              <w:bottom w:val="single" w:sz="4" w:space="0" w:color="000000"/>
            </w:tcBorders>
            <w:shd w:val="clear" w:color="auto" w:fill="auto"/>
            <w:vAlign w:val="center"/>
          </w:tcPr>
          <w:p w14:paraId="5E756288" w14:textId="77777777" w:rsidR="00AA3232" w:rsidRDefault="00AA3232" w:rsidP="00AA3232">
            <w:pPr>
              <w:widowControl w:val="0"/>
              <w:jc w:val="center"/>
              <w:rPr>
                <w:rFonts w:ascii="Arial" w:hAnsi="Arial" w:cs="Arial"/>
                <w:sz w:val="20"/>
                <w:szCs w:val="20"/>
              </w:rPr>
            </w:pPr>
            <w:r>
              <w:rPr>
                <w:rFonts w:ascii="Arial" w:hAnsi="Arial" w:cs="Arial"/>
                <w:sz w:val="20"/>
                <w:szCs w:val="20"/>
              </w:rPr>
              <w:t>-19,0%</w:t>
            </w:r>
          </w:p>
        </w:tc>
        <w:tc>
          <w:tcPr>
            <w:tcW w:w="625" w:type="dxa"/>
            <w:tcBorders>
              <w:left w:val="single" w:sz="4" w:space="0" w:color="000000"/>
              <w:bottom w:val="single" w:sz="4" w:space="0" w:color="000000"/>
            </w:tcBorders>
            <w:shd w:val="clear" w:color="auto" w:fill="auto"/>
            <w:vAlign w:val="center"/>
          </w:tcPr>
          <w:p w14:paraId="5851D5FE" w14:textId="77777777" w:rsidR="00AA3232" w:rsidRDefault="00AA3232" w:rsidP="00AA3232">
            <w:pPr>
              <w:widowControl w:val="0"/>
              <w:jc w:val="center"/>
              <w:rPr>
                <w:rFonts w:ascii="Arial" w:hAnsi="Arial" w:cs="Arial"/>
                <w:sz w:val="20"/>
                <w:szCs w:val="20"/>
              </w:rPr>
            </w:pPr>
            <w:r>
              <w:rPr>
                <w:rFonts w:ascii="Arial" w:hAnsi="Arial" w:cs="Arial"/>
                <w:sz w:val="20"/>
                <w:szCs w:val="20"/>
              </w:rPr>
              <w:t>163</w:t>
            </w:r>
          </w:p>
        </w:tc>
        <w:tc>
          <w:tcPr>
            <w:tcW w:w="626" w:type="dxa"/>
            <w:tcBorders>
              <w:left w:val="single" w:sz="4" w:space="0" w:color="000000"/>
              <w:bottom w:val="single" w:sz="4" w:space="0" w:color="000000"/>
            </w:tcBorders>
            <w:shd w:val="clear" w:color="auto" w:fill="D9D9D9" w:themeFill="background1" w:themeFillShade="D9"/>
            <w:vAlign w:val="center"/>
          </w:tcPr>
          <w:p w14:paraId="568B6244" w14:textId="77777777" w:rsidR="00AA3232" w:rsidRDefault="00AA3232" w:rsidP="00AA3232">
            <w:pPr>
              <w:widowControl w:val="0"/>
              <w:jc w:val="center"/>
              <w:rPr>
                <w:rFonts w:ascii="Arial" w:hAnsi="Arial" w:cs="Arial"/>
                <w:sz w:val="20"/>
                <w:szCs w:val="20"/>
              </w:rPr>
            </w:pPr>
            <w:r>
              <w:rPr>
                <w:rFonts w:ascii="Arial" w:hAnsi="Arial" w:cs="Arial"/>
                <w:sz w:val="20"/>
                <w:szCs w:val="20"/>
              </w:rPr>
              <w:t>180</w:t>
            </w:r>
          </w:p>
        </w:tc>
        <w:tc>
          <w:tcPr>
            <w:tcW w:w="501" w:type="dxa"/>
            <w:tcBorders>
              <w:left w:val="single" w:sz="4" w:space="0" w:color="000000"/>
              <w:bottom w:val="single" w:sz="4" w:space="0" w:color="000000"/>
            </w:tcBorders>
            <w:shd w:val="clear" w:color="auto" w:fill="auto"/>
            <w:vAlign w:val="center"/>
          </w:tcPr>
          <w:p w14:paraId="3C45A13F" w14:textId="77777777" w:rsidR="00AA3232" w:rsidRDefault="00AA3232" w:rsidP="00AA3232">
            <w:pPr>
              <w:widowControl w:val="0"/>
              <w:jc w:val="center"/>
              <w:rPr>
                <w:rFonts w:ascii="Arial" w:hAnsi="Arial" w:cs="Arial"/>
                <w:sz w:val="20"/>
                <w:szCs w:val="20"/>
              </w:rPr>
            </w:pPr>
            <w:r>
              <w:rPr>
                <w:rFonts w:ascii="Arial" w:hAnsi="Arial" w:cs="Arial"/>
                <w:sz w:val="20"/>
                <w:szCs w:val="20"/>
              </w:rPr>
              <w:t>17</w:t>
            </w:r>
          </w:p>
        </w:tc>
        <w:tc>
          <w:tcPr>
            <w:tcW w:w="782" w:type="dxa"/>
            <w:tcBorders>
              <w:left w:val="single" w:sz="4" w:space="0" w:color="000000"/>
              <w:bottom w:val="single" w:sz="4" w:space="0" w:color="000000"/>
            </w:tcBorders>
            <w:shd w:val="clear" w:color="auto" w:fill="auto"/>
            <w:vAlign w:val="center"/>
          </w:tcPr>
          <w:p w14:paraId="5647BFDB" w14:textId="77777777" w:rsidR="00AA3232" w:rsidRDefault="00AA3232" w:rsidP="00AA3232">
            <w:pPr>
              <w:widowControl w:val="0"/>
              <w:jc w:val="center"/>
              <w:rPr>
                <w:rFonts w:ascii="Arial" w:hAnsi="Arial" w:cs="Arial"/>
                <w:sz w:val="20"/>
                <w:szCs w:val="20"/>
              </w:rPr>
            </w:pPr>
            <w:r>
              <w:rPr>
                <w:rFonts w:ascii="Arial" w:hAnsi="Arial" w:cs="Arial"/>
                <w:sz w:val="20"/>
                <w:szCs w:val="20"/>
              </w:rPr>
              <w:t>10,4%</w:t>
            </w:r>
          </w:p>
        </w:tc>
        <w:tc>
          <w:tcPr>
            <w:tcW w:w="529" w:type="dxa"/>
            <w:gridSpan w:val="2"/>
            <w:tcBorders>
              <w:left w:val="single" w:sz="4" w:space="0" w:color="000000"/>
              <w:bottom w:val="single" w:sz="4" w:space="0" w:color="000000"/>
            </w:tcBorders>
            <w:shd w:val="clear" w:color="auto" w:fill="auto"/>
            <w:vAlign w:val="center"/>
          </w:tcPr>
          <w:p w14:paraId="199829D3" w14:textId="77777777" w:rsidR="00AA3232" w:rsidRDefault="00AA3232" w:rsidP="00AA3232">
            <w:pPr>
              <w:widowControl w:val="0"/>
              <w:jc w:val="center"/>
              <w:rPr>
                <w:rFonts w:ascii="Arial" w:hAnsi="Arial" w:cs="Arial"/>
                <w:sz w:val="20"/>
                <w:szCs w:val="20"/>
              </w:rPr>
            </w:pPr>
            <w:r>
              <w:rPr>
                <w:rFonts w:ascii="Arial" w:hAnsi="Arial" w:cs="Arial"/>
                <w:sz w:val="20"/>
                <w:szCs w:val="20"/>
              </w:rPr>
              <w:t>25</w:t>
            </w:r>
          </w:p>
        </w:tc>
        <w:tc>
          <w:tcPr>
            <w:tcW w:w="538" w:type="dxa"/>
            <w:tcBorders>
              <w:left w:val="single" w:sz="4" w:space="0" w:color="000000"/>
              <w:bottom w:val="single" w:sz="4" w:space="0" w:color="000000"/>
            </w:tcBorders>
            <w:shd w:val="clear" w:color="auto" w:fill="D9D9D9" w:themeFill="background1" w:themeFillShade="D9"/>
            <w:vAlign w:val="center"/>
          </w:tcPr>
          <w:p w14:paraId="7D894164" w14:textId="77777777" w:rsidR="00AA3232" w:rsidRDefault="00AA3232" w:rsidP="00AA3232">
            <w:pPr>
              <w:widowControl w:val="0"/>
              <w:jc w:val="center"/>
              <w:rPr>
                <w:rFonts w:ascii="Arial" w:hAnsi="Arial" w:cs="Arial"/>
                <w:sz w:val="20"/>
                <w:szCs w:val="20"/>
              </w:rPr>
            </w:pPr>
            <w:r>
              <w:rPr>
                <w:rFonts w:ascii="Arial" w:hAnsi="Arial" w:cs="Arial"/>
                <w:sz w:val="20"/>
                <w:szCs w:val="20"/>
              </w:rPr>
              <w:t>25</w:t>
            </w:r>
          </w:p>
        </w:tc>
        <w:tc>
          <w:tcPr>
            <w:tcW w:w="545" w:type="dxa"/>
            <w:gridSpan w:val="2"/>
            <w:tcBorders>
              <w:left w:val="single" w:sz="4" w:space="0" w:color="000000"/>
              <w:bottom w:val="single" w:sz="4" w:space="0" w:color="000000"/>
            </w:tcBorders>
            <w:shd w:val="clear" w:color="auto" w:fill="auto"/>
            <w:vAlign w:val="center"/>
          </w:tcPr>
          <w:p w14:paraId="159E8CF2" w14:textId="77777777" w:rsidR="00AA3232" w:rsidRDefault="00AA3232" w:rsidP="00AA3232">
            <w:pPr>
              <w:widowControl w:val="0"/>
              <w:jc w:val="center"/>
              <w:rPr>
                <w:rFonts w:ascii="Arial" w:hAnsi="Arial" w:cs="Arial"/>
                <w:sz w:val="20"/>
                <w:szCs w:val="20"/>
              </w:rPr>
            </w:pPr>
            <w:r>
              <w:rPr>
                <w:rFonts w:ascii="Arial" w:hAnsi="Arial" w:cs="Arial"/>
                <w:sz w:val="20"/>
                <w:szCs w:val="20"/>
              </w:rPr>
              <w:t>0</w:t>
            </w:r>
          </w:p>
        </w:tc>
        <w:tc>
          <w:tcPr>
            <w:tcW w:w="867" w:type="dxa"/>
            <w:tcBorders>
              <w:left w:val="single" w:sz="4" w:space="0" w:color="000000"/>
              <w:bottom w:val="single" w:sz="4" w:space="0" w:color="000000"/>
              <w:right w:val="single" w:sz="4" w:space="0" w:color="000000"/>
            </w:tcBorders>
            <w:shd w:val="clear" w:color="auto" w:fill="auto"/>
            <w:vAlign w:val="center"/>
          </w:tcPr>
          <w:p w14:paraId="7E91DDE0" w14:textId="77777777" w:rsidR="00AA3232" w:rsidRDefault="00AA3232" w:rsidP="00AA3232">
            <w:pPr>
              <w:widowControl w:val="0"/>
              <w:jc w:val="center"/>
              <w:rPr>
                <w:rFonts w:ascii="Arial" w:hAnsi="Arial" w:cs="Arial"/>
                <w:sz w:val="20"/>
                <w:szCs w:val="20"/>
              </w:rPr>
            </w:pPr>
            <w:r>
              <w:rPr>
                <w:rFonts w:ascii="Arial" w:hAnsi="Arial" w:cs="Arial"/>
                <w:sz w:val="20"/>
                <w:szCs w:val="20"/>
              </w:rPr>
              <w:t>0%</w:t>
            </w:r>
          </w:p>
        </w:tc>
        <w:tc>
          <w:tcPr>
            <w:tcW w:w="135" w:type="dxa"/>
          </w:tcPr>
          <w:p w14:paraId="3CF9E2E5" w14:textId="77777777" w:rsidR="00AA3232" w:rsidRDefault="00AA3232" w:rsidP="00AA3232">
            <w:pPr>
              <w:widowControl w:val="0"/>
            </w:pPr>
          </w:p>
        </w:tc>
      </w:tr>
      <w:tr w:rsidR="00AA3232" w14:paraId="55057652" w14:textId="77777777" w:rsidTr="00AA3232">
        <w:trPr>
          <w:trHeight w:val="282"/>
        </w:trPr>
        <w:tc>
          <w:tcPr>
            <w:tcW w:w="1475" w:type="dxa"/>
            <w:tcBorders>
              <w:left w:val="single" w:sz="4" w:space="0" w:color="000000"/>
              <w:bottom w:val="single" w:sz="4" w:space="0" w:color="000000"/>
            </w:tcBorders>
            <w:shd w:val="clear" w:color="auto" w:fill="auto"/>
            <w:vAlign w:val="center"/>
          </w:tcPr>
          <w:p w14:paraId="755A18AE" w14:textId="77777777" w:rsidR="00AA3232" w:rsidRDefault="00AA3232" w:rsidP="00AA3232">
            <w:pPr>
              <w:widowControl w:val="0"/>
              <w:rPr>
                <w:bCs/>
                <w:sz w:val="18"/>
                <w:szCs w:val="18"/>
              </w:rPr>
            </w:pPr>
            <w:r>
              <w:rPr>
                <w:rFonts w:ascii="Arial" w:hAnsi="Arial" w:cs="Arial"/>
                <w:bCs/>
                <w:sz w:val="18"/>
                <w:szCs w:val="18"/>
              </w:rPr>
              <w:t xml:space="preserve">Mińsk </w:t>
            </w:r>
            <w:proofErr w:type="spellStart"/>
            <w:r>
              <w:rPr>
                <w:rFonts w:ascii="Arial" w:hAnsi="Arial" w:cs="Arial"/>
                <w:bCs/>
                <w:sz w:val="18"/>
                <w:szCs w:val="18"/>
              </w:rPr>
              <w:t>Maz</w:t>
            </w:r>
            <w:proofErr w:type="spellEnd"/>
            <w:r>
              <w:rPr>
                <w:rFonts w:ascii="Arial" w:hAnsi="Arial" w:cs="Arial"/>
                <w:bCs/>
                <w:sz w:val="18"/>
                <w:szCs w:val="18"/>
              </w:rPr>
              <w:t>. m</w:t>
            </w:r>
          </w:p>
        </w:tc>
        <w:tc>
          <w:tcPr>
            <w:tcW w:w="874" w:type="dxa"/>
            <w:tcBorders>
              <w:left w:val="single" w:sz="4" w:space="0" w:color="000000"/>
              <w:bottom w:val="single" w:sz="4" w:space="0" w:color="000000"/>
            </w:tcBorders>
            <w:shd w:val="clear" w:color="auto" w:fill="D9D9D9" w:themeFill="background1" w:themeFillShade="D9"/>
            <w:vAlign w:val="center"/>
          </w:tcPr>
          <w:p w14:paraId="1C71BAC8"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438</w:t>
            </w:r>
          </w:p>
        </w:tc>
        <w:tc>
          <w:tcPr>
            <w:tcW w:w="513" w:type="dxa"/>
            <w:tcBorders>
              <w:left w:val="single" w:sz="4" w:space="0" w:color="000000"/>
              <w:bottom w:val="single" w:sz="4" w:space="0" w:color="000000"/>
            </w:tcBorders>
            <w:shd w:val="clear" w:color="auto" w:fill="auto"/>
            <w:vAlign w:val="center"/>
          </w:tcPr>
          <w:p w14:paraId="52174FF7" w14:textId="77777777" w:rsidR="00AA3232" w:rsidRDefault="00AA3232" w:rsidP="00AA3232">
            <w:pPr>
              <w:widowControl w:val="0"/>
              <w:jc w:val="center"/>
              <w:rPr>
                <w:rFonts w:ascii="Arial" w:hAnsi="Arial" w:cs="Arial"/>
                <w:sz w:val="20"/>
                <w:szCs w:val="20"/>
              </w:rPr>
            </w:pPr>
            <w:r>
              <w:rPr>
                <w:rFonts w:ascii="Arial" w:hAnsi="Arial" w:cs="Arial"/>
                <w:sz w:val="20"/>
                <w:szCs w:val="20"/>
              </w:rPr>
              <w:t>53</w:t>
            </w:r>
          </w:p>
        </w:tc>
        <w:tc>
          <w:tcPr>
            <w:tcW w:w="520" w:type="dxa"/>
            <w:tcBorders>
              <w:left w:val="single" w:sz="4" w:space="0" w:color="000000"/>
              <w:bottom w:val="single" w:sz="4" w:space="0" w:color="000000"/>
            </w:tcBorders>
            <w:shd w:val="clear" w:color="auto" w:fill="D9D9D9" w:themeFill="background1" w:themeFillShade="D9"/>
            <w:vAlign w:val="center"/>
          </w:tcPr>
          <w:p w14:paraId="6363913E"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42</w:t>
            </w:r>
          </w:p>
        </w:tc>
        <w:tc>
          <w:tcPr>
            <w:tcW w:w="628" w:type="dxa"/>
            <w:tcBorders>
              <w:left w:val="single" w:sz="4" w:space="0" w:color="000000"/>
              <w:bottom w:val="single" w:sz="4" w:space="0" w:color="000000"/>
            </w:tcBorders>
            <w:shd w:val="clear" w:color="auto" w:fill="auto"/>
            <w:vAlign w:val="center"/>
          </w:tcPr>
          <w:p w14:paraId="7DC7E18B"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-11</w:t>
            </w:r>
          </w:p>
        </w:tc>
        <w:tc>
          <w:tcPr>
            <w:tcW w:w="838" w:type="dxa"/>
            <w:tcBorders>
              <w:left w:val="single" w:sz="4" w:space="0" w:color="000000"/>
              <w:bottom w:val="single" w:sz="4" w:space="0" w:color="000000"/>
            </w:tcBorders>
            <w:shd w:val="clear" w:color="auto" w:fill="auto"/>
            <w:vAlign w:val="center"/>
          </w:tcPr>
          <w:p w14:paraId="78249285"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-20,8%</w:t>
            </w:r>
          </w:p>
        </w:tc>
        <w:tc>
          <w:tcPr>
            <w:tcW w:w="625" w:type="dxa"/>
            <w:tcBorders>
              <w:left w:val="single" w:sz="4" w:space="0" w:color="000000"/>
              <w:bottom w:val="single" w:sz="4" w:space="0" w:color="000000"/>
            </w:tcBorders>
            <w:shd w:val="clear" w:color="auto" w:fill="auto"/>
            <w:vAlign w:val="center"/>
          </w:tcPr>
          <w:p w14:paraId="2E15F06E"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274</w:t>
            </w:r>
          </w:p>
        </w:tc>
        <w:tc>
          <w:tcPr>
            <w:tcW w:w="626" w:type="dxa"/>
            <w:tcBorders>
              <w:left w:val="single" w:sz="4" w:space="0" w:color="000000"/>
              <w:bottom w:val="single" w:sz="4" w:space="0" w:color="000000"/>
            </w:tcBorders>
            <w:shd w:val="clear" w:color="auto" w:fill="D9D9D9" w:themeFill="background1" w:themeFillShade="D9"/>
            <w:vAlign w:val="center"/>
          </w:tcPr>
          <w:p w14:paraId="1AB56608"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325</w:t>
            </w:r>
          </w:p>
        </w:tc>
        <w:tc>
          <w:tcPr>
            <w:tcW w:w="501" w:type="dxa"/>
            <w:tcBorders>
              <w:left w:val="single" w:sz="4" w:space="0" w:color="000000"/>
              <w:bottom w:val="single" w:sz="4" w:space="0" w:color="000000"/>
            </w:tcBorders>
            <w:shd w:val="clear" w:color="auto" w:fill="auto"/>
            <w:vAlign w:val="center"/>
          </w:tcPr>
          <w:p w14:paraId="3C1811FB"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51</w:t>
            </w:r>
          </w:p>
        </w:tc>
        <w:tc>
          <w:tcPr>
            <w:tcW w:w="782" w:type="dxa"/>
            <w:tcBorders>
              <w:left w:val="single" w:sz="4" w:space="0" w:color="000000"/>
              <w:bottom w:val="single" w:sz="4" w:space="0" w:color="000000"/>
            </w:tcBorders>
            <w:shd w:val="clear" w:color="auto" w:fill="auto"/>
            <w:vAlign w:val="center"/>
          </w:tcPr>
          <w:p w14:paraId="02769232"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18,6%</w:t>
            </w:r>
          </w:p>
        </w:tc>
        <w:tc>
          <w:tcPr>
            <w:tcW w:w="529" w:type="dxa"/>
            <w:gridSpan w:val="2"/>
            <w:tcBorders>
              <w:left w:val="single" w:sz="4" w:space="0" w:color="000000"/>
              <w:bottom w:val="single" w:sz="4" w:space="0" w:color="000000"/>
            </w:tcBorders>
            <w:shd w:val="clear" w:color="auto" w:fill="auto"/>
            <w:vAlign w:val="center"/>
          </w:tcPr>
          <w:p w14:paraId="19D32AA2"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75</w:t>
            </w:r>
          </w:p>
        </w:tc>
        <w:tc>
          <w:tcPr>
            <w:tcW w:w="538" w:type="dxa"/>
            <w:tcBorders>
              <w:left w:val="single" w:sz="4" w:space="0" w:color="000000"/>
              <w:bottom w:val="single" w:sz="4" w:space="0" w:color="000000"/>
            </w:tcBorders>
            <w:shd w:val="clear" w:color="auto" w:fill="D9D9D9" w:themeFill="background1" w:themeFillShade="D9"/>
            <w:vAlign w:val="center"/>
          </w:tcPr>
          <w:p w14:paraId="5517519C"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71</w:t>
            </w:r>
          </w:p>
        </w:tc>
        <w:tc>
          <w:tcPr>
            <w:tcW w:w="545" w:type="dxa"/>
            <w:gridSpan w:val="2"/>
            <w:tcBorders>
              <w:left w:val="single" w:sz="4" w:space="0" w:color="000000"/>
              <w:bottom w:val="single" w:sz="4" w:space="0" w:color="000000"/>
            </w:tcBorders>
            <w:shd w:val="clear" w:color="auto" w:fill="auto"/>
            <w:vAlign w:val="center"/>
          </w:tcPr>
          <w:p w14:paraId="7AA2A675"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-4</w:t>
            </w:r>
          </w:p>
        </w:tc>
        <w:tc>
          <w:tcPr>
            <w:tcW w:w="867" w:type="dxa"/>
            <w:tcBorders>
              <w:left w:val="single" w:sz="4" w:space="0" w:color="000000"/>
              <w:bottom w:val="single" w:sz="4" w:space="0" w:color="000000"/>
              <w:right w:val="single" w:sz="4" w:space="0" w:color="000000"/>
            </w:tcBorders>
            <w:shd w:val="clear" w:color="auto" w:fill="auto"/>
            <w:vAlign w:val="center"/>
          </w:tcPr>
          <w:p w14:paraId="4CD8E012" w14:textId="77777777" w:rsidR="00AA3232" w:rsidRDefault="00AA3232" w:rsidP="00AA3232">
            <w:pPr>
              <w:widowControl w:val="0"/>
              <w:jc w:val="center"/>
              <w:rPr>
                <w:rFonts w:ascii="Arial" w:hAnsi="Arial" w:cs="Arial"/>
                <w:bCs/>
                <w:sz w:val="20"/>
                <w:szCs w:val="20"/>
              </w:rPr>
            </w:pPr>
            <w:r>
              <w:rPr>
                <w:rFonts w:ascii="Arial" w:hAnsi="Arial" w:cs="Arial"/>
                <w:bCs/>
                <w:sz w:val="20"/>
                <w:szCs w:val="20"/>
              </w:rPr>
              <w:t>-5,3%</w:t>
            </w:r>
          </w:p>
        </w:tc>
        <w:tc>
          <w:tcPr>
            <w:tcW w:w="135" w:type="dxa"/>
          </w:tcPr>
          <w:p w14:paraId="3718FF43" w14:textId="77777777" w:rsidR="00AA3232" w:rsidRDefault="00AA3232" w:rsidP="00AA3232">
            <w:pPr>
              <w:widowControl w:val="0"/>
            </w:pPr>
          </w:p>
        </w:tc>
      </w:tr>
      <w:tr w:rsidR="00AA3232" w14:paraId="7540E8F1" w14:textId="77777777" w:rsidTr="00AA3232">
        <w:trPr>
          <w:trHeight w:val="282"/>
        </w:trPr>
        <w:tc>
          <w:tcPr>
            <w:tcW w:w="1475" w:type="dxa"/>
            <w:tcBorders>
              <w:left w:val="single" w:sz="4" w:space="0" w:color="000000"/>
              <w:bottom w:val="single" w:sz="4" w:space="0" w:color="000000"/>
            </w:tcBorders>
            <w:shd w:val="clear" w:color="auto" w:fill="auto"/>
            <w:vAlign w:val="center"/>
          </w:tcPr>
          <w:p w14:paraId="4D98FE7B" w14:textId="77777777" w:rsidR="00AA3232" w:rsidRDefault="00AA3232" w:rsidP="00AA3232">
            <w:pPr>
              <w:widowControl w:val="0"/>
              <w:rPr>
                <w:sz w:val="18"/>
                <w:szCs w:val="18"/>
              </w:rPr>
            </w:pPr>
            <w:r>
              <w:rPr>
                <w:rFonts w:ascii="Arial" w:hAnsi="Arial" w:cs="Arial"/>
                <w:sz w:val="18"/>
                <w:szCs w:val="18"/>
              </w:rPr>
              <w:t>Mrozy</w:t>
            </w:r>
          </w:p>
        </w:tc>
        <w:tc>
          <w:tcPr>
            <w:tcW w:w="874" w:type="dxa"/>
            <w:tcBorders>
              <w:left w:val="single" w:sz="4" w:space="0" w:color="000000"/>
              <w:bottom w:val="single" w:sz="4" w:space="0" w:color="000000"/>
            </w:tcBorders>
            <w:shd w:val="clear" w:color="auto" w:fill="D9D9D9" w:themeFill="background1" w:themeFillShade="D9"/>
            <w:vAlign w:val="center"/>
          </w:tcPr>
          <w:p w14:paraId="01679499" w14:textId="77777777" w:rsidR="00AA3232" w:rsidRDefault="00AA3232" w:rsidP="00AA3232">
            <w:pPr>
              <w:widowControl w:val="0"/>
              <w:jc w:val="center"/>
              <w:rPr>
                <w:rFonts w:ascii="Arial" w:hAnsi="Arial" w:cs="Arial"/>
                <w:sz w:val="20"/>
                <w:szCs w:val="20"/>
              </w:rPr>
            </w:pPr>
            <w:r>
              <w:rPr>
                <w:rFonts w:ascii="Arial" w:hAnsi="Arial" w:cs="Arial"/>
                <w:sz w:val="20"/>
                <w:szCs w:val="20"/>
              </w:rPr>
              <w:t>112</w:t>
            </w:r>
          </w:p>
        </w:tc>
        <w:tc>
          <w:tcPr>
            <w:tcW w:w="513" w:type="dxa"/>
            <w:tcBorders>
              <w:left w:val="single" w:sz="4" w:space="0" w:color="000000"/>
              <w:bottom w:val="single" w:sz="4" w:space="0" w:color="000000"/>
            </w:tcBorders>
            <w:shd w:val="clear" w:color="auto" w:fill="auto"/>
            <w:vAlign w:val="center"/>
          </w:tcPr>
          <w:p w14:paraId="7DBC51DF" w14:textId="77777777" w:rsidR="00AA3232" w:rsidRDefault="00AA3232" w:rsidP="00AA3232">
            <w:pPr>
              <w:widowControl w:val="0"/>
              <w:jc w:val="center"/>
              <w:rPr>
                <w:rFonts w:ascii="Arial" w:hAnsi="Arial" w:cs="Arial"/>
                <w:sz w:val="20"/>
                <w:szCs w:val="20"/>
              </w:rPr>
            </w:pPr>
            <w:r>
              <w:rPr>
                <w:rFonts w:ascii="Arial" w:hAnsi="Arial" w:cs="Arial"/>
                <w:sz w:val="20"/>
                <w:szCs w:val="20"/>
              </w:rPr>
              <w:t>49</w:t>
            </w:r>
          </w:p>
        </w:tc>
        <w:tc>
          <w:tcPr>
            <w:tcW w:w="520" w:type="dxa"/>
            <w:tcBorders>
              <w:left w:val="single" w:sz="4" w:space="0" w:color="000000"/>
              <w:bottom w:val="single" w:sz="4" w:space="0" w:color="000000"/>
            </w:tcBorders>
            <w:shd w:val="clear" w:color="auto" w:fill="D9D9D9" w:themeFill="background1" w:themeFillShade="D9"/>
            <w:vAlign w:val="center"/>
          </w:tcPr>
          <w:p w14:paraId="3C9DE33B" w14:textId="77777777" w:rsidR="00AA3232" w:rsidRDefault="00AA3232" w:rsidP="00AA3232">
            <w:pPr>
              <w:widowControl w:val="0"/>
              <w:jc w:val="center"/>
              <w:rPr>
                <w:rFonts w:ascii="Arial" w:hAnsi="Arial" w:cs="Arial"/>
                <w:sz w:val="20"/>
                <w:szCs w:val="20"/>
              </w:rPr>
            </w:pPr>
            <w:r>
              <w:rPr>
                <w:rFonts w:ascii="Arial" w:hAnsi="Arial" w:cs="Arial"/>
                <w:sz w:val="20"/>
                <w:szCs w:val="20"/>
              </w:rPr>
              <w:t>26</w:t>
            </w:r>
          </w:p>
        </w:tc>
        <w:tc>
          <w:tcPr>
            <w:tcW w:w="628" w:type="dxa"/>
            <w:tcBorders>
              <w:left w:val="single" w:sz="4" w:space="0" w:color="000000"/>
              <w:bottom w:val="single" w:sz="4" w:space="0" w:color="000000"/>
            </w:tcBorders>
            <w:shd w:val="clear" w:color="auto" w:fill="auto"/>
            <w:vAlign w:val="center"/>
          </w:tcPr>
          <w:p w14:paraId="1023202F" w14:textId="77777777" w:rsidR="00AA3232" w:rsidRDefault="00AA3232" w:rsidP="00AA3232">
            <w:pPr>
              <w:widowControl w:val="0"/>
              <w:jc w:val="center"/>
              <w:rPr>
                <w:rFonts w:ascii="Arial" w:hAnsi="Arial" w:cs="Arial"/>
                <w:sz w:val="20"/>
                <w:szCs w:val="20"/>
              </w:rPr>
            </w:pPr>
            <w:r>
              <w:rPr>
                <w:rFonts w:ascii="Arial" w:hAnsi="Arial" w:cs="Arial"/>
                <w:sz w:val="20"/>
                <w:szCs w:val="20"/>
              </w:rPr>
              <w:t>-23</w:t>
            </w:r>
          </w:p>
        </w:tc>
        <w:tc>
          <w:tcPr>
            <w:tcW w:w="838" w:type="dxa"/>
            <w:tcBorders>
              <w:left w:val="single" w:sz="4" w:space="0" w:color="000000"/>
              <w:bottom w:val="single" w:sz="4" w:space="0" w:color="000000"/>
            </w:tcBorders>
            <w:shd w:val="clear" w:color="auto" w:fill="auto"/>
            <w:vAlign w:val="center"/>
          </w:tcPr>
          <w:p w14:paraId="2E966512" w14:textId="77777777" w:rsidR="00AA3232" w:rsidRDefault="00AA3232" w:rsidP="00AA3232">
            <w:pPr>
              <w:widowControl w:val="0"/>
              <w:jc w:val="center"/>
              <w:rPr>
                <w:rFonts w:ascii="Arial" w:hAnsi="Arial" w:cs="Arial"/>
                <w:sz w:val="20"/>
                <w:szCs w:val="20"/>
              </w:rPr>
            </w:pPr>
            <w:r>
              <w:rPr>
                <w:rFonts w:ascii="Arial" w:hAnsi="Arial" w:cs="Arial"/>
                <w:sz w:val="20"/>
                <w:szCs w:val="20"/>
              </w:rPr>
              <w:t>-46,9%</w:t>
            </w:r>
          </w:p>
        </w:tc>
        <w:tc>
          <w:tcPr>
            <w:tcW w:w="625" w:type="dxa"/>
            <w:tcBorders>
              <w:left w:val="single" w:sz="4" w:space="0" w:color="000000"/>
              <w:bottom w:val="single" w:sz="4" w:space="0" w:color="000000"/>
            </w:tcBorders>
            <w:shd w:val="clear" w:color="auto" w:fill="auto"/>
            <w:vAlign w:val="center"/>
          </w:tcPr>
          <w:p w14:paraId="5AB02DA4" w14:textId="77777777" w:rsidR="00AA3232" w:rsidRDefault="00AA3232" w:rsidP="00AA3232">
            <w:pPr>
              <w:widowControl w:val="0"/>
              <w:jc w:val="center"/>
              <w:rPr>
                <w:rFonts w:ascii="Arial" w:hAnsi="Arial" w:cs="Arial"/>
                <w:sz w:val="20"/>
                <w:szCs w:val="20"/>
              </w:rPr>
            </w:pPr>
            <w:r>
              <w:rPr>
                <w:rFonts w:ascii="Arial" w:hAnsi="Arial" w:cs="Arial"/>
                <w:sz w:val="20"/>
                <w:szCs w:val="20"/>
              </w:rPr>
              <w:t>41</w:t>
            </w:r>
          </w:p>
        </w:tc>
        <w:tc>
          <w:tcPr>
            <w:tcW w:w="626" w:type="dxa"/>
            <w:tcBorders>
              <w:left w:val="single" w:sz="4" w:space="0" w:color="000000"/>
              <w:bottom w:val="single" w:sz="4" w:space="0" w:color="000000"/>
            </w:tcBorders>
            <w:shd w:val="clear" w:color="auto" w:fill="D9D9D9" w:themeFill="background1" w:themeFillShade="D9"/>
            <w:vAlign w:val="center"/>
          </w:tcPr>
          <w:p w14:paraId="33D3DF12" w14:textId="77777777" w:rsidR="00AA3232" w:rsidRDefault="00AA3232" w:rsidP="00AA3232">
            <w:pPr>
              <w:widowControl w:val="0"/>
              <w:jc w:val="center"/>
              <w:rPr>
                <w:rFonts w:ascii="Arial" w:hAnsi="Arial" w:cs="Arial"/>
                <w:sz w:val="20"/>
                <w:szCs w:val="20"/>
              </w:rPr>
            </w:pPr>
            <w:r>
              <w:rPr>
                <w:rFonts w:ascii="Arial" w:hAnsi="Arial" w:cs="Arial"/>
                <w:sz w:val="20"/>
                <w:szCs w:val="20"/>
              </w:rPr>
              <w:t>80</w:t>
            </w:r>
          </w:p>
        </w:tc>
        <w:tc>
          <w:tcPr>
            <w:tcW w:w="501" w:type="dxa"/>
            <w:tcBorders>
              <w:left w:val="single" w:sz="4" w:space="0" w:color="000000"/>
              <w:bottom w:val="single" w:sz="4" w:space="0" w:color="000000"/>
            </w:tcBorders>
            <w:shd w:val="clear" w:color="auto" w:fill="auto"/>
            <w:vAlign w:val="center"/>
          </w:tcPr>
          <w:p w14:paraId="62217DFE" w14:textId="77777777" w:rsidR="00AA3232" w:rsidRDefault="00AA3232" w:rsidP="00AA3232">
            <w:pPr>
              <w:widowControl w:val="0"/>
              <w:jc w:val="center"/>
              <w:rPr>
                <w:rFonts w:ascii="Arial" w:hAnsi="Arial" w:cs="Arial"/>
                <w:sz w:val="20"/>
                <w:szCs w:val="20"/>
              </w:rPr>
            </w:pPr>
            <w:r>
              <w:rPr>
                <w:rFonts w:ascii="Arial" w:hAnsi="Arial" w:cs="Arial"/>
                <w:sz w:val="20"/>
                <w:szCs w:val="20"/>
              </w:rPr>
              <w:t>39</w:t>
            </w:r>
          </w:p>
        </w:tc>
        <w:tc>
          <w:tcPr>
            <w:tcW w:w="782" w:type="dxa"/>
            <w:tcBorders>
              <w:left w:val="single" w:sz="4" w:space="0" w:color="000000"/>
              <w:bottom w:val="single" w:sz="4" w:space="0" w:color="000000"/>
            </w:tcBorders>
            <w:shd w:val="clear" w:color="auto" w:fill="auto"/>
            <w:vAlign w:val="center"/>
          </w:tcPr>
          <w:p w14:paraId="39EB6BEA" w14:textId="77777777" w:rsidR="00AA3232" w:rsidRDefault="00AA3232" w:rsidP="00AA3232">
            <w:pPr>
              <w:widowControl w:val="0"/>
              <w:jc w:val="center"/>
              <w:rPr>
                <w:rFonts w:ascii="Arial" w:hAnsi="Arial" w:cs="Arial"/>
                <w:sz w:val="20"/>
                <w:szCs w:val="20"/>
              </w:rPr>
            </w:pPr>
            <w:r>
              <w:rPr>
                <w:rFonts w:ascii="Arial" w:hAnsi="Arial" w:cs="Arial"/>
                <w:sz w:val="20"/>
                <w:szCs w:val="20"/>
              </w:rPr>
              <w:t>95,1%</w:t>
            </w:r>
          </w:p>
        </w:tc>
        <w:tc>
          <w:tcPr>
            <w:tcW w:w="529" w:type="dxa"/>
            <w:gridSpan w:val="2"/>
            <w:tcBorders>
              <w:left w:val="single" w:sz="4" w:space="0" w:color="000000"/>
              <w:bottom w:val="single" w:sz="4" w:space="0" w:color="000000"/>
            </w:tcBorders>
            <w:shd w:val="clear" w:color="auto" w:fill="auto"/>
            <w:vAlign w:val="center"/>
          </w:tcPr>
          <w:p w14:paraId="1797C667" w14:textId="77777777" w:rsidR="00AA3232" w:rsidRDefault="00AA3232" w:rsidP="00AA3232">
            <w:pPr>
              <w:widowControl w:val="0"/>
              <w:jc w:val="center"/>
              <w:rPr>
                <w:rFonts w:ascii="Arial" w:hAnsi="Arial" w:cs="Arial"/>
                <w:sz w:val="20"/>
                <w:szCs w:val="20"/>
              </w:rPr>
            </w:pPr>
            <w:r>
              <w:rPr>
                <w:rFonts w:ascii="Arial" w:hAnsi="Arial" w:cs="Arial"/>
                <w:sz w:val="20"/>
                <w:szCs w:val="20"/>
              </w:rPr>
              <w:t>8</w:t>
            </w:r>
          </w:p>
        </w:tc>
        <w:tc>
          <w:tcPr>
            <w:tcW w:w="538" w:type="dxa"/>
            <w:tcBorders>
              <w:left w:val="single" w:sz="4" w:space="0" w:color="000000"/>
              <w:bottom w:val="single" w:sz="4" w:space="0" w:color="000000"/>
            </w:tcBorders>
            <w:shd w:val="clear" w:color="auto" w:fill="D9D9D9" w:themeFill="background1" w:themeFillShade="D9"/>
            <w:vAlign w:val="center"/>
          </w:tcPr>
          <w:p w14:paraId="34A32174" w14:textId="77777777" w:rsidR="00AA3232" w:rsidRDefault="00AA3232" w:rsidP="00AA3232">
            <w:pPr>
              <w:widowControl w:val="0"/>
              <w:jc w:val="center"/>
              <w:rPr>
                <w:rFonts w:ascii="Arial" w:hAnsi="Arial" w:cs="Arial"/>
                <w:sz w:val="20"/>
                <w:szCs w:val="20"/>
              </w:rPr>
            </w:pPr>
            <w:r>
              <w:rPr>
                <w:rFonts w:ascii="Arial" w:hAnsi="Arial" w:cs="Arial"/>
                <w:sz w:val="20"/>
                <w:szCs w:val="20"/>
              </w:rPr>
              <w:t>6</w:t>
            </w:r>
          </w:p>
        </w:tc>
        <w:tc>
          <w:tcPr>
            <w:tcW w:w="545" w:type="dxa"/>
            <w:gridSpan w:val="2"/>
            <w:tcBorders>
              <w:left w:val="single" w:sz="4" w:space="0" w:color="000000"/>
              <w:bottom w:val="single" w:sz="4" w:space="0" w:color="000000"/>
            </w:tcBorders>
            <w:shd w:val="clear" w:color="auto" w:fill="auto"/>
            <w:vAlign w:val="center"/>
          </w:tcPr>
          <w:p w14:paraId="71473648" w14:textId="77777777" w:rsidR="00AA3232" w:rsidRDefault="00AA3232" w:rsidP="00AA3232">
            <w:pPr>
              <w:widowControl w:val="0"/>
              <w:jc w:val="center"/>
              <w:rPr>
                <w:rFonts w:ascii="Arial" w:hAnsi="Arial" w:cs="Arial"/>
                <w:sz w:val="20"/>
                <w:szCs w:val="20"/>
              </w:rPr>
            </w:pPr>
            <w:r>
              <w:rPr>
                <w:rFonts w:ascii="Arial" w:hAnsi="Arial" w:cs="Arial"/>
                <w:sz w:val="20"/>
                <w:szCs w:val="20"/>
              </w:rPr>
              <w:t>-2</w:t>
            </w:r>
          </w:p>
        </w:tc>
        <w:tc>
          <w:tcPr>
            <w:tcW w:w="867" w:type="dxa"/>
            <w:tcBorders>
              <w:left w:val="single" w:sz="4" w:space="0" w:color="000000"/>
              <w:bottom w:val="single" w:sz="4" w:space="0" w:color="000000"/>
              <w:right w:val="single" w:sz="4" w:space="0" w:color="000000"/>
            </w:tcBorders>
            <w:shd w:val="clear" w:color="auto" w:fill="auto"/>
            <w:vAlign w:val="center"/>
          </w:tcPr>
          <w:p w14:paraId="53FA4B83" w14:textId="77777777" w:rsidR="00AA3232" w:rsidRDefault="00AA3232" w:rsidP="00AA3232">
            <w:pPr>
              <w:widowControl w:val="0"/>
              <w:jc w:val="center"/>
              <w:rPr>
                <w:rFonts w:ascii="Arial" w:hAnsi="Arial" w:cs="Arial"/>
                <w:sz w:val="20"/>
                <w:szCs w:val="20"/>
              </w:rPr>
            </w:pPr>
            <w:r>
              <w:rPr>
                <w:rFonts w:ascii="Arial" w:hAnsi="Arial" w:cs="Arial"/>
                <w:sz w:val="20"/>
                <w:szCs w:val="20"/>
              </w:rPr>
              <w:t>-25,0%</w:t>
            </w:r>
          </w:p>
        </w:tc>
        <w:tc>
          <w:tcPr>
            <w:tcW w:w="135" w:type="dxa"/>
          </w:tcPr>
          <w:p w14:paraId="442FB509" w14:textId="77777777" w:rsidR="00AA3232" w:rsidRDefault="00AA3232" w:rsidP="00AA3232">
            <w:pPr>
              <w:widowControl w:val="0"/>
            </w:pPr>
          </w:p>
        </w:tc>
      </w:tr>
      <w:tr w:rsidR="00AA3232" w14:paraId="7BFA4407" w14:textId="77777777" w:rsidTr="00AA3232">
        <w:trPr>
          <w:trHeight w:val="282"/>
        </w:trPr>
        <w:tc>
          <w:tcPr>
            <w:tcW w:w="1475" w:type="dxa"/>
            <w:tcBorders>
              <w:left w:val="single" w:sz="4" w:space="0" w:color="000000"/>
              <w:bottom w:val="single" w:sz="4" w:space="0" w:color="000000"/>
            </w:tcBorders>
            <w:shd w:val="clear" w:color="auto" w:fill="FFFFFF" w:themeFill="background1"/>
            <w:vAlign w:val="center"/>
          </w:tcPr>
          <w:p w14:paraId="56355B1D" w14:textId="77777777" w:rsidR="00AA3232" w:rsidRDefault="00AA3232" w:rsidP="00AA3232">
            <w:pPr>
              <w:widowControl w:val="0"/>
              <w:rPr>
                <w:sz w:val="18"/>
                <w:szCs w:val="18"/>
              </w:rPr>
            </w:pPr>
            <w:r>
              <w:rPr>
                <w:rFonts w:ascii="Arial" w:hAnsi="Arial" w:cs="Arial"/>
                <w:sz w:val="18"/>
                <w:szCs w:val="18"/>
              </w:rPr>
              <w:t>Siennica</w:t>
            </w:r>
          </w:p>
        </w:tc>
        <w:tc>
          <w:tcPr>
            <w:tcW w:w="874" w:type="dxa"/>
            <w:tcBorders>
              <w:left w:val="single" w:sz="4" w:space="0" w:color="000000"/>
              <w:bottom w:val="single" w:sz="4" w:space="0" w:color="000000"/>
            </w:tcBorders>
            <w:shd w:val="clear" w:color="auto" w:fill="D9D9D9" w:themeFill="background1" w:themeFillShade="D9"/>
            <w:vAlign w:val="center"/>
          </w:tcPr>
          <w:p w14:paraId="57F54139" w14:textId="77777777" w:rsidR="00AA3232" w:rsidRDefault="00AA3232" w:rsidP="00AA3232">
            <w:pPr>
              <w:widowControl w:val="0"/>
              <w:jc w:val="center"/>
              <w:rPr>
                <w:rFonts w:ascii="Arial" w:hAnsi="Arial" w:cs="Arial"/>
                <w:sz w:val="20"/>
                <w:szCs w:val="20"/>
              </w:rPr>
            </w:pPr>
            <w:r>
              <w:rPr>
                <w:rFonts w:ascii="Arial" w:hAnsi="Arial" w:cs="Arial"/>
                <w:sz w:val="20"/>
                <w:szCs w:val="20"/>
              </w:rPr>
              <w:t>111</w:t>
            </w:r>
          </w:p>
        </w:tc>
        <w:tc>
          <w:tcPr>
            <w:tcW w:w="513" w:type="dxa"/>
            <w:tcBorders>
              <w:left w:val="single" w:sz="4" w:space="0" w:color="000000"/>
              <w:bottom w:val="single" w:sz="4" w:space="0" w:color="000000"/>
            </w:tcBorders>
            <w:shd w:val="clear" w:color="auto" w:fill="FFFFFF" w:themeFill="background1"/>
            <w:vAlign w:val="center"/>
          </w:tcPr>
          <w:p w14:paraId="76D411CD" w14:textId="77777777" w:rsidR="00AA3232" w:rsidRDefault="00AA3232" w:rsidP="00AA3232">
            <w:pPr>
              <w:widowControl w:val="0"/>
              <w:jc w:val="center"/>
              <w:rPr>
                <w:rFonts w:ascii="Arial" w:hAnsi="Arial" w:cs="Arial"/>
                <w:sz w:val="20"/>
                <w:szCs w:val="20"/>
              </w:rPr>
            </w:pPr>
            <w:r>
              <w:rPr>
                <w:rFonts w:ascii="Arial" w:hAnsi="Arial" w:cs="Arial"/>
                <w:sz w:val="20"/>
                <w:szCs w:val="20"/>
              </w:rPr>
              <w:t>42</w:t>
            </w:r>
          </w:p>
        </w:tc>
        <w:tc>
          <w:tcPr>
            <w:tcW w:w="520" w:type="dxa"/>
            <w:tcBorders>
              <w:left w:val="single" w:sz="4" w:space="0" w:color="000000"/>
              <w:bottom w:val="single" w:sz="4" w:space="0" w:color="000000"/>
            </w:tcBorders>
            <w:shd w:val="clear" w:color="auto" w:fill="D9D9D9" w:themeFill="background1" w:themeFillShade="D9"/>
            <w:vAlign w:val="center"/>
          </w:tcPr>
          <w:p w14:paraId="40BBED78" w14:textId="77777777" w:rsidR="00AA3232" w:rsidRDefault="00AA3232" w:rsidP="00AA3232">
            <w:pPr>
              <w:widowControl w:val="0"/>
              <w:jc w:val="center"/>
              <w:rPr>
                <w:rFonts w:ascii="Arial" w:hAnsi="Arial" w:cs="Arial"/>
                <w:sz w:val="20"/>
                <w:szCs w:val="20"/>
              </w:rPr>
            </w:pPr>
            <w:r>
              <w:rPr>
                <w:rFonts w:ascii="Arial" w:hAnsi="Arial" w:cs="Arial"/>
                <w:sz w:val="20"/>
                <w:szCs w:val="20"/>
              </w:rPr>
              <w:t>17</w:t>
            </w:r>
          </w:p>
        </w:tc>
        <w:tc>
          <w:tcPr>
            <w:tcW w:w="628" w:type="dxa"/>
            <w:tcBorders>
              <w:left w:val="single" w:sz="4" w:space="0" w:color="000000"/>
              <w:bottom w:val="single" w:sz="4" w:space="0" w:color="000000"/>
            </w:tcBorders>
            <w:shd w:val="clear" w:color="auto" w:fill="FFFFFF" w:themeFill="background1"/>
            <w:vAlign w:val="center"/>
          </w:tcPr>
          <w:p w14:paraId="0491E226" w14:textId="77777777" w:rsidR="00AA3232" w:rsidRDefault="00AA3232" w:rsidP="00AA3232">
            <w:pPr>
              <w:widowControl w:val="0"/>
              <w:jc w:val="center"/>
              <w:rPr>
                <w:rFonts w:ascii="Arial" w:hAnsi="Arial" w:cs="Arial"/>
                <w:sz w:val="20"/>
                <w:szCs w:val="20"/>
              </w:rPr>
            </w:pPr>
            <w:r>
              <w:rPr>
                <w:rFonts w:ascii="Arial" w:hAnsi="Arial" w:cs="Arial"/>
                <w:sz w:val="20"/>
                <w:szCs w:val="20"/>
              </w:rPr>
              <w:t>-25</w:t>
            </w:r>
          </w:p>
        </w:tc>
        <w:tc>
          <w:tcPr>
            <w:tcW w:w="838" w:type="dxa"/>
            <w:tcBorders>
              <w:left w:val="single" w:sz="4" w:space="0" w:color="000000"/>
              <w:bottom w:val="single" w:sz="4" w:space="0" w:color="000000"/>
            </w:tcBorders>
            <w:shd w:val="clear" w:color="auto" w:fill="FFFFFF" w:themeFill="background1"/>
            <w:vAlign w:val="center"/>
          </w:tcPr>
          <w:p w14:paraId="6B9D7F34" w14:textId="77777777" w:rsidR="00AA3232" w:rsidRDefault="00AA3232" w:rsidP="00AA3232">
            <w:pPr>
              <w:widowControl w:val="0"/>
              <w:jc w:val="center"/>
              <w:rPr>
                <w:rFonts w:ascii="Arial" w:hAnsi="Arial" w:cs="Arial"/>
                <w:sz w:val="20"/>
                <w:szCs w:val="20"/>
              </w:rPr>
            </w:pPr>
            <w:r>
              <w:rPr>
                <w:rFonts w:ascii="Arial" w:hAnsi="Arial" w:cs="Arial"/>
                <w:sz w:val="20"/>
                <w:szCs w:val="20"/>
              </w:rPr>
              <w:t>-59,5%</w:t>
            </w:r>
          </w:p>
        </w:tc>
        <w:tc>
          <w:tcPr>
            <w:tcW w:w="625" w:type="dxa"/>
            <w:tcBorders>
              <w:left w:val="single" w:sz="4" w:space="0" w:color="000000"/>
              <w:bottom w:val="single" w:sz="4" w:space="0" w:color="000000"/>
            </w:tcBorders>
            <w:shd w:val="clear" w:color="auto" w:fill="FFFFFF" w:themeFill="background1"/>
            <w:vAlign w:val="center"/>
          </w:tcPr>
          <w:p w14:paraId="1425DEF6" w14:textId="77777777" w:rsidR="00AA3232" w:rsidRDefault="00AA3232" w:rsidP="00AA3232">
            <w:pPr>
              <w:widowControl w:val="0"/>
              <w:jc w:val="center"/>
              <w:rPr>
                <w:rFonts w:ascii="Arial" w:hAnsi="Arial" w:cs="Arial"/>
                <w:sz w:val="20"/>
                <w:szCs w:val="20"/>
              </w:rPr>
            </w:pPr>
            <w:r>
              <w:rPr>
                <w:rFonts w:ascii="Arial" w:hAnsi="Arial" w:cs="Arial"/>
                <w:sz w:val="20"/>
                <w:szCs w:val="20"/>
              </w:rPr>
              <w:t>124</w:t>
            </w:r>
          </w:p>
        </w:tc>
        <w:tc>
          <w:tcPr>
            <w:tcW w:w="626" w:type="dxa"/>
            <w:tcBorders>
              <w:left w:val="single" w:sz="4" w:space="0" w:color="000000"/>
              <w:bottom w:val="single" w:sz="4" w:space="0" w:color="000000"/>
            </w:tcBorders>
            <w:shd w:val="clear" w:color="auto" w:fill="D9D9D9" w:themeFill="background1" w:themeFillShade="D9"/>
            <w:vAlign w:val="center"/>
          </w:tcPr>
          <w:p w14:paraId="0BE73A98" w14:textId="77777777" w:rsidR="00AA3232" w:rsidRDefault="00AA3232" w:rsidP="00AA3232">
            <w:pPr>
              <w:widowControl w:val="0"/>
              <w:jc w:val="center"/>
              <w:rPr>
                <w:rFonts w:ascii="Arial" w:hAnsi="Arial" w:cs="Arial"/>
                <w:sz w:val="20"/>
                <w:szCs w:val="20"/>
              </w:rPr>
            </w:pPr>
            <w:r>
              <w:rPr>
                <w:rFonts w:ascii="Arial" w:hAnsi="Arial" w:cs="Arial"/>
                <w:sz w:val="20"/>
                <w:szCs w:val="20"/>
              </w:rPr>
              <w:t>87</w:t>
            </w:r>
          </w:p>
        </w:tc>
        <w:tc>
          <w:tcPr>
            <w:tcW w:w="501" w:type="dxa"/>
            <w:tcBorders>
              <w:left w:val="single" w:sz="4" w:space="0" w:color="000000"/>
              <w:bottom w:val="single" w:sz="4" w:space="0" w:color="000000"/>
            </w:tcBorders>
            <w:shd w:val="clear" w:color="auto" w:fill="FFFFFF" w:themeFill="background1"/>
            <w:vAlign w:val="center"/>
          </w:tcPr>
          <w:p w14:paraId="40BF87AD" w14:textId="77777777" w:rsidR="00AA3232" w:rsidRDefault="00AA3232" w:rsidP="00AA3232">
            <w:pPr>
              <w:widowControl w:val="0"/>
              <w:jc w:val="center"/>
              <w:rPr>
                <w:rFonts w:ascii="Arial" w:hAnsi="Arial" w:cs="Arial"/>
                <w:sz w:val="20"/>
                <w:szCs w:val="20"/>
              </w:rPr>
            </w:pPr>
            <w:r>
              <w:rPr>
                <w:rFonts w:ascii="Arial" w:hAnsi="Arial" w:cs="Arial"/>
                <w:sz w:val="20"/>
                <w:szCs w:val="20"/>
              </w:rPr>
              <w:t>-37</w:t>
            </w:r>
          </w:p>
        </w:tc>
        <w:tc>
          <w:tcPr>
            <w:tcW w:w="782" w:type="dxa"/>
            <w:tcBorders>
              <w:left w:val="single" w:sz="4" w:space="0" w:color="000000"/>
              <w:bottom w:val="single" w:sz="4" w:space="0" w:color="000000"/>
            </w:tcBorders>
            <w:shd w:val="clear" w:color="auto" w:fill="FFFFFF" w:themeFill="background1"/>
            <w:vAlign w:val="center"/>
          </w:tcPr>
          <w:p w14:paraId="0EC4C301" w14:textId="77777777" w:rsidR="00AA3232" w:rsidRDefault="00AA3232" w:rsidP="00AA3232">
            <w:pPr>
              <w:widowControl w:val="0"/>
              <w:jc w:val="center"/>
              <w:rPr>
                <w:rFonts w:ascii="Arial" w:hAnsi="Arial" w:cs="Arial"/>
                <w:sz w:val="20"/>
                <w:szCs w:val="20"/>
              </w:rPr>
            </w:pPr>
            <w:r>
              <w:rPr>
                <w:rFonts w:ascii="Arial" w:hAnsi="Arial" w:cs="Arial"/>
                <w:sz w:val="20"/>
                <w:szCs w:val="20"/>
              </w:rPr>
              <w:t>-29,8%</w:t>
            </w:r>
          </w:p>
        </w:tc>
        <w:tc>
          <w:tcPr>
            <w:tcW w:w="529" w:type="dxa"/>
            <w:gridSpan w:val="2"/>
            <w:tcBorders>
              <w:left w:val="single" w:sz="4" w:space="0" w:color="000000"/>
              <w:bottom w:val="single" w:sz="4" w:space="0" w:color="000000"/>
            </w:tcBorders>
            <w:shd w:val="clear" w:color="auto" w:fill="FFFFFF" w:themeFill="background1"/>
            <w:vAlign w:val="center"/>
          </w:tcPr>
          <w:p w14:paraId="2D79B7F5" w14:textId="77777777" w:rsidR="00AA3232" w:rsidRDefault="00AA3232" w:rsidP="00AA3232">
            <w:pPr>
              <w:widowControl w:val="0"/>
              <w:jc w:val="center"/>
              <w:rPr>
                <w:rFonts w:ascii="Arial" w:hAnsi="Arial" w:cs="Arial"/>
                <w:sz w:val="20"/>
                <w:szCs w:val="20"/>
              </w:rPr>
            </w:pPr>
            <w:r>
              <w:rPr>
                <w:rFonts w:ascii="Arial" w:hAnsi="Arial" w:cs="Arial"/>
                <w:sz w:val="20"/>
                <w:szCs w:val="20"/>
              </w:rPr>
              <w:t>13</w:t>
            </w:r>
          </w:p>
        </w:tc>
        <w:tc>
          <w:tcPr>
            <w:tcW w:w="538" w:type="dxa"/>
            <w:tcBorders>
              <w:left w:val="single" w:sz="4" w:space="0" w:color="000000"/>
              <w:bottom w:val="single" w:sz="4" w:space="0" w:color="000000"/>
            </w:tcBorders>
            <w:shd w:val="clear" w:color="auto" w:fill="D9D9D9" w:themeFill="background1" w:themeFillShade="D9"/>
            <w:vAlign w:val="center"/>
          </w:tcPr>
          <w:p w14:paraId="31930D7E" w14:textId="77777777" w:rsidR="00AA3232" w:rsidRDefault="00AA3232" w:rsidP="00AA3232">
            <w:pPr>
              <w:widowControl w:val="0"/>
              <w:jc w:val="center"/>
              <w:rPr>
                <w:rFonts w:ascii="Arial" w:hAnsi="Arial" w:cs="Arial"/>
                <w:sz w:val="20"/>
                <w:szCs w:val="20"/>
              </w:rPr>
            </w:pPr>
            <w:r>
              <w:rPr>
                <w:rFonts w:ascii="Arial" w:hAnsi="Arial" w:cs="Arial"/>
                <w:sz w:val="20"/>
                <w:szCs w:val="20"/>
              </w:rPr>
              <w:t>7</w:t>
            </w:r>
          </w:p>
        </w:tc>
        <w:tc>
          <w:tcPr>
            <w:tcW w:w="545" w:type="dxa"/>
            <w:gridSpan w:val="2"/>
            <w:tcBorders>
              <w:left w:val="single" w:sz="4" w:space="0" w:color="000000"/>
              <w:bottom w:val="single" w:sz="4" w:space="0" w:color="000000"/>
            </w:tcBorders>
            <w:shd w:val="clear" w:color="auto" w:fill="FFFFFF" w:themeFill="background1"/>
            <w:vAlign w:val="center"/>
          </w:tcPr>
          <w:p w14:paraId="71796C4B" w14:textId="77777777" w:rsidR="00AA3232" w:rsidRDefault="00AA3232" w:rsidP="00AA3232">
            <w:pPr>
              <w:widowControl w:val="0"/>
              <w:jc w:val="center"/>
              <w:rPr>
                <w:rFonts w:ascii="Arial" w:hAnsi="Arial" w:cs="Arial"/>
                <w:sz w:val="20"/>
                <w:szCs w:val="20"/>
              </w:rPr>
            </w:pPr>
            <w:r>
              <w:rPr>
                <w:rFonts w:ascii="Arial" w:hAnsi="Arial" w:cs="Arial"/>
                <w:sz w:val="20"/>
                <w:szCs w:val="20"/>
              </w:rPr>
              <w:t>-6</w:t>
            </w:r>
          </w:p>
        </w:tc>
        <w:tc>
          <w:tcPr>
            <w:tcW w:w="867" w:type="dxa"/>
            <w:tcBorders>
              <w:left w:val="single" w:sz="4" w:space="0" w:color="000000"/>
              <w:bottom w:val="single" w:sz="4" w:space="0" w:color="000000"/>
              <w:right w:val="single" w:sz="4" w:space="0" w:color="000000"/>
            </w:tcBorders>
            <w:shd w:val="clear" w:color="auto" w:fill="FFFFFF" w:themeFill="background1"/>
            <w:vAlign w:val="center"/>
          </w:tcPr>
          <w:p w14:paraId="5A3C6B10" w14:textId="77777777" w:rsidR="00AA3232" w:rsidRDefault="00AA3232" w:rsidP="00AA3232">
            <w:pPr>
              <w:widowControl w:val="0"/>
              <w:jc w:val="center"/>
              <w:rPr>
                <w:rFonts w:ascii="Arial" w:hAnsi="Arial" w:cs="Arial"/>
                <w:sz w:val="20"/>
                <w:szCs w:val="20"/>
              </w:rPr>
            </w:pPr>
            <w:r>
              <w:rPr>
                <w:rFonts w:ascii="Arial" w:hAnsi="Arial" w:cs="Arial"/>
                <w:sz w:val="20"/>
                <w:szCs w:val="20"/>
              </w:rPr>
              <w:t>-46,2%</w:t>
            </w:r>
          </w:p>
        </w:tc>
        <w:tc>
          <w:tcPr>
            <w:tcW w:w="135" w:type="dxa"/>
          </w:tcPr>
          <w:p w14:paraId="5AE41B5A" w14:textId="77777777" w:rsidR="00AA3232" w:rsidRDefault="00AA3232" w:rsidP="00AA3232">
            <w:pPr>
              <w:widowControl w:val="0"/>
            </w:pPr>
          </w:p>
        </w:tc>
      </w:tr>
      <w:tr w:rsidR="00AA3232" w14:paraId="63475776" w14:textId="77777777" w:rsidTr="00AA3232">
        <w:trPr>
          <w:trHeight w:val="282"/>
        </w:trPr>
        <w:tc>
          <w:tcPr>
            <w:tcW w:w="1475" w:type="dxa"/>
            <w:tcBorders>
              <w:left w:val="single" w:sz="4" w:space="0" w:color="000000"/>
              <w:bottom w:val="single" w:sz="4" w:space="0" w:color="000000"/>
            </w:tcBorders>
            <w:shd w:val="clear" w:color="auto" w:fill="auto"/>
            <w:vAlign w:val="center"/>
          </w:tcPr>
          <w:p w14:paraId="4B10B5CE" w14:textId="77777777" w:rsidR="00AA3232" w:rsidRDefault="00AA3232" w:rsidP="00AA3232">
            <w:pPr>
              <w:widowControl w:val="0"/>
              <w:rPr>
                <w:sz w:val="18"/>
                <w:szCs w:val="18"/>
              </w:rPr>
            </w:pPr>
            <w:r>
              <w:rPr>
                <w:rFonts w:ascii="Arial" w:hAnsi="Arial" w:cs="Arial"/>
                <w:sz w:val="18"/>
                <w:szCs w:val="18"/>
              </w:rPr>
              <w:t>Stanisławów</w:t>
            </w:r>
          </w:p>
        </w:tc>
        <w:tc>
          <w:tcPr>
            <w:tcW w:w="874" w:type="dxa"/>
            <w:tcBorders>
              <w:left w:val="single" w:sz="4" w:space="0" w:color="000000"/>
              <w:bottom w:val="single" w:sz="4" w:space="0" w:color="000000"/>
            </w:tcBorders>
            <w:shd w:val="clear" w:color="auto" w:fill="D9D9D9" w:themeFill="background1" w:themeFillShade="D9"/>
            <w:vAlign w:val="center"/>
          </w:tcPr>
          <w:p w14:paraId="5B1B8404" w14:textId="77777777" w:rsidR="00AA3232" w:rsidRDefault="00AA3232" w:rsidP="00AA3232">
            <w:pPr>
              <w:widowControl w:val="0"/>
              <w:jc w:val="center"/>
              <w:rPr>
                <w:rFonts w:ascii="Arial" w:hAnsi="Arial" w:cs="Arial"/>
                <w:sz w:val="20"/>
                <w:szCs w:val="20"/>
              </w:rPr>
            </w:pPr>
            <w:r>
              <w:rPr>
                <w:rFonts w:ascii="Arial" w:hAnsi="Arial" w:cs="Arial"/>
                <w:sz w:val="20"/>
                <w:szCs w:val="20"/>
              </w:rPr>
              <w:t>128</w:t>
            </w:r>
          </w:p>
        </w:tc>
        <w:tc>
          <w:tcPr>
            <w:tcW w:w="513" w:type="dxa"/>
            <w:tcBorders>
              <w:left w:val="single" w:sz="4" w:space="0" w:color="000000"/>
              <w:bottom w:val="single" w:sz="4" w:space="0" w:color="000000"/>
            </w:tcBorders>
            <w:shd w:val="clear" w:color="auto" w:fill="auto"/>
            <w:vAlign w:val="center"/>
          </w:tcPr>
          <w:p w14:paraId="49A461AC" w14:textId="77777777" w:rsidR="00AA3232" w:rsidRDefault="00AA3232" w:rsidP="00AA3232">
            <w:pPr>
              <w:widowControl w:val="0"/>
              <w:jc w:val="center"/>
              <w:rPr>
                <w:rFonts w:ascii="Arial" w:hAnsi="Arial" w:cs="Arial"/>
                <w:sz w:val="20"/>
                <w:szCs w:val="20"/>
              </w:rPr>
            </w:pPr>
            <w:r>
              <w:rPr>
                <w:rFonts w:ascii="Arial" w:hAnsi="Arial" w:cs="Arial"/>
                <w:sz w:val="20"/>
                <w:szCs w:val="20"/>
              </w:rPr>
              <w:t>29</w:t>
            </w:r>
          </w:p>
        </w:tc>
        <w:tc>
          <w:tcPr>
            <w:tcW w:w="520" w:type="dxa"/>
            <w:tcBorders>
              <w:left w:val="single" w:sz="4" w:space="0" w:color="000000"/>
              <w:bottom w:val="single" w:sz="4" w:space="0" w:color="000000"/>
            </w:tcBorders>
            <w:shd w:val="clear" w:color="auto" w:fill="D9D9D9" w:themeFill="background1" w:themeFillShade="D9"/>
            <w:vAlign w:val="center"/>
          </w:tcPr>
          <w:p w14:paraId="4243E39E" w14:textId="77777777" w:rsidR="00AA3232" w:rsidRDefault="00AA3232" w:rsidP="00AA3232">
            <w:pPr>
              <w:widowControl w:val="0"/>
              <w:jc w:val="center"/>
              <w:rPr>
                <w:rFonts w:ascii="Arial" w:hAnsi="Arial" w:cs="Arial"/>
                <w:sz w:val="20"/>
                <w:szCs w:val="20"/>
              </w:rPr>
            </w:pPr>
            <w:r>
              <w:rPr>
                <w:rFonts w:ascii="Arial" w:hAnsi="Arial" w:cs="Arial"/>
                <w:sz w:val="20"/>
                <w:szCs w:val="20"/>
              </w:rPr>
              <w:t>18</w:t>
            </w:r>
          </w:p>
        </w:tc>
        <w:tc>
          <w:tcPr>
            <w:tcW w:w="628" w:type="dxa"/>
            <w:tcBorders>
              <w:left w:val="single" w:sz="4" w:space="0" w:color="000000"/>
              <w:bottom w:val="single" w:sz="4" w:space="0" w:color="000000"/>
            </w:tcBorders>
            <w:shd w:val="clear" w:color="auto" w:fill="auto"/>
            <w:vAlign w:val="center"/>
          </w:tcPr>
          <w:p w14:paraId="417FFFF6" w14:textId="77777777" w:rsidR="00AA3232" w:rsidRDefault="00AA3232" w:rsidP="00AA3232">
            <w:pPr>
              <w:widowControl w:val="0"/>
              <w:jc w:val="center"/>
              <w:rPr>
                <w:rFonts w:ascii="Arial" w:hAnsi="Arial" w:cs="Arial"/>
                <w:sz w:val="20"/>
                <w:szCs w:val="20"/>
              </w:rPr>
            </w:pPr>
            <w:r>
              <w:rPr>
                <w:rFonts w:ascii="Arial" w:hAnsi="Arial" w:cs="Arial"/>
                <w:sz w:val="20"/>
                <w:szCs w:val="20"/>
              </w:rPr>
              <w:t>-11</w:t>
            </w:r>
          </w:p>
        </w:tc>
        <w:tc>
          <w:tcPr>
            <w:tcW w:w="838" w:type="dxa"/>
            <w:tcBorders>
              <w:left w:val="single" w:sz="4" w:space="0" w:color="000000"/>
              <w:bottom w:val="single" w:sz="4" w:space="0" w:color="000000"/>
            </w:tcBorders>
            <w:shd w:val="clear" w:color="auto" w:fill="auto"/>
            <w:vAlign w:val="center"/>
          </w:tcPr>
          <w:p w14:paraId="668B58DB" w14:textId="77777777" w:rsidR="00AA3232" w:rsidRDefault="00AA3232" w:rsidP="00AA3232">
            <w:pPr>
              <w:widowControl w:val="0"/>
              <w:jc w:val="center"/>
              <w:rPr>
                <w:rFonts w:ascii="Arial" w:hAnsi="Arial" w:cs="Arial"/>
                <w:sz w:val="20"/>
                <w:szCs w:val="20"/>
              </w:rPr>
            </w:pPr>
            <w:r>
              <w:rPr>
                <w:rFonts w:ascii="Arial" w:hAnsi="Arial" w:cs="Arial"/>
                <w:sz w:val="20"/>
                <w:szCs w:val="20"/>
              </w:rPr>
              <w:t>-37,9%</w:t>
            </w:r>
          </w:p>
        </w:tc>
        <w:tc>
          <w:tcPr>
            <w:tcW w:w="625" w:type="dxa"/>
            <w:tcBorders>
              <w:left w:val="single" w:sz="4" w:space="0" w:color="000000"/>
              <w:bottom w:val="single" w:sz="4" w:space="0" w:color="000000"/>
            </w:tcBorders>
            <w:shd w:val="clear" w:color="auto" w:fill="auto"/>
            <w:vAlign w:val="center"/>
          </w:tcPr>
          <w:p w14:paraId="0ADCB742" w14:textId="77777777" w:rsidR="00AA3232" w:rsidRDefault="00AA3232" w:rsidP="00AA3232">
            <w:pPr>
              <w:widowControl w:val="0"/>
              <w:jc w:val="center"/>
              <w:rPr>
                <w:rFonts w:ascii="Arial" w:hAnsi="Arial" w:cs="Arial"/>
                <w:sz w:val="20"/>
                <w:szCs w:val="20"/>
              </w:rPr>
            </w:pPr>
            <w:r>
              <w:rPr>
                <w:rFonts w:ascii="Arial" w:hAnsi="Arial" w:cs="Arial"/>
                <w:sz w:val="20"/>
                <w:szCs w:val="20"/>
              </w:rPr>
              <w:t>76</w:t>
            </w:r>
          </w:p>
        </w:tc>
        <w:tc>
          <w:tcPr>
            <w:tcW w:w="626" w:type="dxa"/>
            <w:tcBorders>
              <w:left w:val="single" w:sz="4" w:space="0" w:color="000000"/>
              <w:bottom w:val="single" w:sz="4" w:space="0" w:color="000000"/>
            </w:tcBorders>
            <w:shd w:val="clear" w:color="auto" w:fill="D9D9D9" w:themeFill="background1" w:themeFillShade="D9"/>
            <w:vAlign w:val="center"/>
          </w:tcPr>
          <w:p w14:paraId="506F0F74" w14:textId="77777777" w:rsidR="00AA3232" w:rsidRDefault="00AA3232" w:rsidP="00AA3232">
            <w:pPr>
              <w:widowControl w:val="0"/>
              <w:jc w:val="center"/>
              <w:rPr>
                <w:rFonts w:ascii="Arial" w:hAnsi="Arial" w:cs="Arial"/>
                <w:sz w:val="20"/>
                <w:szCs w:val="20"/>
              </w:rPr>
            </w:pPr>
            <w:r>
              <w:rPr>
                <w:rFonts w:ascii="Arial" w:hAnsi="Arial" w:cs="Arial"/>
                <w:sz w:val="20"/>
                <w:szCs w:val="20"/>
              </w:rPr>
              <w:t>103</w:t>
            </w:r>
          </w:p>
        </w:tc>
        <w:tc>
          <w:tcPr>
            <w:tcW w:w="501" w:type="dxa"/>
            <w:tcBorders>
              <w:left w:val="single" w:sz="4" w:space="0" w:color="000000"/>
              <w:bottom w:val="single" w:sz="4" w:space="0" w:color="000000"/>
            </w:tcBorders>
            <w:shd w:val="clear" w:color="auto" w:fill="auto"/>
            <w:vAlign w:val="center"/>
          </w:tcPr>
          <w:p w14:paraId="4FB0C2FC" w14:textId="77777777" w:rsidR="00AA3232" w:rsidRDefault="00AA3232" w:rsidP="00AA3232">
            <w:pPr>
              <w:widowControl w:val="0"/>
              <w:jc w:val="center"/>
              <w:rPr>
                <w:rFonts w:ascii="Arial" w:hAnsi="Arial" w:cs="Arial"/>
                <w:sz w:val="20"/>
                <w:szCs w:val="20"/>
              </w:rPr>
            </w:pPr>
            <w:r>
              <w:rPr>
                <w:rFonts w:ascii="Arial" w:hAnsi="Arial" w:cs="Arial"/>
                <w:sz w:val="20"/>
                <w:szCs w:val="20"/>
              </w:rPr>
              <w:t>27</w:t>
            </w:r>
          </w:p>
        </w:tc>
        <w:tc>
          <w:tcPr>
            <w:tcW w:w="782" w:type="dxa"/>
            <w:tcBorders>
              <w:left w:val="single" w:sz="4" w:space="0" w:color="000000"/>
              <w:bottom w:val="single" w:sz="4" w:space="0" w:color="000000"/>
            </w:tcBorders>
            <w:shd w:val="clear" w:color="auto" w:fill="auto"/>
            <w:vAlign w:val="center"/>
          </w:tcPr>
          <w:p w14:paraId="4B352253" w14:textId="77777777" w:rsidR="00AA3232" w:rsidRDefault="00AA3232" w:rsidP="00AA3232">
            <w:pPr>
              <w:widowControl w:val="0"/>
              <w:jc w:val="center"/>
              <w:rPr>
                <w:rFonts w:ascii="Arial" w:hAnsi="Arial" w:cs="Arial"/>
                <w:sz w:val="20"/>
                <w:szCs w:val="20"/>
              </w:rPr>
            </w:pPr>
            <w:r>
              <w:rPr>
                <w:rFonts w:ascii="Arial" w:hAnsi="Arial" w:cs="Arial"/>
                <w:sz w:val="20"/>
                <w:szCs w:val="20"/>
              </w:rPr>
              <w:t>35,5%</w:t>
            </w:r>
          </w:p>
        </w:tc>
        <w:tc>
          <w:tcPr>
            <w:tcW w:w="529" w:type="dxa"/>
            <w:gridSpan w:val="2"/>
            <w:tcBorders>
              <w:left w:val="single" w:sz="4" w:space="0" w:color="000000"/>
              <w:bottom w:val="single" w:sz="4" w:space="0" w:color="000000"/>
            </w:tcBorders>
            <w:shd w:val="clear" w:color="auto" w:fill="auto"/>
            <w:vAlign w:val="center"/>
          </w:tcPr>
          <w:p w14:paraId="5072AFC1" w14:textId="77777777" w:rsidR="00AA3232" w:rsidRDefault="00AA3232" w:rsidP="00AA3232">
            <w:pPr>
              <w:widowControl w:val="0"/>
              <w:jc w:val="center"/>
              <w:rPr>
                <w:rFonts w:ascii="Arial" w:hAnsi="Arial" w:cs="Arial"/>
                <w:sz w:val="20"/>
                <w:szCs w:val="20"/>
              </w:rPr>
            </w:pPr>
            <w:r>
              <w:rPr>
                <w:rFonts w:ascii="Arial" w:hAnsi="Arial" w:cs="Arial"/>
                <w:sz w:val="20"/>
                <w:szCs w:val="20"/>
              </w:rPr>
              <w:t>4</w:t>
            </w:r>
          </w:p>
        </w:tc>
        <w:tc>
          <w:tcPr>
            <w:tcW w:w="538" w:type="dxa"/>
            <w:tcBorders>
              <w:left w:val="single" w:sz="4" w:space="0" w:color="000000"/>
              <w:bottom w:val="single" w:sz="4" w:space="0" w:color="000000"/>
            </w:tcBorders>
            <w:shd w:val="clear" w:color="auto" w:fill="D9D9D9" w:themeFill="background1" w:themeFillShade="D9"/>
            <w:vAlign w:val="center"/>
          </w:tcPr>
          <w:p w14:paraId="5ACD64A4" w14:textId="77777777" w:rsidR="00AA3232" w:rsidRDefault="00AA3232" w:rsidP="00AA3232">
            <w:pPr>
              <w:widowControl w:val="0"/>
              <w:jc w:val="center"/>
              <w:rPr>
                <w:rFonts w:ascii="Arial" w:hAnsi="Arial" w:cs="Arial"/>
                <w:sz w:val="20"/>
                <w:szCs w:val="20"/>
              </w:rPr>
            </w:pPr>
            <w:r>
              <w:rPr>
                <w:rFonts w:ascii="Arial" w:hAnsi="Arial" w:cs="Arial"/>
                <w:sz w:val="20"/>
                <w:szCs w:val="20"/>
              </w:rPr>
              <w:t>7</w:t>
            </w:r>
          </w:p>
        </w:tc>
        <w:tc>
          <w:tcPr>
            <w:tcW w:w="545" w:type="dxa"/>
            <w:gridSpan w:val="2"/>
            <w:tcBorders>
              <w:left w:val="single" w:sz="4" w:space="0" w:color="000000"/>
              <w:bottom w:val="single" w:sz="4" w:space="0" w:color="000000"/>
            </w:tcBorders>
            <w:shd w:val="clear" w:color="auto" w:fill="auto"/>
            <w:vAlign w:val="center"/>
          </w:tcPr>
          <w:p w14:paraId="149AC624" w14:textId="77777777" w:rsidR="00AA3232" w:rsidRDefault="00AA3232" w:rsidP="00AA3232">
            <w:pPr>
              <w:widowControl w:val="0"/>
              <w:jc w:val="center"/>
              <w:rPr>
                <w:rFonts w:ascii="Arial" w:hAnsi="Arial" w:cs="Arial"/>
                <w:sz w:val="20"/>
                <w:szCs w:val="20"/>
              </w:rPr>
            </w:pPr>
            <w:r>
              <w:rPr>
                <w:rFonts w:ascii="Arial" w:hAnsi="Arial" w:cs="Arial"/>
                <w:sz w:val="20"/>
                <w:szCs w:val="20"/>
              </w:rPr>
              <w:t>3</w:t>
            </w:r>
          </w:p>
        </w:tc>
        <w:tc>
          <w:tcPr>
            <w:tcW w:w="867" w:type="dxa"/>
            <w:tcBorders>
              <w:left w:val="single" w:sz="4" w:space="0" w:color="000000"/>
              <w:bottom w:val="single" w:sz="4" w:space="0" w:color="000000"/>
              <w:right w:val="single" w:sz="4" w:space="0" w:color="000000"/>
            </w:tcBorders>
            <w:shd w:val="clear" w:color="auto" w:fill="auto"/>
            <w:vAlign w:val="center"/>
          </w:tcPr>
          <w:p w14:paraId="10B00F66" w14:textId="77777777" w:rsidR="00AA3232" w:rsidRDefault="00AA3232" w:rsidP="00AA3232">
            <w:pPr>
              <w:widowControl w:val="0"/>
              <w:jc w:val="center"/>
              <w:rPr>
                <w:rFonts w:ascii="Arial" w:hAnsi="Arial" w:cs="Arial"/>
                <w:sz w:val="20"/>
                <w:szCs w:val="20"/>
              </w:rPr>
            </w:pPr>
            <w:r>
              <w:rPr>
                <w:rFonts w:ascii="Arial" w:hAnsi="Arial" w:cs="Arial"/>
                <w:sz w:val="20"/>
                <w:szCs w:val="20"/>
              </w:rPr>
              <w:t>75,0%</w:t>
            </w:r>
          </w:p>
        </w:tc>
        <w:tc>
          <w:tcPr>
            <w:tcW w:w="135" w:type="dxa"/>
          </w:tcPr>
          <w:p w14:paraId="4D4B77FF" w14:textId="77777777" w:rsidR="00AA3232" w:rsidRDefault="00AA3232" w:rsidP="00AA3232">
            <w:pPr>
              <w:widowControl w:val="0"/>
            </w:pPr>
          </w:p>
        </w:tc>
      </w:tr>
      <w:tr w:rsidR="00AA3232" w14:paraId="2A04046B" w14:textId="77777777" w:rsidTr="00AA3232">
        <w:trPr>
          <w:trHeight w:val="282"/>
        </w:trPr>
        <w:tc>
          <w:tcPr>
            <w:tcW w:w="1475" w:type="dxa"/>
            <w:tcBorders>
              <w:left w:val="single" w:sz="4" w:space="0" w:color="000000"/>
              <w:bottom w:val="single" w:sz="4" w:space="0" w:color="000000"/>
            </w:tcBorders>
            <w:shd w:val="clear" w:color="auto" w:fill="auto"/>
            <w:vAlign w:val="center"/>
          </w:tcPr>
          <w:p w14:paraId="42F3444D" w14:textId="77777777" w:rsidR="00AA3232" w:rsidRDefault="00AA3232" w:rsidP="00AA3232">
            <w:pPr>
              <w:widowControl w:val="0"/>
              <w:rPr>
                <w:sz w:val="18"/>
                <w:szCs w:val="18"/>
              </w:rPr>
            </w:pPr>
            <w:r>
              <w:rPr>
                <w:rFonts w:ascii="Arial" w:hAnsi="Arial" w:cs="Arial"/>
                <w:sz w:val="18"/>
                <w:szCs w:val="18"/>
              </w:rPr>
              <w:t>Sulejówek</w:t>
            </w:r>
          </w:p>
        </w:tc>
        <w:tc>
          <w:tcPr>
            <w:tcW w:w="874" w:type="dxa"/>
            <w:tcBorders>
              <w:left w:val="single" w:sz="4" w:space="0" w:color="000000"/>
              <w:bottom w:val="single" w:sz="4" w:space="0" w:color="000000"/>
            </w:tcBorders>
            <w:shd w:val="clear" w:color="auto" w:fill="D9D9D9"/>
            <w:vAlign w:val="center"/>
          </w:tcPr>
          <w:p w14:paraId="0990102C" w14:textId="77777777" w:rsidR="00AA3232" w:rsidRDefault="00AA3232" w:rsidP="00AA3232">
            <w:pPr>
              <w:widowControl w:val="0"/>
              <w:jc w:val="center"/>
              <w:rPr>
                <w:rFonts w:ascii="Arial" w:hAnsi="Arial" w:cs="Arial"/>
                <w:sz w:val="20"/>
                <w:szCs w:val="20"/>
              </w:rPr>
            </w:pPr>
            <w:r>
              <w:rPr>
                <w:rFonts w:ascii="Arial" w:hAnsi="Arial" w:cs="Arial"/>
                <w:sz w:val="20"/>
                <w:szCs w:val="20"/>
              </w:rPr>
              <w:t>229</w:t>
            </w:r>
          </w:p>
        </w:tc>
        <w:tc>
          <w:tcPr>
            <w:tcW w:w="513" w:type="dxa"/>
            <w:tcBorders>
              <w:left w:val="single" w:sz="4" w:space="0" w:color="000000"/>
              <w:bottom w:val="single" w:sz="4" w:space="0" w:color="000000"/>
            </w:tcBorders>
            <w:shd w:val="clear" w:color="auto" w:fill="auto"/>
            <w:vAlign w:val="center"/>
          </w:tcPr>
          <w:p w14:paraId="76C9256C" w14:textId="77777777" w:rsidR="00AA3232" w:rsidRDefault="00AA3232" w:rsidP="00AA3232">
            <w:pPr>
              <w:widowControl w:val="0"/>
              <w:jc w:val="center"/>
              <w:rPr>
                <w:rFonts w:ascii="Arial" w:hAnsi="Arial" w:cs="Arial"/>
                <w:sz w:val="20"/>
                <w:szCs w:val="20"/>
              </w:rPr>
            </w:pPr>
            <w:r>
              <w:rPr>
                <w:rFonts w:ascii="Arial" w:hAnsi="Arial" w:cs="Arial"/>
                <w:sz w:val="20"/>
                <w:szCs w:val="20"/>
              </w:rPr>
              <w:t>45</w:t>
            </w:r>
          </w:p>
        </w:tc>
        <w:tc>
          <w:tcPr>
            <w:tcW w:w="520" w:type="dxa"/>
            <w:tcBorders>
              <w:left w:val="single" w:sz="4" w:space="0" w:color="000000"/>
              <w:bottom w:val="single" w:sz="4" w:space="0" w:color="000000"/>
            </w:tcBorders>
            <w:shd w:val="clear" w:color="auto" w:fill="D9D9D9"/>
            <w:vAlign w:val="center"/>
          </w:tcPr>
          <w:p w14:paraId="1DAD9E57" w14:textId="77777777" w:rsidR="00AA3232" w:rsidRDefault="00AA3232" w:rsidP="00AA3232">
            <w:pPr>
              <w:widowControl w:val="0"/>
              <w:jc w:val="center"/>
              <w:rPr>
                <w:rFonts w:ascii="Arial" w:hAnsi="Arial" w:cs="Arial"/>
                <w:sz w:val="20"/>
                <w:szCs w:val="20"/>
              </w:rPr>
            </w:pPr>
            <w:r>
              <w:rPr>
                <w:rFonts w:ascii="Arial" w:hAnsi="Arial" w:cs="Arial"/>
                <w:sz w:val="20"/>
                <w:szCs w:val="20"/>
              </w:rPr>
              <w:t>21</w:t>
            </w:r>
          </w:p>
        </w:tc>
        <w:tc>
          <w:tcPr>
            <w:tcW w:w="628" w:type="dxa"/>
            <w:tcBorders>
              <w:left w:val="single" w:sz="4" w:space="0" w:color="000000"/>
              <w:bottom w:val="single" w:sz="4" w:space="0" w:color="000000"/>
            </w:tcBorders>
            <w:shd w:val="clear" w:color="auto" w:fill="auto"/>
            <w:vAlign w:val="center"/>
          </w:tcPr>
          <w:p w14:paraId="28A03E0F" w14:textId="77777777" w:rsidR="00AA3232" w:rsidRDefault="00AA3232" w:rsidP="00AA3232">
            <w:pPr>
              <w:widowControl w:val="0"/>
              <w:jc w:val="center"/>
              <w:rPr>
                <w:rFonts w:ascii="Arial" w:hAnsi="Arial" w:cs="Arial"/>
                <w:sz w:val="20"/>
                <w:szCs w:val="20"/>
              </w:rPr>
            </w:pPr>
            <w:r>
              <w:rPr>
                <w:rFonts w:ascii="Arial" w:hAnsi="Arial" w:cs="Arial"/>
                <w:sz w:val="20"/>
                <w:szCs w:val="20"/>
              </w:rPr>
              <w:t>-24</w:t>
            </w:r>
          </w:p>
        </w:tc>
        <w:tc>
          <w:tcPr>
            <w:tcW w:w="838" w:type="dxa"/>
            <w:tcBorders>
              <w:left w:val="single" w:sz="4" w:space="0" w:color="000000"/>
              <w:bottom w:val="single" w:sz="4" w:space="0" w:color="000000"/>
            </w:tcBorders>
            <w:shd w:val="clear" w:color="auto" w:fill="auto"/>
            <w:vAlign w:val="center"/>
          </w:tcPr>
          <w:p w14:paraId="26797FBF" w14:textId="77777777" w:rsidR="00AA3232" w:rsidRDefault="00AA3232" w:rsidP="00AA3232">
            <w:pPr>
              <w:widowControl w:val="0"/>
              <w:jc w:val="center"/>
              <w:rPr>
                <w:rFonts w:ascii="Arial" w:hAnsi="Arial" w:cs="Arial"/>
                <w:sz w:val="20"/>
                <w:szCs w:val="20"/>
              </w:rPr>
            </w:pPr>
            <w:r>
              <w:rPr>
                <w:rFonts w:ascii="Arial" w:hAnsi="Arial" w:cs="Arial"/>
                <w:sz w:val="20"/>
                <w:szCs w:val="20"/>
              </w:rPr>
              <w:t>-53,3%</w:t>
            </w:r>
          </w:p>
        </w:tc>
        <w:tc>
          <w:tcPr>
            <w:tcW w:w="625" w:type="dxa"/>
            <w:tcBorders>
              <w:left w:val="single" w:sz="4" w:space="0" w:color="000000"/>
              <w:bottom w:val="single" w:sz="4" w:space="0" w:color="000000"/>
            </w:tcBorders>
            <w:shd w:val="clear" w:color="auto" w:fill="auto"/>
            <w:vAlign w:val="center"/>
          </w:tcPr>
          <w:p w14:paraId="1E268201" w14:textId="77777777" w:rsidR="00AA3232" w:rsidRDefault="00AA3232" w:rsidP="00AA3232">
            <w:pPr>
              <w:widowControl w:val="0"/>
              <w:jc w:val="center"/>
              <w:rPr>
                <w:rFonts w:ascii="Arial" w:hAnsi="Arial" w:cs="Arial"/>
                <w:sz w:val="20"/>
                <w:szCs w:val="20"/>
              </w:rPr>
            </w:pPr>
            <w:r>
              <w:rPr>
                <w:rFonts w:ascii="Arial" w:hAnsi="Arial" w:cs="Arial"/>
                <w:sz w:val="20"/>
                <w:szCs w:val="20"/>
              </w:rPr>
              <w:t>148</w:t>
            </w:r>
          </w:p>
        </w:tc>
        <w:tc>
          <w:tcPr>
            <w:tcW w:w="626" w:type="dxa"/>
            <w:tcBorders>
              <w:left w:val="single" w:sz="4" w:space="0" w:color="000000"/>
              <w:bottom w:val="single" w:sz="4" w:space="0" w:color="000000"/>
            </w:tcBorders>
            <w:shd w:val="clear" w:color="auto" w:fill="D9D9D9"/>
            <w:vAlign w:val="center"/>
          </w:tcPr>
          <w:p w14:paraId="46561C02" w14:textId="77777777" w:rsidR="00AA3232" w:rsidRDefault="00AA3232" w:rsidP="00AA3232">
            <w:pPr>
              <w:widowControl w:val="0"/>
              <w:jc w:val="center"/>
              <w:rPr>
                <w:rFonts w:ascii="Arial" w:hAnsi="Arial" w:cs="Arial"/>
                <w:sz w:val="20"/>
                <w:szCs w:val="20"/>
              </w:rPr>
            </w:pPr>
            <w:r>
              <w:rPr>
                <w:rFonts w:ascii="Arial" w:hAnsi="Arial" w:cs="Arial"/>
                <w:sz w:val="20"/>
                <w:szCs w:val="20"/>
              </w:rPr>
              <w:t>195</w:t>
            </w:r>
          </w:p>
        </w:tc>
        <w:tc>
          <w:tcPr>
            <w:tcW w:w="501" w:type="dxa"/>
            <w:tcBorders>
              <w:left w:val="single" w:sz="4" w:space="0" w:color="000000"/>
              <w:bottom w:val="single" w:sz="4" w:space="0" w:color="000000"/>
            </w:tcBorders>
            <w:shd w:val="clear" w:color="auto" w:fill="auto"/>
            <w:vAlign w:val="center"/>
          </w:tcPr>
          <w:p w14:paraId="707D42AE" w14:textId="77777777" w:rsidR="00AA3232" w:rsidRDefault="00AA3232" w:rsidP="00AA3232">
            <w:pPr>
              <w:widowControl w:val="0"/>
              <w:jc w:val="center"/>
              <w:rPr>
                <w:rFonts w:ascii="Arial" w:hAnsi="Arial" w:cs="Arial"/>
                <w:sz w:val="20"/>
                <w:szCs w:val="20"/>
              </w:rPr>
            </w:pPr>
            <w:r>
              <w:rPr>
                <w:rFonts w:ascii="Arial" w:hAnsi="Arial" w:cs="Arial"/>
                <w:sz w:val="20"/>
                <w:szCs w:val="20"/>
              </w:rPr>
              <w:t>47</w:t>
            </w:r>
          </w:p>
        </w:tc>
        <w:tc>
          <w:tcPr>
            <w:tcW w:w="782" w:type="dxa"/>
            <w:tcBorders>
              <w:left w:val="single" w:sz="4" w:space="0" w:color="000000"/>
              <w:bottom w:val="single" w:sz="4" w:space="0" w:color="000000"/>
            </w:tcBorders>
            <w:shd w:val="clear" w:color="auto" w:fill="auto"/>
            <w:vAlign w:val="center"/>
          </w:tcPr>
          <w:p w14:paraId="1073F1C5" w14:textId="77777777" w:rsidR="00AA3232" w:rsidRDefault="00AA3232" w:rsidP="00AA3232">
            <w:pPr>
              <w:widowControl w:val="0"/>
              <w:jc w:val="center"/>
              <w:rPr>
                <w:rFonts w:ascii="Arial" w:hAnsi="Arial" w:cs="Arial"/>
                <w:sz w:val="20"/>
                <w:szCs w:val="20"/>
              </w:rPr>
            </w:pPr>
            <w:r>
              <w:rPr>
                <w:rFonts w:ascii="Arial" w:hAnsi="Arial" w:cs="Arial"/>
                <w:sz w:val="20"/>
                <w:szCs w:val="20"/>
              </w:rPr>
              <w:t>31,8%</w:t>
            </w:r>
          </w:p>
        </w:tc>
        <w:tc>
          <w:tcPr>
            <w:tcW w:w="529" w:type="dxa"/>
            <w:gridSpan w:val="2"/>
            <w:tcBorders>
              <w:left w:val="single" w:sz="4" w:space="0" w:color="000000"/>
              <w:bottom w:val="single" w:sz="4" w:space="0" w:color="000000"/>
            </w:tcBorders>
            <w:shd w:val="clear" w:color="auto" w:fill="auto"/>
            <w:vAlign w:val="center"/>
          </w:tcPr>
          <w:p w14:paraId="4B0EBD0D" w14:textId="77777777" w:rsidR="00AA3232" w:rsidRDefault="00AA3232" w:rsidP="00AA3232">
            <w:pPr>
              <w:widowControl w:val="0"/>
              <w:jc w:val="center"/>
              <w:rPr>
                <w:rFonts w:ascii="Arial" w:hAnsi="Arial" w:cs="Arial"/>
                <w:sz w:val="20"/>
                <w:szCs w:val="20"/>
              </w:rPr>
            </w:pPr>
            <w:r>
              <w:rPr>
                <w:rFonts w:ascii="Arial" w:hAnsi="Arial" w:cs="Arial"/>
                <w:sz w:val="20"/>
                <w:szCs w:val="20"/>
              </w:rPr>
              <w:t>19</w:t>
            </w:r>
          </w:p>
        </w:tc>
        <w:tc>
          <w:tcPr>
            <w:tcW w:w="538" w:type="dxa"/>
            <w:tcBorders>
              <w:left w:val="single" w:sz="4" w:space="0" w:color="000000"/>
              <w:bottom w:val="single" w:sz="4" w:space="0" w:color="000000"/>
            </w:tcBorders>
            <w:shd w:val="clear" w:color="auto" w:fill="D9D9D9"/>
            <w:vAlign w:val="center"/>
          </w:tcPr>
          <w:p w14:paraId="0F777531" w14:textId="77777777" w:rsidR="00AA3232" w:rsidRDefault="00AA3232" w:rsidP="00AA3232">
            <w:pPr>
              <w:widowControl w:val="0"/>
              <w:jc w:val="center"/>
              <w:rPr>
                <w:rFonts w:ascii="Arial" w:hAnsi="Arial" w:cs="Arial"/>
                <w:sz w:val="20"/>
                <w:szCs w:val="20"/>
              </w:rPr>
            </w:pPr>
            <w:r>
              <w:rPr>
                <w:rFonts w:ascii="Arial" w:hAnsi="Arial" w:cs="Arial"/>
                <w:sz w:val="20"/>
                <w:szCs w:val="20"/>
              </w:rPr>
              <w:t>13</w:t>
            </w:r>
          </w:p>
        </w:tc>
        <w:tc>
          <w:tcPr>
            <w:tcW w:w="545" w:type="dxa"/>
            <w:gridSpan w:val="2"/>
            <w:tcBorders>
              <w:left w:val="single" w:sz="4" w:space="0" w:color="000000"/>
              <w:bottom w:val="single" w:sz="4" w:space="0" w:color="000000"/>
            </w:tcBorders>
            <w:shd w:val="clear" w:color="auto" w:fill="auto"/>
            <w:vAlign w:val="center"/>
          </w:tcPr>
          <w:p w14:paraId="74D787A1" w14:textId="77777777" w:rsidR="00AA3232" w:rsidRDefault="00AA3232" w:rsidP="00AA3232">
            <w:pPr>
              <w:widowControl w:val="0"/>
              <w:jc w:val="center"/>
              <w:rPr>
                <w:rFonts w:ascii="Arial" w:hAnsi="Arial" w:cs="Arial"/>
                <w:sz w:val="20"/>
                <w:szCs w:val="20"/>
              </w:rPr>
            </w:pPr>
            <w:r>
              <w:rPr>
                <w:rFonts w:ascii="Arial" w:hAnsi="Arial" w:cs="Arial"/>
                <w:sz w:val="20"/>
                <w:szCs w:val="20"/>
              </w:rPr>
              <w:t>-6</w:t>
            </w:r>
          </w:p>
        </w:tc>
        <w:tc>
          <w:tcPr>
            <w:tcW w:w="867" w:type="dxa"/>
            <w:tcBorders>
              <w:left w:val="single" w:sz="4" w:space="0" w:color="000000"/>
              <w:bottom w:val="single" w:sz="4" w:space="0" w:color="000000"/>
              <w:right w:val="single" w:sz="4" w:space="0" w:color="000000"/>
            </w:tcBorders>
            <w:shd w:val="clear" w:color="auto" w:fill="auto"/>
            <w:vAlign w:val="center"/>
          </w:tcPr>
          <w:p w14:paraId="0B7B197D" w14:textId="77777777" w:rsidR="00AA3232" w:rsidRDefault="00AA3232" w:rsidP="00AA3232">
            <w:pPr>
              <w:widowControl w:val="0"/>
              <w:jc w:val="center"/>
              <w:rPr>
                <w:rFonts w:ascii="Arial" w:hAnsi="Arial" w:cs="Arial"/>
                <w:sz w:val="20"/>
                <w:szCs w:val="20"/>
              </w:rPr>
            </w:pPr>
            <w:r>
              <w:rPr>
                <w:rFonts w:ascii="Arial" w:hAnsi="Arial" w:cs="Arial"/>
                <w:sz w:val="20"/>
                <w:szCs w:val="20"/>
              </w:rPr>
              <w:t>-31,6%</w:t>
            </w:r>
          </w:p>
        </w:tc>
        <w:tc>
          <w:tcPr>
            <w:tcW w:w="135" w:type="dxa"/>
          </w:tcPr>
          <w:p w14:paraId="0C8D7667" w14:textId="77777777" w:rsidR="00AA3232" w:rsidRDefault="00AA3232" w:rsidP="00AA3232">
            <w:pPr>
              <w:widowControl w:val="0"/>
            </w:pPr>
          </w:p>
        </w:tc>
      </w:tr>
      <w:tr w:rsidR="00AA3232" w14:paraId="592DFCFE" w14:textId="77777777" w:rsidTr="00AA3232">
        <w:trPr>
          <w:trHeight w:val="240"/>
        </w:trPr>
        <w:tc>
          <w:tcPr>
            <w:tcW w:w="1475" w:type="dxa"/>
            <w:tcBorders>
              <w:left w:val="single" w:sz="4" w:space="0" w:color="000000"/>
              <w:bottom w:val="single" w:sz="4" w:space="0" w:color="000000"/>
            </w:tcBorders>
            <w:shd w:val="clear" w:color="auto" w:fill="auto"/>
            <w:vAlign w:val="center"/>
          </w:tcPr>
          <w:p w14:paraId="772A3CC8" w14:textId="77777777" w:rsidR="00AA3232" w:rsidRDefault="00AA3232" w:rsidP="00AA3232">
            <w:pPr>
              <w:widowControl w:val="0"/>
              <w:rPr>
                <w:sz w:val="18"/>
                <w:szCs w:val="18"/>
              </w:rPr>
            </w:pPr>
            <w:r>
              <w:rPr>
                <w:rFonts w:ascii="Arial" w:hAnsi="Arial" w:cs="Arial"/>
                <w:b/>
                <w:bCs/>
                <w:sz w:val="18"/>
                <w:szCs w:val="18"/>
              </w:rPr>
              <w:t>Razem:</w:t>
            </w:r>
          </w:p>
        </w:tc>
        <w:tc>
          <w:tcPr>
            <w:tcW w:w="874" w:type="dxa"/>
            <w:tcBorders>
              <w:left w:val="single" w:sz="4" w:space="0" w:color="000000"/>
              <w:bottom w:val="single" w:sz="4" w:space="0" w:color="000000"/>
            </w:tcBorders>
            <w:shd w:val="clear" w:color="auto" w:fill="auto"/>
            <w:vAlign w:val="center"/>
          </w:tcPr>
          <w:p w14:paraId="2A6AC28A" w14:textId="77777777" w:rsidR="00AA3232" w:rsidRDefault="00AA3232" w:rsidP="00AA3232">
            <w:pPr>
              <w:widowControl w:val="0"/>
              <w:jc w:val="center"/>
              <w:rPr>
                <w:rFonts w:ascii="Arial" w:hAnsi="Arial" w:cs="Arial"/>
                <w:b/>
                <w:bCs/>
              </w:rPr>
            </w:pPr>
            <w:r>
              <w:rPr>
                <w:rFonts w:ascii="Arial" w:hAnsi="Arial" w:cs="Arial"/>
                <w:b/>
                <w:bCs/>
              </w:rPr>
              <w:t>2201</w:t>
            </w:r>
          </w:p>
        </w:tc>
        <w:tc>
          <w:tcPr>
            <w:tcW w:w="513" w:type="dxa"/>
            <w:tcBorders>
              <w:left w:val="single" w:sz="4" w:space="0" w:color="000000"/>
              <w:bottom w:val="single" w:sz="4" w:space="0" w:color="000000"/>
            </w:tcBorders>
            <w:shd w:val="clear" w:color="auto" w:fill="F7CAAC" w:themeFill="accent2" w:themeFillTint="66"/>
            <w:vAlign w:val="center"/>
          </w:tcPr>
          <w:p w14:paraId="5CB5E19A" w14:textId="77777777" w:rsidR="00AA3232" w:rsidRDefault="00AA3232" w:rsidP="00AA3232">
            <w:pPr>
              <w:widowControl w:val="0"/>
              <w:jc w:val="center"/>
              <w:rPr>
                <w:rFonts w:ascii="Arial" w:hAnsi="Arial" w:cs="Arial"/>
                <w:b/>
                <w:bCs/>
              </w:rPr>
            </w:pPr>
            <w:r>
              <w:rPr>
                <w:rFonts w:ascii="Arial" w:hAnsi="Arial" w:cs="Arial"/>
                <w:b/>
                <w:bCs/>
              </w:rPr>
              <w:t>487</w:t>
            </w:r>
          </w:p>
        </w:tc>
        <w:tc>
          <w:tcPr>
            <w:tcW w:w="520" w:type="dxa"/>
            <w:tcBorders>
              <w:left w:val="single" w:sz="4" w:space="0" w:color="000000"/>
              <w:bottom w:val="single" w:sz="4" w:space="0" w:color="000000"/>
            </w:tcBorders>
            <w:shd w:val="clear" w:color="auto" w:fill="F7CAAC" w:themeFill="accent2" w:themeFillTint="66"/>
            <w:vAlign w:val="center"/>
          </w:tcPr>
          <w:p w14:paraId="489CB6FF" w14:textId="77777777" w:rsidR="00AA3232" w:rsidRDefault="00AA3232" w:rsidP="00AA3232">
            <w:pPr>
              <w:widowControl w:val="0"/>
              <w:jc w:val="center"/>
              <w:rPr>
                <w:rFonts w:ascii="Arial" w:hAnsi="Arial" w:cs="Arial"/>
                <w:b/>
                <w:bCs/>
              </w:rPr>
            </w:pPr>
            <w:r>
              <w:rPr>
                <w:rFonts w:ascii="Arial" w:hAnsi="Arial" w:cs="Arial"/>
                <w:b/>
                <w:bCs/>
              </w:rPr>
              <w:t>328</w:t>
            </w:r>
          </w:p>
        </w:tc>
        <w:tc>
          <w:tcPr>
            <w:tcW w:w="628" w:type="dxa"/>
            <w:tcBorders>
              <w:left w:val="single" w:sz="4" w:space="0" w:color="000000"/>
              <w:bottom w:val="single" w:sz="4" w:space="0" w:color="000000"/>
            </w:tcBorders>
            <w:shd w:val="clear" w:color="auto" w:fill="F7CAAC" w:themeFill="accent2" w:themeFillTint="66"/>
            <w:vAlign w:val="center"/>
          </w:tcPr>
          <w:p w14:paraId="3F253D9D" w14:textId="77777777" w:rsidR="00AA3232" w:rsidRDefault="00AA3232" w:rsidP="00AA3232">
            <w:pPr>
              <w:widowControl w:val="0"/>
              <w:jc w:val="center"/>
              <w:rPr>
                <w:rFonts w:ascii="Arial" w:hAnsi="Arial" w:cs="Arial"/>
                <w:b/>
                <w:bCs/>
              </w:rPr>
            </w:pPr>
            <w:r>
              <w:rPr>
                <w:rFonts w:ascii="Arial" w:hAnsi="Arial" w:cs="Arial"/>
                <w:b/>
                <w:bCs/>
              </w:rPr>
              <w:t>-159</w:t>
            </w:r>
          </w:p>
        </w:tc>
        <w:tc>
          <w:tcPr>
            <w:tcW w:w="838" w:type="dxa"/>
            <w:tcBorders>
              <w:left w:val="single" w:sz="4" w:space="0" w:color="000000"/>
              <w:bottom w:val="single" w:sz="4" w:space="0" w:color="000000"/>
            </w:tcBorders>
            <w:shd w:val="clear" w:color="auto" w:fill="F7CAAC" w:themeFill="accent2" w:themeFillTint="66"/>
            <w:vAlign w:val="center"/>
          </w:tcPr>
          <w:p w14:paraId="12B975DF" w14:textId="77777777" w:rsidR="00AA3232" w:rsidRDefault="00AA3232" w:rsidP="00AA3232">
            <w:pPr>
              <w:widowControl w:val="0"/>
              <w:jc w:val="center"/>
              <w:rPr>
                <w:rFonts w:ascii="Arial" w:hAnsi="Arial" w:cs="Arial"/>
                <w:b/>
                <w:bCs/>
              </w:rPr>
            </w:pPr>
            <w:r>
              <w:rPr>
                <w:rFonts w:ascii="Arial" w:hAnsi="Arial" w:cs="Arial"/>
                <w:b/>
                <w:bCs/>
              </w:rPr>
              <w:t>-32,6%</w:t>
            </w:r>
          </w:p>
        </w:tc>
        <w:tc>
          <w:tcPr>
            <w:tcW w:w="625" w:type="dxa"/>
            <w:tcBorders>
              <w:left w:val="single" w:sz="4" w:space="0" w:color="000000"/>
              <w:bottom w:val="single" w:sz="4" w:space="0" w:color="000000"/>
            </w:tcBorders>
            <w:shd w:val="clear" w:color="auto" w:fill="BDD6EE" w:themeFill="accent1" w:themeFillTint="66"/>
            <w:vAlign w:val="center"/>
          </w:tcPr>
          <w:p w14:paraId="6FEBAA93" w14:textId="77777777" w:rsidR="00AA3232" w:rsidRDefault="00AA3232" w:rsidP="00AA3232">
            <w:pPr>
              <w:widowControl w:val="0"/>
              <w:jc w:val="center"/>
              <w:rPr>
                <w:rFonts w:ascii="Arial" w:hAnsi="Arial" w:cs="Arial"/>
                <w:b/>
                <w:bCs/>
              </w:rPr>
            </w:pPr>
            <w:r>
              <w:rPr>
                <w:rFonts w:ascii="Arial" w:hAnsi="Arial" w:cs="Arial"/>
                <w:b/>
                <w:bCs/>
              </w:rPr>
              <w:t>1321</w:t>
            </w:r>
          </w:p>
        </w:tc>
        <w:tc>
          <w:tcPr>
            <w:tcW w:w="626" w:type="dxa"/>
            <w:tcBorders>
              <w:left w:val="single" w:sz="4" w:space="0" w:color="000000"/>
              <w:bottom w:val="single" w:sz="4" w:space="0" w:color="000000"/>
            </w:tcBorders>
            <w:shd w:val="clear" w:color="auto" w:fill="BDD6EE" w:themeFill="accent1" w:themeFillTint="66"/>
            <w:vAlign w:val="center"/>
          </w:tcPr>
          <w:p w14:paraId="3EFBBCF1" w14:textId="77777777" w:rsidR="00AA3232" w:rsidRDefault="00AA3232" w:rsidP="00AA3232">
            <w:pPr>
              <w:widowControl w:val="0"/>
              <w:jc w:val="center"/>
              <w:rPr>
                <w:rFonts w:ascii="Arial" w:hAnsi="Arial" w:cs="Arial"/>
                <w:b/>
                <w:bCs/>
              </w:rPr>
            </w:pPr>
            <w:r>
              <w:rPr>
                <w:rFonts w:ascii="Arial" w:hAnsi="Arial" w:cs="Arial"/>
                <w:b/>
                <w:bCs/>
              </w:rPr>
              <w:t>1699</w:t>
            </w:r>
          </w:p>
        </w:tc>
        <w:tc>
          <w:tcPr>
            <w:tcW w:w="501" w:type="dxa"/>
            <w:tcBorders>
              <w:left w:val="single" w:sz="4" w:space="0" w:color="000000"/>
              <w:bottom w:val="single" w:sz="4" w:space="0" w:color="000000"/>
            </w:tcBorders>
            <w:shd w:val="clear" w:color="auto" w:fill="BDD6EE" w:themeFill="accent1" w:themeFillTint="66"/>
            <w:vAlign w:val="center"/>
          </w:tcPr>
          <w:p w14:paraId="5A8C46FC" w14:textId="77777777" w:rsidR="00AA3232" w:rsidRDefault="00AA3232" w:rsidP="00AA3232">
            <w:pPr>
              <w:widowControl w:val="0"/>
              <w:jc w:val="center"/>
              <w:rPr>
                <w:rFonts w:ascii="Arial" w:hAnsi="Arial" w:cs="Arial"/>
                <w:b/>
                <w:bCs/>
              </w:rPr>
            </w:pPr>
            <w:r>
              <w:rPr>
                <w:rFonts w:ascii="Arial" w:hAnsi="Arial" w:cs="Arial"/>
                <w:b/>
                <w:bCs/>
              </w:rPr>
              <w:t>378</w:t>
            </w:r>
          </w:p>
        </w:tc>
        <w:tc>
          <w:tcPr>
            <w:tcW w:w="782" w:type="dxa"/>
            <w:tcBorders>
              <w:left w:val="single" w:sz="4" w:space="0" w:color="000000"/>
              <w:bottom w:val="single" w:sz="4" w:space="0" w:color="000000"/>
            </w:tcBorders>
            <w:shd w:val="clear" w:color="auto" w:fill="BDD6EE" w:themeFill="accent1" w:themeFillTint="66"/>
            <w:vAlign w:val="center"/>
          </w:tcPr>
          <w:p w14:paraId="528C1ECB" w14:textId="77777777" w:rsidR="00AA3232" w:rsidRDefault="00AA3232" w:rsidP="00AA3232">
            <w:pPr>
              <w:widowControl w:val="0"/>
              <w:jc w:val="center"/>
              <w:rPr>
                <w:rFonts w:ascii="Arial" w:hAnsi="Arial" w:cs="Arial"/>
                <w:b/>
                <w:bCs/>
              </w:rPr>
            </w:pPr>
            <w:r>
              <w:rPr>
                <w:rFonts w:ascii="Arial" w:hAnsi="Arial" w:cs="Arial"/>
                <w:b/>
                <w:bCs/>
              </w:rPr>
              <w:t>28,6%</w:t>
            </w:r>
          </w:p>
        </w:tc>
        <w:tc>
          <w:tcPr>
            <w:tcW w:w="529" w:type="dxa"/>
            <w:gridSpan w:val="2"/>
            <w:tcBorders>
              <w:left w:val="single" w:sz="4" w:space="0" w:color="000000"/>
              <w:bottom w:val="single" w:sz="4" w:space="0" w:color="000000"/>
            </w:tcBorders>
            <w:shd w:val="clear" w:color="auto" w:fill="92D050"/>
            <w:vAlign w:val="center"/>
          </w:tcPr>
          <w:p w14:paraId="64862524" w14:textId="77777777" w:rsidR="00AA3232" w:rsidRDefault="00AA3232" w:rsidP="00AA3232">
            <w:pPr>
              <w:widowControl w:val="0"/>
              <w:jc w:val="center"/>
              <w:rPr>
                <w:rFonts w:ascii="Arial" w:hAnsi="Arial" w:cs="Arial"/>
                <w:b/>
                <w:bCs/>
              </w:rPr>
            </w:pPr>
            <w:r>
              <w:rPr>
                <w:rFonts w:ascii="Arial" w:hAnsi="Arial" w:cs="Arial"/>
                <w:b/>
                <w:bCs/>
              </w:rPr>
              <w:t>204</w:t>
            </w:r>
          </w:p>
        </w:tc>
        <w:tc>
          <w:tcPr>
            <w:tcW w:w="538" w:type="dxa"/>
            <w:tcBorders>
              <w:left w:val="single" w:sz="4" w:space="0" w:color="000000"/>
              <w:bottom w:val="single" w:sz="4" w:space="0" w:color="000000"/>
            </w:tcBorders>
            <w:shd w:val="clear" w:color="auto" w:fill="92D050"/>
            <w:vAlign w:val="center"/>
          </w:tcPr>
          <w:p w14:paraId="094BB64A" w14:textId="77777777" w:rsidR="00AA3232" w:rsidRDefault="00AA3232" w:rsidP="00AA3232">
            <w:pPr>
              <w:widowControl w:val="0"/>
              <w:jc w:val="center"/>
              <w:rPr>
                <w:rFonts w:ascii="Arial" w:hAnsi="Arial" w:cs="Arial"/>
                <w:b/>
                <w:bCs/>
              </w:rPr>
            </w:pPr>
            <w:r>
              <w:rPr>
                <w:rFonts w:ascii="Arial" w:hAnsi="Arial" w:cs="Arial"/>
                <w:b/>
                <w:bCs/>
              </w:rPr>
              <w:t>174</w:t>
            </w:r>
          </w:p>
        </w:tc>
        <w:tc>
          <w:tcPr>
            <w:tcW w:w="545" w:type="dxa"/>
            <w:gridSpan w:val="2"/>
            <w:tcBorders>
              <w:left w:val="single" w:sz="4" w:space="0" w:color="000000"/>
              <w:bottom w:val="single" w:sz="4" w:space="0" w:color="000000"/>
            </w:tcBorders>
            <w:shd w:val="clear" w:color="auto" w:fill="92D050"/>
            <w:vAlign w:val="center"/>
          </w:tcPr>
          <w:p w14:paraId="389CF10D" w14:textId="77777777" w:rsidR="00AA3232" w:rsidRDefault="00AA3232" w:rsidP="00AA3232">
            <w:pPr>
              <w:widowControl w:val="0"/>
              <w:jc w:val="center"/>
              <w:rPr>
                <w:rFonts w:ascii="Arial" w:hAnsi="Arial" w:cs="Arial"/>
                <w:b/>
                <w:bCs/>
              </w:rPr>
            </w:pPr>
            <w:r>
              <w:rPr>
                <w:rFonts w:ascii="Arial" w:hAnsi="Arial" w:cs="Arial"/>
                <w:b/>
                <w:bCs/>
              </w:rPr>
              <w:t>-30</w:t>
            </w:r>
          </w:p>
        </w:tc>
        <w:tc>
          <w:tcPr>
            <w:tcW w:w="867" w:type="dxa"/>
            <w:tcBorders>
              <w:left w:val="single" w:sz="4" w:space="0" w:color="000000"/>
              <w:bottom w:val="single" w:sz="4" w:space="0" w:color="000000"/>
              <w:right w:val="single" w:sz="4" w:space="0" w:color="000000"/>
            </w:tcBorders>
            <w:shd w:val="clear" w:color="auto" w:fill="92D050"/>
            <w:vAlign w:val="center"/>
          </w:tcPr>
          <w:p w14:paraId="77D85417" w14:textId="77777777" w:rsidR="00AA3232" w:rsidRDefault="00AA3232" w:rsidP="00AA3232">
            <w:pPr>
              <w:widowControl w:val="0"/>
              <w:jc w:val="center"/>
              <w:rPr>
                <w:rFonts w:ascii="Arial" w:hAnsi="Arial" w:cs="Arial"/>
                <w:b/>
                <w:bCs/>
              </w:rPr>
            </w:pPr>
            <w:r>
              <w:rPr>
                <w:rFonts w:ascii="Arial" w:hAnsi="Arial" w:cs="Arial"/>
                <w:b/>
                <w:bCs/>
              </w:rPr>
              <w:t>-14,7%</w:t>
            </w:r>
          </w:p>
        </w:tc>
        <w:tc>
          <w:tcPr>
            <w:tcW w:w="135" w:type="dxa"/>
          </w:tcPr>
          <w:p w14:paraId="411EE46D" w14:textId="77777777" w:rsidR="00AA3232" w:rsidRDefault="00AA3232" w:rsidP="00AA3232">
            <w:pPr>
              <w:widowControl w:val="0"/>
            </w:pPr>
          </w:p>
        </w:tc>
      </w:tr>
    </w:tbl>
    <w:p w14:paraId="01F332DB" w14:textId="77777777" w:rsidR="00AA3232" w:rsidRDefault="00AA3232" w:rsidP="00072528">
      <w:pPr>
        <w:tabs>
          <w:tab w:val="left" w:pos="5240"/>
        </w:tabs>
        <w:spacing w:line="360" w:lineRule="auto"/>
      </w:pPr>
    </w:p>
    <w:p w14:paraId="1DD5C216" w14:textId="77777777" w:rsidR="00AA3232" w:rsidRDefault="00AA3232" w:rsidP="00072528">
      <w:pPr>
        <w:tabs>
          <w:tab w:val="left" w:pos="5240"/>
        </w:tabs>
        <w:spacing w:line="360" w:lineRule="auto"/>
      </w:pPr>
    </w:p>
    <w:p w14:paraId="4AFD2096" w14:textId="77777777" w:rsidR="00AA3232" w:rsidRDefault="00AA3232" w:rsidP="00072528">
      <w:pPr>
        <w:tabs>
          <w:tab w:val="left" w:pos="5240"/>
        </w:tabs>
        <w:spacing w:line="360" w:lineRule="auto"/>
      </w:pPr>
    </w:p>
    <w:p w14:paraId="546C6D94" w14:textId="77777777" w:rsidR="00AA3232" w:rsidRDefault="00AA3232" w:rsidP="00072528">
      <w:pPr>
        <w:tabs>
          <w:tab w:val="left" w:pos="5240"/>
        </w:tabs>
        <w:spacing w:line="360" w:lineRule="auto"/>
      </w:pPr>
    </w:p>
    <w:p w14:paraId="550BCEC0" w14:textId="77777777" w:rsidR="00AA3232" w:rsidRDefault="00AA3232" w:rsidP="00072528">
      <w:pPr>
        <w:tabs>
          <w:tab w:val="left" w:pos="5240"/>
        </w:tabs>
        <w:spacing w:line="360" w:lineRule="auto"/>
      </w:pPr>
    </w:p>
    <w:p w14:paraId="5A4D4474" w14:textId="77777777" w:rsidR="00AA3232" w:rsidRDefault="00AA3232" w:rsidP="00072528">
      <w:pPr>
        <w:tabs>
          <w:tab w:val="left" w:pos="5240"/>
        </w:tabs>
        <w:spacing w:line="360" w:lineRule="auto"/>
      </w:pPr>
    </w:p>
    <w:p w14:paraId="1F27895C" w14:textId="77777777" w:rsidR="00AA3232" w:rsidRDefault="00AA3232" w:rsidP="00072528">
      <w:pPr>
        <w:tabs>
          <w:tab w:val="left" w:pos="5240"/>
        </w:tabs>
        <w:spacing w:line="360" w:lineRule="auto"/>
      </w:pPr>
    </w:p>
    <w:p w14:paraId="40A7D7BE" w14:textId="77777777" w:rsidR="00AA3232" w:rsidRDefault="00AA3232" w:rsidP="00072528">
      <w:pPr>
        <w:tabs>
          <w:tab w:val="left" w:pos="5240"/>
        </w:tabs>
        <w:spacing w:line="360" w:lineRule="auto"/>
      </w:pPr>
    </w:p>
    <w:p w14:paraId="31A04BCE" w14:textId="77777777" w:rsidR="00AA3232" w:rsidRDefault="00AA3232" w:rsidP="00072528">
      <w:pPr>
        <w:tabs>
          <w:tab w:val="left" w:pos="5240"/>
        </w:tabs>
        <w:spacing w:line="360" w:lineRule="auto"/>
      </w:pPr>
    </w:p>
    <w:p w14:paraId="36D83B76" w14:textId="77777777" w:rsidR="00AA3232" w:rsidRDefault="00AA3232" w:rsidP="00072528">
      <w:pPr>
        <w:tabs>
          <w:tab w:val="left" w:pos="5240"/>
        </w:tabs>
        <w:spacing w:line="360" w:lineRule="auto"/>
      </w:pPr>
    </w:p>
    <w:p w14:paraId="326C12F7" w14:textId="77777777" w:rsidR="00AA3232" w:rsidRDefault="00AA3232" w:rsidP="00072528">
      <w:pPr>
        <w:tabs>
          <w:tab w:val="left" w:pos="5240"/>
        </w:tabs>
        <w:spacing w:line="360" w:lineRule="auto"/>
      </w:pPr>
    </w:p>
    <w:p w14:paraId="31321DB6" w14:textId="77777777" w:rsidR="00AA3232" w:rsidRDefault="00AA3232" w:rsidP="00072528">
      <w:pPr>
        <w:tabs>
          <w:tab w:val="left" w:pos="5240"/>
        </w:tabs>
        <w:spacing w:line="360" w:lineRule="auto"/>
      </w:pPr>
    </w:p>
    <w:p w14:paraId="30151132" w14:textId="77777777" w:rsidR="00AA3232" w:rsidRDefault="00AA3232" w:rsidP="00072528">
      <w:pPr>
        <w:tabs>
          <w:tab w:val="left" w:pos="5240"/>
        </w:tabs>
        <w:spacing w:line="360" w:lineRule="auto"/>
      </w:pPr>
    </w:p>
    <w:p w14:paraId="703FAF92" w14:textId="77777777" w:rsidR="00AA3232" w:rsidRDefault="00AA3232" w:rsidP="00072528">
      <w:pPr>
        <w:tabs>
          <w:tab w:val="left" w:pos="5240"/>
        </w:tabs>
        <w:spacing w:line="360" w:lineRule="auto"/>
      </w:pPr>
    </w:p>
    <w:p w14:paraId="5B5B4045" w14:textId="77777777" w:rsidR="00AA3232" w:rsidRDefault="00AA3232" w:rsidP="00072528">
      <w:pPr>
        <w:tabs>
          <w:tab w:val="left" w:pos="5240"/>
        </w:tabs>
        <w:spacing w:line="360" w:lineRule="auto"/>
      </w:pPr>
    </w:p>
    <w:p w14:paraId="3D9B5AB4" w14:textId="77777777" w:rsidR="00AA3232" w:rsidRDefault="00AA3232" w:rsidP="00072528">
      <w:pPr>
        <w:tabs>
          <w:tab w:val="left" w:pos="5240"/>
        </w:tabs>
        <w:spacing w:line="360" w:lineRule="auto"/>
      </w:pPr>
    </w:p>
    <w:p w14:paraId="163CF1C6" w14:textId="77777777" w:rsidR="00AA3232" w:rsidRDefault="00AA3232" w:rsidP="00072528">
      <w:pPr>
        <w:tabs>
          <w:tab w:val="left" w:pos="5240"/>
        </w:tabs>
        <w:spacing w:line="360" w:lineRule="auto"/>
      </w:pPr>
    </w:p>
    <w:p w14:paraId="0A1898A6" w14:textId="77777777" w:rsidR="00AA3232" w:rsidRDefault="00AA3232" w:rsidP="00072528">
      <w:pPr>
        <w:tabs>
          <w:tab w:val="left" w:pos="5240"/>
        </w:tabs>
        <w:spacing w:line="360" w:lineRule="auto"/>
      </w:pPr>
    </w:p>
    <w:p w14:paraId="4E369E56" w14:textId="77777777" w:rsidR="00143222" w:rsidRDefault="00143222" w:rsidP="00AA3232">
      <w:pPr>
        <w:tabs>
          <w:tab w:val="left" w:pos="5240"/>
        </w:tabs>
        <w:spacing w:line="360" w:lineRule="auto"/>
      </w:pPr>
    </w:p>
    <w:p w14:paraId="3B4F10E9" w14:textId="11E30B56" w:rsidR="00B91E34" w:rsidRDefault="00072528" w:rsidP="00AA3232">
      <w:pPr>
        <w:tabs>
          <w:tab w:val="left" w:pos="5240"/>
        </w:tabs>
        <w:spacing w:line="360" w:lineRule="auto"/>
        <w:rPr>
          <w:color w:val="FF0000"/>
        </w:rPr>
      </w:pPr>
      <w:r>
        <w:lastRenderedPageBreak/>
        <w:t>3.5. Zdarzenia według gmin</w:t>
      </w:r>
      <w:bookmarkStart w:id="4" w:name="_Hlk28960428"/>
      <w:bookmarkEnd w:id="4"/>
    </w:p>
    <w:p w14:paraId="5F1A6B45" w14:textId="0415EC48" w:rsidR="00B91E34" w:rsidRDefault="00432F5E">
      <w:pPr>
        <w:tabs>
          <w:tab w:val="left" w:pos="5240"/>
        </w:tabs>
        <w:spacing w:line="360" w:lineRule="auto"/>
        <w:jc w:val="both"/>
        <w:rPr>
          <w:color w:val="FF0000"/>
          <w:lang w:eastAsia="pl-PL"/>
        </w:rPr>
      </w:pPr>
      <w:r>
        <w:rPr>
          <w:noProof/>
          <w:lang w:eastAsia="pl-PL"/>
        </w:rPr>
        <w:drawing>
          <wp:inline distT="0" distB="0" distL="0" distR="0" wp14:anchorId="35B569AE" wp14:editId="28C5E16D">
            <wp:extent cx="6134100" cy="4234180"/>
            <wp:effectExtent l="0" t="0" r="0" b="1397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DA4206" w14:textId="5816386F" w:rsidR="00B91E34" w:rsidRDefault="00432F5E">
      <w:pPr>
        <w:tabs>
          <w:tab w:val="left" w:pos="5240"/>
        </w:tabs>
        <w:spacing w:line="360" w:lineRule="auto"/>
        <w:jc w:val="both"/>
        <w:rPr>
          <w:color w:val="FF0000"/>
          <w:lang w:eastAsia="pl-PL"/>
        </w:rPr>
      </w:pPr>
      <w:r>
        <w:rPr>
          <w:noProof/>
          <w:lang w:eastAsia="pl-PL"/>
        </w:rPr>
        <w:drawing>
          <wp:inline distT="0" distB="0" distL="0" distR="0" wp14:anchorId="2CD196E0" wp14:editId="2BF5EC6A">
            <wp:extent cx="6134100" cy="4737100"/>
            <wp:effectExtent l="0" t="0" r="0" b="635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23D31F" w14:textId="77777777" w:rsidR="00B91E34" w:rsidRDefault="00432F5E">
      <w:pPr>
        <w:tabs>
          <w:tab w:val="left" w:pos="5240"/>
        </w:tabs>
        <w:spacing w:line="360" w:lineRule="auto"/>
        <w:jc w:val="both"/>
        <w:rPr>
          <w:color w:val="FF0000"/>
          <w:lang w:eastAsia="pl-PL"/>
        </w:rPr>
      </w:pPr>
      <w:r>
        <w:rPr>
          <w:noProof/>
          <w:lang w:eastAsia="pl-PL"/>
        </w:rPr>
        <w:lastRenderedPageBreak/>
        <w:drawing>
          <wp:inline distT="0" distB="0" distL="0" distR="0" wp14:anchorId="32E4AE64" wp14:editId="589EDD5B">
            <wp:extent cx="6257925" cy="4476750"/>
            <wp:effectExtent l="0" t="0" r="9525"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6FF919" w14:textId="77777777" w:rsidR="00D90A80" w:rsidRDefault="00D90A80">
      <w:pPr>
        <w:pStyle w:val="Nagwek"/>
        <w:tabs>
          <w:tab w:val="clear" w:pos="4536"/>
          <w:tab w:val="clear" w:pos="9072"/>
        </w:tabs>
      </w:pPr>
    </w:p>
    <w:p w14:paraId="3167182A" w14:textId="1BD7B60E" w:rsidR="00B91E34" w:rsidRDefault="00432F5E">
      <w:pPr>
        <w:pStyle w:val="Nagwek"/>
        <w:tabs>
          <w:tab w:val="clear" w:pos="4536"/>
          <w:tab w:val="clear" w:pos="9072"/>
        </w:tabs>
      </w:pPr>
      <w:r>
        <w:t>3.6. Procentowy udział zdarzeń w 2021 r.</w:t>
      </w:r>
    </w:p>
    <w:p w14:paraId="5B16DD2C" w14:textId="77777777" w:rsidR="00B91E34" w:rsidRDefault="00B91E34">
      <w:pPr>
        <w:pStyle w:val="Nagwek"/>
        <w:tabs>
          <w:tab w:val="clear" w:pos="4536"/>
          <w:tab w:val="clear" w:pos="9072"/>
        </w:tabs>
        <w:rPr>
          <w:color w:val="FF0000"/>
          <w:sz w:val="16"/>
          <w:szCs w:val="16"/>
        </w:rPr>
      </w:pPr>
    </w:p>
    <w:p w14:paraId="172FB9A1" w14:textId="77777777" w:rsidR="00B91E34" w:rsidRDefault="00B91E34">
      <w:pPr>
        <w:pStyle w:val="Nagwek"/>
        <w:tabs>
          <w:tab w:val="clear" w:pos="4536"/>
          <w:tab w:val="clear" w:pos="9072"/>
        </w:tabs>
        <w:rPr>
          <w:color w:val="FF0000"/>
          <w:sz w:val="16"/>
          <w:szCs w:val="16"/>
        </w:rPr>
      </w:pPr>
    </w:p>
    <w:p w14:paraId="1CF10465" w14:textId="77777777" w:rsidR="00B91E34" w:rsidRDefault="00432F5E">
      <w:pPr>
        <w:pStyle w:val="Nagwek"/>
        <w:tabs>
          <w:tab w:val="clear" w:pos="4536"/>
          <w:tab w:val="clear" w:pos="9072"/>
        </w:tabs>
        <w:jc w:val="center"/>
        <w:rPr>
          <w:color w:val="FF0000"/>
          <w:sz w:val="16"/>
          <w:szCs w:val="16"/>
        </w:rPr>
      </w:pPr>
      <w:r>
        <w:rPr>
          <w:noProof/>
          <w:lang w:eastAsia="pl-PL"/>
        </w:rPr>
        <w:drawing>
          <wp:inline distT="0" distB="0" distL="0" distR="0" wp14:anchorId="2E534932" wp14:editId="34698302">
            <wp:extent cx="6229350" cy="4351020"/>
            <wp:effectExtent l="0" t="0" r="0" b="1143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34B67A" w14:textId="77777777" w:rsidR="00B91E34" w:rsidRDefault="00432F5E">
      <w:r>
        <w:lastRenderedPageBreak/>
        <w:t>3.7. Pożary i miejscowe zagrożenia wg  grup obiektów w latach 2020 - 2021</w:t>
      </w:r>
    </w:p>
    <w:p w14:paraId="69C4AFD7" w14:textId="77777777" w:rsidR="00B91E34" w:rsidRDefault="00B91E34" w:rsidP="00AA3232">
      <w:pPr>
        <w:rPr>
          <w:color w:val="FF0000"/>
          <w:sz w:val="16"/>
          <w:szCs w:val="16"/>
        </w:rPr>
      </w:pPr>
      <w:bookmarkStart w:id="5" w:name="_Hlk28961841"/>
      <w:bookmarkEnd w:id="5"/>
    </w:p>
    <w:tbl>
      <w:tblPr>
        <w:tblW w:w="10943" w:type="dxa"/>
        <w:jc w:val="center"/>
        <w:tblCellMar>
          <w:left w:w="70" w:type="dxa"/>
          <w:right w:w="70" w:type="dxa"/>
        </w:tblCellMar>
        <w:tblLook w:val="04A0" w:firstRow="1" w:lastRow="0" w:firstColumn="1" w:lastColumn="0" w:noHBand="0" w:noVBand="1"/>
      </w:tblPr>
      <w:tblGrid>
        <w:gridCol w:w="1967"/>
        <w:gridCol w:w="944"/>
        <w:gridCol w:w="1150"/>
        <w:gridCol w:w="1020"/>
        <w:gridCol w:w="1091"/>
        <w:gridCol w:w="1178"/>
        <w:gridCol w:w="933"/>
        <w:gridCol w:w="1080"/>
        <w:gridCol w:w="869"/>
        <w:gridCol w:w="711"/>
      </w:tblGrid>
      <w:tr w:rsidR="00B91E34" w14:paraId="3162A8B0" w14:textId="77777777" w:rsidTr="00D90A80">
        <w:trPr>
          <w:trHeight w:val="624"/>
          <w:jc w:val="center"/>
        </w:trPr>
        <w:tc>
          <w:tcPr>
            <w:tcW w:w="1973"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399AB461"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POŻARY</w:t>
            </w:r>
          </w:p>
          <w:p w14:paraId="7F06CEF1" w14:textId="77777777" w:rsidR="00B91E34" w:rsidRDefault="00432F5E">
            <w:pPr>
              <w:widowControl w:val="0"/>
              <w:jc w:val="center"/>
              <w:rPr>
                <w:rFonts w:ascii="Arial" w:hAnsi="Arial" w:cs="Arial"/>
                <w:sz w:val="18"/>
                <w:szCs w:val="18"/>
                <w:lang w:eastAsia="pl-PL"/>
              </w:rPr>
            </w:pPr>
            <w:r>
              <w:rPr>
                <w:rFonts w:ascii="Arial" w:hAnsi="Arial" w:cs="Arial"/>
                <w:sz w:val="18"/>
                <w:szCs w:val="18"/>
                <w:lang w:eastAsia="pl-PL"/>
              </w:rPr>
              <w:t>2021</w:t>
            </w:r>
          </w:p>
        </w:tc>
        <w:tc>
          <w:tcPr>
            <w:tcW w:w="945"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433DEE5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OGÓŁEM</w:t>
            </w:r>
          </w:p>
        </w:tc>
        <w:tc>
          <w:tcPr>
            <w:tcW w:w="1151"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39EE0E2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Obiekty użyteczności publicznej</w:t>
            </w:r>
          </w:p>
        </w:tc>
        <w:tc>
          <w:tcPr>
            <w:tcW w:w="1021"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7CA2842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Obiekty mieszkalne</w:t>
            </w:r>
          </w:p>
        </w:tc>
        <w:tc>
          <w:tcPr>
            <w:tcW w:w="1092"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01B4A1A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Obiekty produkcyjne</w:t>
            </w:r>
          </w:p>
        </w:tc>
        <w:tc>
          <w:tcPr>
            <w:tcW w:w="1179"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09AAB3F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Obiekty magazynowe</w:t>
            </w:r>
          </w:p>
        </w:tc>
        <w:tc>
          <w:tcPr>
            <w:tcW w:w="934"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74C740A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Środki transportu</w:t>
            </w:r>
          </w:p>
        </w:tc>
        <w:tc>
          <w:tcPr>
            <w:tcW w:w="1081"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1B085EC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Lasy (państwowe i prywatne)</w:t>
            </w:r>
          </w:p>
        </w:tc>
        <w:tc>
          <w:tcPr>
            <w:tcW w:w="869"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2B284591"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Uprawy, rolnictwo</w:t>
            </w:r>
          </w:p>
        </w:tc>
        <w:tc>
          <w:tcPr>
            <w:tcW w:w="698"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4301A6A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Inne obiekty</w:t>
            </w:r>
          </w:p>
        </w:tc>
      </w:tr>
      <w:tr w:rsidR="00B91E34" w14:paraId="139918DF" w14:textId="77777777" w:rsidTr="00D90A80">
        <w:trPr>
          <w:trHeight w:val="256"/>
          <w:jc w:val="center"/>
        </w:trPr>
        <w:tc>
          <w:tcPr>
            <w:tcW w:w="1973"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30EE29E0"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Cegłów</w:t>
            </w:r>
          </w:p>
        </w:tc>
        <w:tc>
          <w:tcPr>
            <w:tcW w:w="945" w:type="dxa"/>
            <w:tcBorders>
              <w:bottom w:val="single" w:sz="4" w:space="0" w:color="000000"/>
              <w:right w:val="single" w:sz="4" w:space="0" w:color="000000"/>
            </w:tcBorders>
            <w:shd w:val="clear" w:color="FFFFFF" w:fill="FFF2CC"/>
            <w:vAlign w:val="bottom"/>
          </w:tcPr>
          <w:p w14:paraId="3BC94A38"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12</w:t>
            </w:r>
          </w:p>
        </w:tc>
        <w:tc>
          <w:tcPr>
            <w:tcW w:w="1151" w:type="dxa"/>
            <w:tcBorders>
              <w:bottom w:val="single" w:sz="4" w:space="0" w:color="000000"/>
              <w:right w:val="single" w:sz="4" w:space="0" w:color="000000"/>
            </w:tcBorders>
            <w:shd w:val="clear" w:color="FFFFFF" w:fill="FFFFFF"/>
            <w:vAlign w:val="bottom"/>
          </w:tcPr>
          <w:p w14:paraId="34312A0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21" w:type="dxa"/>
            <w:tcBorders>
              <w:bottom w:val="single" w:sz="4" w:space="0" w:color="000000"/>
              <w:right w:val="single" w:sz="4" w:space="0" w:color="000000"/>
            </w:tcBorders>
            <w:shd w:val="clear" w:color="FFFFFF" w:fill="FFFFFF"/>
            <w:vAlign w:val="bottom"/>
          </w:tcPr>
          <w:p w14:paraId="5D250BC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092" w:type="dxa"/>
            <w:tcBorders>
              <w:bottom w:val="single" w:sz="4" w:space="0" w:color="000000"/>
              <w:right w:val="single" w:sz="4" w:space="0" w:color="000000"/>
            </w:tcBorders>
            <w:shd w:val="clear" w:color="FFFFFF" w:fill="FFFFFF"/>
            <w:vAlign w:val="bottom"/>
          </w:tcPr>
          <w:p w14:paraId="7142B47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1179" w:type="dxa"/>
            <w:tcBorders>
              <w:bottom w:val="single" w:sz="4" w:space="0" w:color="000000"/>
              <w:right w:val="single" w:sz="4" w:space="0" w:color="000000"/>
            </w:tcBorders>
            <w:shd w:val="clear" w:color="FFFFFF" w:fill="FFFFFF"/>
            <w:vAlign w:val="bottom"/>
          </w:tcPr>
          <w:p w14:paraId="27119F1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6A10B37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1081" w:type="dxa"/>
            <w:tcBorders>
              <w:bottom w:val="single" w:sz="4" w:space="0" w:color="000000"/>
              <w:right w:val="single" w:sz="4" w:space="0" w:color="000000"/>
            </w:tcBorders>
            <w:shd w:val="clear" w:color="FFFFFF" w:fill="FFFFFF"/>
            <w:vAlign w:val="bottom"/>
          </w:tcPr>
          <w:p w14:paraId="1DC2612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869" w:type="dxa"/>
            <w:tcBorders>
              <w:bottom w:val="single" w:sz="4" w:space="0" w:color="000000"/>
              <w:right w:val="single" w:sz="4" w:space="0" w:color="000000"/>
            </w:tcBorders>
            <w:shd w:val="clear" w:color="FFFFFF" w:fill="FFFFFF"/>
            <w:vAlign w:val="bottom"/>
          </w:tcPr>
          <w:p w14:paraId="45151AF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698" w:type="dxa"/>
            <w:tcBorders>
              <w:bottom w:val="single" w:sz="4" w:space="0" w:color="000000"/>
              <w:right w:val="single" w:sz="4" w:space="0" w:color="000000"/>
            </w:tcBorders>
            <w:shd w:val="clear" w:color="FFFFFF" w:fill="FFFFFF"/>
            <w:vAlign w:val="bottom"/>
          </w:tcPr>
          <w:p w14:paraId="55B81F6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r>
      <w:tr w:rsidR="00B91E34" w14:paraId="66B39818"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735BD8CF"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Dobre</w:t>
            </w:r>
          </w:p>
        </w:tc>
        <w:tc>
          <w:tcPr>
            <w:tcW w:w="945" w:type="dxa"/>
            <w:tcBorders>
              <w:bottom w:val="single" w:sz="4" w:space="0" w:color="000000"/>
              <w:right w:val="single" w:sz="4" w:space="0" w:color="000000"/>
            </w:tcBorders>
            <w:shd w:val="clear" w:color="FFFFFF" w:fill="FFF2CC"/>
            <w:vAlign w:val="bottom"/>
          </w:tcPr>
          <w:p w14:paraId="25996713"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13</w:t>
            </w:r>
          </w:p>
        </w:tc>
        <w:tc>
          <w:tcPr>
            <w:tcW w:w="1151" w:type="dxa"/>
            <w:tcBorders>
              <w:bottom w:val="single" w:sz="4" w:space="0" w:color="000000"/>
              <w:right w:val="single" w:sz="4" w:space="0" w:color="000000"/>
            </w:tcBorders>
            <w:shd w:val="clear" w:color="FFFFFF" w:fill="FFFFFF"/>
            <w:vAlign w:val="bottom"/>
          </w:tcPr>
          <w:p w14:paraId="091410B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021" w:type="dxa"/>
            <w:tcBorders>
              <w:bottom w:val="single" w:sz="4" w:space="0" w:color="000000"/>
              <w:right w:val="single" w:sz="4" w:space="0" w:color="000000"/>
            </w:tcBorders>
            <w:shd w:val="clear" w:color="FFFFFF" w:fill="FFFFFF"/>
            <w:vAlign w:val="bottom"/>
          </w:tcPr>
          <w:p w14:paraId="61D1AA3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1092" w:type="dxa"/>
            <w:tcBorders>
              <w:bottom w:val="single" w:sz="4" w:space="0" w:color="000000"/>
              <w:right w:val="single" w:sz="4" w:space="0" w:color="000000"/>
            </w:tcBorders>
            <w:shd w:val="clear" w:color="FFFFFF" w:fill="FFFFFF"/>
            <w:vAlign w:val="bottom"/>
          </w:tcPr>
          <w:p w14:paraId="437B341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179" w:type="dxa"/>
            <w:tcBorders>
              <w:bottom w:val="single" w:sz="4" w:space="0" w:color="000000"/>
              <w:right w:val="single" w:sz="4" w:space="0" w:color="000000"/>
            </w:tcBorders>
            <w:shd w:val="clear" w:color="FFFFFF" w:fill="FFFFFF"/>
            <w:vAlign w:val="bottom"/>
          </w:tcPr>
          <w:p w14:paraId="6889BD0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0725A69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81" w:type="dxa"/>
            <w:tcBorders>
              <w:bottom w:val="single" w:sz="4" w:space="0" w:color="000000"/>
              <w:right w:val="single" w:sz="4" w:space="0" w:color="000000"/>
            </w:tcBorders>
            <w:shd w:val="clear" w:color="FFFFFF" w:fill="FFFFFF"/>
            <w:vAlign w:val="bottom"/>
          </w:tcPr>
          <w:p w14:paraId="4A758C2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869" w:type="dxa"/>
            <w:tcBorders>
              <w:bottom w:val="single" w:sz="4" w:space="0" w:color="000000"/>
              <w:right w:val="single" w:sz="4" w:space="0" w:color="000000"/>
            </w:tcBorders>
            <w:shd w:val="clear" w:color="FFFFFF" w:fill="FFFFFF"/>
            <w:vAlign w:val="bottom"/>
          </w:tcPr>
          <w:p w14:paraId="1A8FB4E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w:t>
            </w:r>
          </w:p>
        </w:tc>
        <w:tc>
          <w:tcPr>
            <w:tcW w:w="698" w:type="dxa"/>
            <w:tcBorders>
              <w:bottom w:val="single" w:sz="4" w:space="0" w:color="000000"/>
              <w:right w:val="single" w:sz="4" w:space="0" w:color="000000"/>
            </w:tcBorders>
            <w:shd w:val="clear" w:color="FFFFFF" w:fill="FFFFFF"/>
            <w:vAlign w:val="bottom"/>
          </w:tcPr>
          <w:p w14:paraId="161CB76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r>
      <w:tr w:rsidR="00B91E34" w14:paraId="049BF9EB"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12DEAFBB"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Dębe Wielkie</w:t>
            </w:r>
          </w:p>
        </w:tc>
        <w:tc>
          <w:tcPr>
            <w:tcW w:w="945" w:type="dxa"/>
            <w:tcBorders>
              <w:bottom w:val="single" w:sz="4" w:space="0" w:color="000000"/>
              <w:right w:val="single" w:sz="4" w:space="0" w:color="000000"/>
            </w:tcBorders>
            <w:shd w:val="clear" w:color="FFFFFF" w:fill="FFF2CC"/>
            <w:vAlign w:val="bottom"/>
          </w:tcPr>
          <w:p w14:paraId="040858B4"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23</w:t>
            </w:r>
          </w:p>
        </w:tc>
        <w:tc>
          <w:tcPr>
            <w:tcW w:w="1151" w:type="dxa"/>
            <w:tcBorders>
              <w:bottom w:val="single" w:sz="4" w:space="0" w:color="000000"/>
              <w:right w:val="single" w:sz="4" w:space="0" w:color="000000"/>
            </w:tcBorders>
            <w:shd w:val="clear" w:color="FFFFFF" w:fill="FFFFFF"/>
            <w:vAlign w:val="bottom"/>
          </w:tcPr>
          <w:p w14:paraId="4F3F949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21" w:type="dxa"/>
            <w:tcBorders>
              <w:bottom w:val="single" w:sz="4" w:space="0" w:color="000000"/>
              <w:right w:val="single" w:sz="4" w:space="0" w:color="000000"/>
            </w:tcBorders>
            <w:shd w:val="clear" w:color="FFFFFF" w:fill="FFFFFF"/>
            <w:vAlign w:val="bottom"/>
          </w:tcPr>
          <w:p w14:paraId="5534E66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6</w:t>
            </w:r>
          </w:p>
        </w:tc>
        <w:tc>
          <w:tcPr>
            <w:tcW w:w="1092" w:type="dxa"/>
            <w:tcBorders>
              <w:bottom w:val="single" w:sz="4" w:space="0" w:color="000000"/>
              <w:right w:val="single" w:sz="4" w:space="0" w:color="000000"/>
            </w:tcBorders>
            <w:shd w:val="clear" w:color="FFFFFF" w:fill="FFFFFF"/>
            <w:vAlign w:val="bottom"/>
          </w:tcPr>
          <w:p w14:paraId="697722E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179" w:type="dxa"/>
            <w:tcBorders>
              <w:bottom w:val="single" w:sz="4" w:space="0" w:color="000000"/>
              <w:right w:val="single" w:sz="4" w:space="0" w:color="000000"/>
            </w:tcBorders>
            <w:shd w:val="clear" w:color="FFFFFF" w:fill="FFFFFF"/>
            <w:vAlign w:val="bottom"/>
          </w:tcPr>
          <w:p w14:paraId="1A82E7F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2B08AAD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081" w:type="dxa"/>
            <w:tcBorders>
              <w:bottom w:val="single" w:sz="4" w:space="0" w:color="000000"/>
              <w:right w:val="single" w:sz="4" w:space="0" w:color="000000"/>
            </w:tcBorders>
            <w:shd w:val="clear" w:color="FFFFFF" w:fill="FFFFFF"/>
            <w:vAlign w:val="bottom"/>
          </w:tcPr>
          <w:p w14:paraId="068FE7D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w:t>
            </w:r>
          </w:p>
        </w:tc>
        <w:tc>
          <w:tcPr>
            <w:tcW w:w="869" w:type="dxa"/>
            <w:tcBorders>
              <w:bottom w:val="single" w:sz="4" w:space="0" w:color="000000"/>
              <w:right w:val="single" w:sz="4" w:space="0" w:color="000000"/>
            </w:tcBorders>
            <w:shd w:val="clear" w:color="FFFFFF" w:fill="FFFFFF"/>
            <w:vAlign w:val="bottom"/>
          </w:tcPr>
          <w:p w14:paraId="59BDA06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8</w:t>
            </w:r>
          </w:p>
        </w:tc>
        <w:tc>
          <w:tcPr>
            <w:tcW w:w="698" w:type="dxa"/>
            <w:tcBorders>
              <w:bottom w:val="single" w:sz="4" w:space="0" w:color="000000"/>
              <w:right w:val="single" w:sz="4" w:space="0" w:color="000000"/>
            </w:tcBorders>
            <w:shd w:val="clear" w:color="FFFFFF" w:fill="FFFFFF"/>
            <w:vAlign w:val="bottom"/>
          </w:tcPr>
          <w:p w14:paraId="5ABFA14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r>
      <w:tr w:rsidR="00B91E34" w14:paraId="3435EAB3"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6ECF51E8"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Halinów</w:t>
            </w:r>
          </w:p>
        </w:tc>
        <w:tc>
          <w:tcPr>
            <w:tcW w:w="945" w:type="dxa"/>
            <w:tcBorders>
              <w:bottom w:val="single" w:sz="4" w:space="0" w:color="000000"/>
              <w:right w:val="single" w:sz="4" w:space="0" w:color="000000"/>
            </w:tcBorders>
            <w:shd w:val="clear" w:color="FFFFFF" w:fill="FFF2CC"/>
            <w:vAlign w:val="bottom"/>
          </w:tcPr>
          <w:p w14:paraId="22863190"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61</w:t>
            </w:r>
          </w:p>
        </w:tc>
        <w:tc>
          <w:tcPr>
            <w:tcW w:w="1151" w:type="dxa"/>
            <w:tcBorders>
              <w:bottom w:val="single" w:sz="4" w:space="0" w:color="000000"/>
              <w:right w:val="single" w:sz="4" w:space="0" w:color="000000"/>
            </w:tcBorders>
            <w:shd w:val="clear" w:color="FFFFFF" w:fill="FFFFFF"/>
            <w:vAlign w:val="bottom"/>
          </w:tcPr>
          <w:p w14:paraId="1128139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021" w:type="dxa"/>
            <w:tcBorders>
              <w:bottom w:val="single" w:sz="4" w:space="0" w:color="000000"/>
              <w:right w:val="single" w:sz="4" w:space="0" w:color="000000"/>
            </w:tcBorders>
            <w:shd w:val="clear" w:color="FFFFFF" w:fill="FFFFFF"/>
            <w:vAlign w:val="bottom"/>
          </w:tcPr>
          <w:p w14:paraId="49845D2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21</w:t>
            </w:r>
          </w:p>
        </w:tc>
        <w:tc>
          <w:tcPr>
            <w:tcW w:w="1092" w:type="dxa"/>
            <w:tcBorders>
              <w:bottom w:val="single" w:sz="4" w:space="0" w:color="000000"/>
              <w:right w:val="single" w:sz="4" w:space="0" w:color="000000"/>
            </w:tcBorders>
            <w:shd w:val="clear" w:color="FFFFFF" w:fill="FFFFFF"/>
            <w:vAlign w:val="bottom"/>
          </w:tcPr>
          <w:p w14:paraId="75F5633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179" w:type="dxa"/>
            <w:tcBorders>
              <w:bottom w:val="single" w:sz="4" w:space="0" w:color="000000"/>
              <w:right w:val="single" w:sz="4" w:space="0" w:color="000000"/>
            </w:tcBorders>
            <w:shd w:val="clear" w:color="FFFFFF" w:fill="FFFFFF"/>
            <w:vAlign w:val="bottom"/>
          </w:tcPr>
          <w:p w14:paraId="61EC704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469D17B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7</w:t>
            </w:r>
          </w:p>
        </w:tc>
        <w:tc>
          <w:tcPr>
            <w:tcW w:w="1081" w:type="dxa"/>
            <w:tcBorders>
              <w:bottom w:val="single" w:sz="4" w:space="0" w:color="000000"/>
              <w:right w:val="single" w:sz="4" w:space="0" w:color="000000"/>
            </w:tcBorders>
            <w:shd w:val="clear" w:color="FFFFFF" w:fill="FFFFFF"/>
            <w:vAlign w:val="bottom"/>
          </w:tcPr>
          <w:p w14:paraId="13A35D8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w:t>
            </w:r>
          </w:p>
        </w:tc>
        <w:tc>
          <w:tcPr>
            <w:tcW w:w="869" w:type="dxa"/>
            <w:tcBorders>
              <w:bottom w:val="single" w:sz="4" w:space="0" w:color="000000"/>
              <w:right w:val="single" w:sz="4" w:space="0" w:color="000000"/>
            </w:tcBorders>
            <w:shd w:val="clear" w:color="FFFFFF" w:fill="FFFFFF"/>
            <w:vAlign w:val="bottom"/>
          </w:tcPr>
          <w:p w14:paraId="7D472D7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14</w:t>
            </w:r>
          </w:p>
        </w:tc>
        <w:tc>
          <w:tcPr>
            <w:tcW w:w="698" w:type="dxa"/>
            <w:tcBorders>
              <w:bottom w:val="single" w:sz="4" w:space="0" w:color="000000"/>
              <w:right w:val="single" w:sz="4" w:space="0" w:color="000000"/>
            </w:tcBorders>
            <w:shd w:val="clear" w:color="FFFFFF" w:fill="FFFFFF"/>
            <w:vAlign w:val="bottom"/>
          </w:tcPr>
          <w:p w14:paraId="2EA9693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10</w:t>
            </w:r>
          </w:p>
        </w:tc>
      </w:tr>
      <w:tr w:rsidR="00B91E34" w14:paraId="0F75EFFB"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1379A3B5"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Jakubów</w:t>
            </w:r>
          </w:p>
        </w:tc>
        <w:tc>
          <w:tcPr>
            <w:tcW w:w="945" w:type="dxa"/>
            <w:tcBorders>
              <w:bottom w:val="single" w:sz="4" w:space="0" w:color="000000"/>
              <w:right w:val="single" w:sz="4" w:space="0" w:color="000000"/>
            </w:tcBorders>
            <w:shd w:val="clear" w:color="FFFFFF" w:fill="FFF2CC"/>
            <w:vAlign w:val="bottom"/>
          </w:tcPr>
          <w:p w14:paraId="3C89FF97"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16</w:t>
            </w:r>
          </w:p>
        </w:tc>
        <w:tc>
          <w:tcPr>
            <w:tcW w:w="1151" w:type="dxa"/>
            <w:tcBorders>
              <w:bottom w:val="single" w:sz="4" w:space="0" w:color="000000"/>
              <w:right w:val="single" w:sz="4" w:space="0" w:color="000000"/>
            </w:tcBorders>
            <w:shd w:val="clear" w:color="FFFFFF" w:fill="FFFFFF"/>
            <w:vAlign w:val="bottom"/>
          </w:tcPr>
          <w:p w14:paraId="151F1D7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21" w:type="dxa"/>
            <w:tcBorders>
              <w:bottom w:val="single" w:sz="4" w:space="0" w:color="000000"/>
              <w:right w:val="single" w:sz="4" w:space="0" w:color="000000"/>
            </w:tcBorders>
            <w:shd w:val="clear" w:color="FFFFFF" w:fill="FFFFFF"/>
            <w:vAlign w:val="bottom"/>
          </w:tcPr>
          <w:p w14:paraId="65BA67B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6</w:t>
            </w:r>
          </w:p>
        </w:tc>
        <w:tc>
          <w:tcPr>
            <w:tcW w:w="1092" w:type="dxa"/>
            <w:tcBorders>
              <w:bottom w:val="single" w:sz="4" w:space="0" w:color="000000"/>
              <w:right w:val="single" w:sz="4" w:space="0" w:color="000000"/>
            </w:tcBorders>
            <w:shd w:val="clear" w:color="FFFFFF" w:fill="FFFFFF"/>
            <w:vAlign w:val="bottom"/>
          </w:tcPr>
          <w:p w14:paraId="3B2A09F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179" w:type="dxa"/>
            <w:tcBorders>
              <w:bottom w:val="single" w:sz="4" w:space="0" w:color="000000"/>
              <w:right w:val="single" w:sz="4" w:space="0" w:color="000000"/>
            </w:tcBorders>
            <w:shd w:val="clear" w:color="FFFFFF" w:fill="FFFFFF"/>
            <w:vAlign w:val="bottom"/>
          </w:tcPr>
          <w:p w14:paraId="56CCEF7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0F0BA4E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081" w:type="dxa"/>
            <w:tcBorders>
              <w:bottom w:val="single" w:sz="4" w:space="0" w:color="000000"/>
              <w:right w:val="single" w:sz="4" w:space="0" w:color="000000"/>
            </w:tcBorders>
            <w:shd w:val="clear" w:color="FFFFFF" w:fill="FFFFFF"/>
            <w:vAlign w:val="bottom"/>
          </w:tcPr>
          <w:p w14:paraId="4CC2621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869" w:type="dxa"/>
            <w:tcBorders>
              <w:bottom w:val="single" w:sz="4" w:space="0" w:color="000000"/>
              <w:right w:val="single" w:sz="4" w:space="0" w:color="000000"/>
            </w:tcBorders>
            <w:shd w:val="clear" w:color="FFFFFF" w:fill="FFFFFF"/>
            <w:vAlign w:val="bottom"/>
          </w:tcPr>
          <w:p w14:paraId="58394E2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w:t>
            </w:r>
          </w:p>
        </w:tc>
        <w:tc>
          <w:tcPr>
            <w:tcW w:w="698" w:type="dxa"/>
            <w:tcBorders>
              <w:bottom w:val="single" w:sz="4" w:space="0" w:color="000000"/>
              <w:right w:val="single" w:sz="4" w:space="0" w:color="000000"/>
            </w:tcBorders>
            <w:shd w:val="clear" w:color="FFFFFF" w:fill="FFFFFF"/>
            <w:vAlign w:val="bottom"/>
          </w:tcPr>
          <w:p w14:paraId="2978843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w:t>
            </w:r>
          </w:p>
        </w:tc>
      </w:tr>
      <w:tr w:rsidR="00B91E34" w14:paraId="610E26B5"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3A841F2A"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Kałuszyn</w:t>
            </w:r>
          </w:p>
        </w:tc>
        <w:tc>
          <w:tcPr>
            <w:tcW w:w="945" w:type="dxa"/>
            <w:tcBorders>
              <w:bottom w:val="single" w:sz="4" w:space="0" w:color="000000"/>
              <w:right w:val="single" w:sz="4" w:space="0" w:color="000000"/>
            </w:tcBorders>
            <w:shd w:val="clear" w:color="FFFFFF" w:fill="FFF2CC"/>
            <w:vAlign w:val="bottom"/>
          </w:tcPr>
          <w:p w14:paraId="79AC63D3"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22</w:t>
            </w:r>
          </w:p>
        </w:tc>
        <w:tc>
          <w:tcPr>
            <w:tcW w:w="1151" w:type="dxa"/>
            <w:tcBorders>
              <w:bottom w:val="single" w:sz="4" w:space="0" w:color="000000"/>
              <w:right w:val="single" w:sz="4" w:space="0" w:color="000000"/>
            </w:tcBorders>
            <w:shd w:val="clear" w:color="FFFFFF" w:fill="FFFFFF"/>
            <w:vAlign w:val="bottom"/>
          </w:tcPr>
          <w:p w14:paraId="657E802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21" w:type="dxa"/>
            <w:tcBorders>
              <w:bottom w:val="single" w:sz="4" w:space="0" w:color="000000"/>
              <w:right w:val="single" w:sz="4" w:space="0" w:color="000000"/>
            </w:tcBorders>
            <w:shd w:val="clear" w:color="FFFFFF" w:fill="FFFFFF"/>
            <w:vAlign w:val="bottom"/>
          </w:tcPr>
          <w:p w14:paraId="410629C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7</w:t>
            </w:r>
          </w:p>
        </w:tc>
        <w:tc>
          <w:tcPr>
            <w:tcW w:w="1092" w:type="dxa"/>
            <w:tcBorders>
              <w:bottom w:val="single" w:sz="4" w:space="0" w:color="000000"/>
              <w:right w:val="single" w:sz="4" w:space="0" w:color="000000"/>
            </w:tcBorders>
            <w:shd w:val="clear" w:color="FFFFFF" w:fill="FFFFFF"/>
            <w:vAlign w:val="bottom"/>
          </w:tcPr>
          <w:p w14:paraId="247ED06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179" w:type="dxa"/>
            <w:tcBorders>
              <w:bottom w:val="single" w:sz="4" w:space="0" w:color="000000"/>
              <w:right w:val="single" w:sz="4" w:space="0" w:color="000000"/>
            </w:tcBorders>
            <w:shd w:val="clear" w:color="FFFFFF" w:fill="FFFFFF"/>
            <w:vAlign w:val="bottom"/>
          </w:tcPr>
          <w:p w14:paraId="300DCFF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1CF01AB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6</w:t>
            </w:r>
          </w:p>
        </w:tc>
        <w:tc>
          <w:tcPr>
            <w:tcW w:w="1081" w:type="dxa"/>
            <w:tcBorders>
              <w:bottom w:val="single" w:sz="4" w:space="0" w:color="000000"/>
              <w:right w:val="single" w:sz="4" w:space="0" w:color="000000"/>
            </w:tcBorders>
            <w:shd w:val="clear" w:color="FFFFFF" w:fill="FFFFFF"/>
            <w:vAlign w:val="bottom"/>
          </w:tcPr>
          <w:p w14:paraId="423C9141"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869" w:type="dxa"/>
            <w:tcBorders>
              <w:bottom w:val="single" w:sz="4" w:space="0" w:color="000000"/>
              <w:right w:val="single" w:sz="4" w:space="0" w:color="000000"/>
            </w:tcBorders>
            <w:shd w:val="clear" w:color="FFFFFF" w:fill="FFFFFF"/>
            <w:vAlign w:val="bottom"/>
          </w:tcPr>
          <w:p w14:paraId="289D30B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w:t>
            </w:r>
          </w:p>
        </w:tc>
        <w:tc>
          <w:tcPr>
            <w:tcW w:w="698" w:type="dxa"/>
            <w:tcBorders>
              <w:bottom w:val="single" w:sz="4" w:space="0" w:color="000000"/>
              <w:right w:val="single" w:sz="4" w:space="0" w:color="000000"/>
            </w:tcBorders>
            <w:shd w:val="clear" w:color="FFFFFF" w:fill="FFFFFF"/>
            <w:vAlign w:val="bottom"/>
          </w:tcPr>
          <w:p w14:paraId="3163E9D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w:t>
            </w:r>
          </w:p>
        </w:tc>
      </w:tr>
      <w:tr w:rsidR="00B91E34" w14:paraId="4D54A57E"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76EFCC89"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Latowicz</w:t>
            </w:r>
          </w:p>
        </w:tc>
        <w:tc>
          <w:tcPr>
            <w:tcW w:w="945" w:type="dxa"/>
            <w:tcBorders>
              <w:bottom w:val="single" w:sz="4" w:space="0" w:color="000000"/>
              <w:right w:val="single" w:sz="4" w:space="0" w:color="000000"/>
            </w:tcBorders>
            <w:shd w:val="clear" w:color="FFFFFF" w:fill="FFF2CC"/>
            <w:vAlign w:val="bottom"/>
          </w:tcPr>
          <w:p w14:paraId="68869B5A"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10</w:t>
            </w:r>
          </w:p>
        </w:tc>
        <w:tc>
          <w:tcPr>
            <w:tcW w:w="1151" w:type="dxa"/>
            <w:tcBorders>
              <w:bottom w:val="single" w:sz="4" w:space="0" w:color="000000"/>
              <w:right w:val="single" w:sz="4" w:space="0" w:color="000000"/>
            </w:tcBorders>
            <w:shd w:val="clear" w:color="FFFFFF" w:fill="FFFFFF"/>
            <w:vAlign w:val="bottom"/>
          </w:tcPr>
          <w:p w14:paraId="0F02C801"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21" w:type="dxa"/>
            <w:tcBorders>
              <w:bottom w:val="single" w:sz="4" w:space="0" w:color="000000"/>
              <w:right w:val="single" w:sz="4" w:space="0" w:color="000000"/>
            </w:tcBorders>
            <w:shd w:val="clear" w:color="FFFFFF" w:fill="FFFFFF"/>
            <w:vAlign w:val="bottom"/>
          </w:tcPr>
          <w:p w14:paraId="78BF8EF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w:t>
            </w:r>
          </w:p>
        </w:tc>
        <w:tc>
          <w:tcPr>
            <w:tcW w:w="1092" w:type="dxa"/>
            <w:tcBorders>
              <w:bottom w:val="single" w:sz="4" w:space="0" w:color="000000"/>
              <w:right w:val="single" w:sz="4" w:space="0" w:color="000000"/>
            </w:tcBorders>
            <w:shd w:val="clear" w:color="FFFFFF" w:fill="FFFFFF"/>
            <w:vAlign w:val="bottom"/>
          </w:tcPr>
          <w:p w14:paraId="67DBF02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179" w:type="dxa"/>
            <w:tcBorders>
              <w:bottom w:val="single" w:sz="4" w:space="0" w:color="000000"/>
              <w:right w:val="single" w:sz="4" w:space="0" w:color="000000"/>
            </w:tcBorders>
            <w:shd w:val="clear" w:color="FFFFFF" w:fill="FFFFFF"/>
            <w:vAlign w:val="bottom"/>
          </w:tcPr>
          <w:p w14:paraId="7B989C9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28BD702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81" w:type="dxa"/>
            <w:tcBorders>
              <w:bottom w:val="single" w:sz="4" w:space="0" w:color="000000"/>
              <w:right w:val="single" w:sz="4" w:space="0" w:color="000000"/>
            </w:tcBorders>
            <w:shd w:val="clear" w:color="FFFFFF" w:fill="FFFFFF"/>
            <w:vAlign w:val="bottom"/>
          </w:tcPr>
          <w:p w14:paraId="068473B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869" w:type="dxa"/>
            <w:tcBorders>
              <w:bottom w:val="single" w:sz="4" w:space="0" w:color="000000"/>
              <w:right w:val="single" w:sz="4" w:space="0" w:color="000000"/>
            </w:tcBorders>
            <w:shd w:val="clear" w:color="FFFFFF" w:fill="FFFFFF"/>
            <w:vAlign w:val="bottom"/>
          </w:tcPr>
          <w:p w14:paraId="225719E1"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698" w:type="dxa"/>
            <w:tcBorders>
              <w:bottom w:val="single" w:sz="4" w:space="0" w:color="000000"/>
              <w:right w:val="single" w:sz="4" w:space="0" w:color="000000"/>
            </w:tcBorders>
            <w:shd w:val="clear" w:color="FFFFFF" w:fill="FFFFFF"/>
            <w:vAlign w:val="bottom"/>
          </w:tcPr>
          <w:p w14:paraId="028898A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r>
      <w:tr w:rsidR="00B91E34" w14:paraId="31E32A48"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435DAB6B"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m. Mińsk Mazowiecki</w:t>
            </w:r>
          </w:p>
        </w:tc>
        <w:tc>
          <w:tcPr>
            <w:tcW w:w="945" w:type="dxa"/>
            <w:tcBorders>
              <w:bottom w:val="single" w:sz="4" w:space="0" w:color="000000"/>
              <w:right w:val="single" w:sz="4" w:space="0" w:color="000000"/>
            </w:tcBorders>
            <w:shd w:val="clear" w:color="FFFFFF" w:fill="FFF2CC"/>
            <w:vAlign w:val="bottom"/>
          </w:tcPr>
          <w:p w14:paraId="7B85EDC7"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42</w:t>
            </w:r>
          </w:p>
        </w:tc>
        <w:tc>
          <w:tcPr>
            <w:tcW w:w="1151" w:type="dxa"/>
            <w:tcBorders>
              <w:bottom w:val="single" w:sz="4" w:space="0" w:color="000000"/>
              <w:right w:val="single" w:sz="4" w:space="0" w:color="000000"/>
            </w:tcBorders>
            <w:shd w:val="clear" w:color="FFFFFF" w:fill="FFFFFF"/>
            <w:vAlign w:val="bottom"/>
          </w:tcPr>
          <w:p w14:paraId="5BFFD73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021" w:type="dxa"/>
            <w:tcBorders>
              <w:bottom w:val="single" w:sz="4" w:space="0" w:color="000000"/>
              <w:right w:val="single" w:sz="4" w:space="0" w:color="000000"/>
            </w:tcBorders>
            <w:shd w:val="clear" w:color="FFFFFF" w:fill="FFFFFF"/>
            <w:vAlign w:val="bottom"/>
          </w:tcPr>
          <w:p w14:paraId="00EF3BD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18</w:t>
            </w:r>
          </w:p>
        </w:tc>
        <w:tc>
          <w:tcPr>
            <w:tcW w:w="1092" w:type="dxa"/>
            <w:tcBorders>
              <w:bottom w:val="single" w:sz="4" w:space="0" w:color="000000"/>
              <w:right w:val="single" w:sz="4" w:space="0" w:color="000000"/>
            </w:tcBorders>
            <w:shd w:val="clear" w:color="FFFFFF" w:fill="FFFFFF"/>
            <w:vAlign w:val="bottom"/>
          </w:tcPr>
          <w:p w14:paraId="74D81E3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179" w:type="dxa"/>
            <w:tcBorders>
              <w:bottom w:val="single" w:sz="4" w:space="0" w:color="000000"/>
              <w:right w:val="single" w:sz="4" w:space="0" w:color="000000"/>
            </w:tcBorders>
            <w:shd w:val="clear" w:color="FFFFFF" w:fill="FFFFFF"/>
            <w:vAlign w:val="bottom"/>
          </w:tcPr>
          <w:p w14:paraId="220C262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471FB8F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w:t>
            </w:r>
          </w:p>
        </w:tc>
        <w:tc>
          <w:tcPr>
            <w:tcW w:w="1081" w:type="dxa"/>
            <w:tcBorders>
              <w:bottom w:val="single" w:sz="4" w:space="0" w:color="000000"/>
              <w:right w:val="single" w:sz="4" w:space="0" w:color="000000"/>
            </w:tcBorders>
            <w:shd w:val="clear" w:color="FFFFFF" w:fill="FFFFFF"/>
            <w:vAlign w:val="bottom"/>
          </w:tcPr>
          <w:p w14:paraId="2708F5E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869" w:type="dxa"/>
            <w:tcBorders>
              <w:bottom w:val="single" w:sz="4" w:space="0" w:color="000000"/>
              <w:right w:val="single" w:sz="4" w:space="0" w:color="000000"/>
            </w:tcBorders>
            <w:shd w:val="clear" w:color="FFFFFF" w:fill="FFFFFF"/>
            <w:vAlign w:val="bottom"/>
          </w:tcPr>
          <w:p w14:paraId="1DCDEAD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698" w:type="dxa"/>
            <w:tcBorders>
              <w:bottom w:val="single" w:sz="4" w:space="0" w:color="000000"/>
              <w:right w:val="single" w:sz="4" w:space="0" w:color="000000"/>
            </w:tcBorders>
            <w:shd w:val="clear" w:color="FFFFFF" w:fill="FFFFFF"/>
            <w:vAlign w:val="bottom"/>
          </w:tcPr>
          <w:p w14:paraId="7FB7311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14</w:t>
            </w:r>
          </w:p>
        </w:tc>
      </w:tr>
      <w:tr w:rsidR="00B91E34" w14:paraId="5FEBEECB"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72D9C76C"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Mińsk Mazowiecki</w:t>
            </w:r>
          </w:p>
        </w:tc>
        <w:tc>
          <w:tcPr>
            <w:tcW w:w="945" w:type="dxa"/>
            <w:tcBorders>
              <w:bottom w:val="single" w:sz="4" w:space="0" w:color="000000"/>
              <w:right w:val="single" w:sz="4" w:space="0" w:color="000000"/>
            </w:tcBorders>
            <w:shd w:val="clear" w:color="FFFFFF" w:fill="FFF2CC"/>
            <w:vAlign w:val="bottom"/>
          </w:tcPr>
          <w:p w14:paraId="27C46E13"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47</w:t>
            </w:r>
          </w:p>
        </w:tc>
        <w:tc>
          <w:tcPr>
            <w:tcW w:w="1151" w:type="dxa"/>
            <w:tcBorders>
              <w:bottom w:val="single" w:sz="4" w:space="0" w:color="000000"/>
              <w:right w:val="single" w:sz="4" w:space="0" w:color="000000"/>
            </w:tcBorders>
            <w:shd w:val="clear" w:color="FFFFFF" w:fill="FFFFFF"/>
            <w:vAlign w:val="bottom"/>
          </w:tcPr>
          <w:p w14:paraId="35BFA1D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21" w:type="dxa"/>
            <w:tcBorders>
              <w:bottom w:val="single" w:sz="4" w:space="0" w:color="000000"/>
              <w:right w:val="single" w:sz="4" w:space="0" w:color="000000"/>
            </w:tcBorders>
            <w:shd w:val="clear" w:color="FFFFFF" w:fill="FFFFFF"/>
            <w:vAlign w:val="bottom"/>
          </w:tcPr>
          <w:p w14:paraId="13B0DE9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17</w:t>
            </w:r>
          </w:p>
        </w:tc>
        <w:tc>
          <w:tcPr>
            <w:tcW w:w="1092" w:type="dxa"/>
            <w:tcBorders>
              <w:bottom w:val="single" w:sz="4" w:space="0" w:color="000000"/>
              <w:right w:val="single" w:sz="4" w:space="0" w:color="000000"/>
            </w:tcBorders>
            <w:shd w:val="clear" w:color="FFFFFF" w:fill="FFFFFF"/>
            <w:vAlign w:val="bottom"/>
          </w:tcPr>
          <w:p w14:paraId="0358421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179" w:type="dxa"/>
            <w:tcBorders>
              <w:bottom w:val="single" w:sz="4" w:space="0" w:color="000000"/>
              <w:right w:val="single" w:sz="4" w:space="0" w:color="000000"/>
            </w:tcBorders>
            <w:shd w:val="clear" w:color="FFFFFF" w:fill="FFFFFF"/>
            <w:vAlign w:val="bottom"/>
          </w:tcPr>
          <w:p w14:paraId="6BED24A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03A41DD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7</w:t>
            </w:r>
          </w:p>
        </w:tc>
        <w:tc>
          <w:tcPr>
            <w:tcW w:w="1081" w:type="dxa"/>
            <w:tcBorders>
              <w:bottom w:val="single" w:sz="4" w:space="0" w:color="000000"/>
              <w:right w:val="single" w:sz="4" w:space="0" w:color="000000"/>
            </w:tcBorders>
            <w:shd w:val="clear" w:color="FFFFFF" w:fill="FFFFFF"/>
            <w:vAlign w:val="bottom"/>
          </w:tcPr>
          <w:p w14:paraId="4A1AA99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w:t>
            </w:r>
          </w:p>
        </w:tc>
        <w:tc>
          <w:tcPr>
            <w:tcW w:w="869" w:type="dxa"/>
            <w:tcBorders>
              <w:bottom w:val="single" w:sz="4" w:space="0" w:color="000000"/>
              <w:right w:val="single" w:sz="4" w:space="0" w:color="000000"/>
            </w:tcBorders>
            <w:shd w:val="clear" w:color="FFFFFF" w:fill="FFFFFF"/>
            <w:vAlign w:val="bottom"/>
          </w:tcPr>
          <w:p w14:paraId="7BE8B47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10</w:t>
            </w:r>
          </w:p>
        </w:tc>
        <w:tc>
          <w:tcPr>
            <w:tcW w:w="698" w:type="dxa"/>
            <w:tcBorders>
              <w:bottom w:val="single" w:sz="4" w:space="0" w:color="000000"/>
              <w:right w:val="single" w:sz="4" w:space="0" w:color="000000"/>
            </w:tcBorders>
            <w:shd w:val="clear" w:color="FFFFFF" w:fill="FFFFFF"/>
            <w:vAlign w:val="bottom"/>
          </w:tcPr>
          <w:p w14:paraId="295FEBF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7</w:t>
            </w:r>
          </w:p>
        </w:tc>
      </w:tr>
      <w:tr w:rsidR="00B91E34" w14:paraId="32290FBE"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7934C4F3"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Mrozy</w:t>
            </w:r>
          </w:p>
        </w:tc>
        <w:tc>
          <w:tcPr>
            <w:tcW w:w="945" w:type="dxa"/>
            <w:tcBorders>
              <w:bottom w:val="single" w:sz="4" w:space="0" w:color="000000"/>
              <w:right w:val="single" w:sz="4" w:space="0" w:color="000000"/>
            </w:tcBorders>
            <w:shd w:val="clear" w:color="FFFFFF" w:fill="FFF2CC"/>
            <w:vAlign w:val="bottom"/>
          </w:tcPr>
          <w:p w14:paraId="78748AFF"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26</w:t>
            </w:r>
          </w:p>
        </w:tc>
        <w:tc>
          <w:tcPr>
            <w:tcW w:w="1151" w:type="dxa"/>
            <w:tcBorders>
              <w:bottom w:val="single" w:sz="4" w:space="0" w:color="000000"/>
              <w:right w:val="single" w:sz="4" w:space="0" w:color="000000"/>
            </w:tcBorders>
            <w:shd w:val="clear" w:color="FFFFFF" w:fill="FFFFFF"/>
            <w:vAlign w:val="bottom"/>
          </w:tcPr>
          <w:p w14:paraId="2A05480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21" w:type="dxa"/>
            <w:tcBorders>
              <w:bottom w:val="single" w:sz="4" w:space="0" w:color="000000"/>
              <w:right w:val="single" w:sz="4" w:space="0" w:color="000000"/>
            </w:tcBorders>
            <w:shd w:val="clear" w:color="FFFFFF" w:fill="FFFFFF"/>
            <w:vAlign w:val="bottom"/>
          </w:tcPr>
          <w:p w14:paraId="27AA1ED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15</w:t>
            </w:r>
          </w:p>
        </w:tc>
        <w:tc>
          <w:tcPr>
            <w:tcW w:w="1092" w:type="dxa"/>
            <w:tcBorders>
              <w:bottom w:val="single" w:sz="4" w:space="0" w:color="000000"/>
              <w:right w:val="single" w:sz="4" w:space="0" w:color="000000"/>
            </w:tcBorders>
            <w:shd w:val="clear" w:color="FFFFFF" w:fill="FFFFFF"/>
            <w:vAlign w:val="bottom"/>
          </w:tcPr>
          <w:p w14:paraId="446D410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179" w:type="dxa"/>
            <w:tcBorders>
              <w:bottom w:val="single" w:sz="4" w:space="0" w:color="000000"/>
              <w:right w:val="single" w:sz="4" w:space="0" w:color="000000"/>
            </w:tcBorders>
            <w:shd w:val="clear" w:color="FFFFFF" w:fill="FFFFFF"/>
            <w:vAlign w:val="bottom"/>
          </w:tcPr>
          <w:p w14:paraId="2E652C4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7A6034C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1081" w:type="dxa"/>
            <w:tcBorders>
              <w:bottom w:val="single" w:sz="4" w:space="0" w:color="000000"/>
              <w:right w:val="single" w:sz="4" w:space="0" w:color="000000"/>
            </w:tcBorders>
            <w:shd w:val="clear" w:color="FFFFFF" w:fill="FFFFFF"/>
            <w:vAlign w:val="bottom"/>
          </w:tcPr>
          <w:p w14:paraId="57D5645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869" w:type="dxa"/>
            <w:tcBorders>
              <w:bottom w:val="single" w:sz="4" w:space="0" w:color="000000"/>
              <w:right w:val="single" w:sz="4" w:space="0" w:color="000000"/>
            </w:tcBorders>
            <w:shd w:val="clear" w:color="FFFFFF" w:fill="FFFFFF"/>
            <w:vAlign w:val="bottom"/>
          </w:tcPr>
          <w:p w14:paraId="307885A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698" w:type="dxa"/>
            <w:tcBorders>
              <w:bottom w:val="single" w:sz="4" w:space="0" w:color="000000"/>
              <w:right w:val="single" w:sz="4" w:space="0" w:color="000000"/>
            </w:tcBorders>
            <w:shd w:val="clear" w:color="FFFFFF" w:fill="FFFFFF"/>
            <w:vAlign w:val="bottom"/>
          </w:tcPr>
          <w:p w14:paraId="1AAB214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r>
      <w:tr w:rsidR="00B91E34" w14:paraId="4F2CA2D9"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6C4DA92A"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Siennica</w:t>
            </w:r>
          </w:p>
        </w:tc>
        <w:tc>
          <w:tcPr>
            <w:tcW w:w="945" w:type="dxa"/>
            <w:tcBorders>
              <w:bottom w:val="single" w:sz="4" w:space="0" w:color="000000"/>
              <w:right w:val="single" w:sz="4" w:space="0" w:color="000000"/>
            </w:tcBorders>
            <w:shd w:val="clear" w:color="FFFFFF" w:fill="FFF2CC"/>
            <w:vAlign w:val="bottom"/>
          </w:tcPr>
          <w:p w14:paraId="7A5F927C"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17</w:t>
            </w:r>
          </w:p>
        </w:tc>
        <w:tc>
          <w:tcPr>
            <w:tcW w:w="1151" w:type="dxa"/>
            <w:tcBorders>
              <w:bottom w:val="single" w:sz="4" w:space="0" w:color="000000"/>
              <w:right w:val="single" w:sz="4" w:space="0" w:color="000000"/>
            </w:tcBorders>
            <w:shd w:val="clear" w:color="FFFFFF" w:fill="FFFFFF"/>
            <w:vAlign w:val="bottom"/>
          </w:tcPr>
          <w:p w14:paraId="3F83A45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021" w:type="dxa"/>
            <w:tcBorders>
              <w:bottom w:val="single" w:sz="4" w:space="0" w:color="000000"/>
              <w:right w:val="single" w:sz="4" w:space="0" w:color="000000"/>
            </w:tcBorders>
            <w:shd w:val="clear" w:color="FFFFFF" w:fill="FFFFFF"/>
            <w:vAlign w:val="bottom"/>
          </w:tcPr>
          <w:p w14:paraId="3844A33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7</w:t>
            </w:r>
          </w:p>
        </w:tc>
        <w:tc>
          <w:tcPr>
            <w:tcW w:w="1092" w:type="dxa"/>
            <w:tcBorders>
              <w:bottom w:val="single" w:sz="4" w:space="0" w:color="000000"/>
              <w:right w:val="single" w:sz="4" w:space="0" w:color="000000"/>
            </w:tcBorders>
            <w:shd w:val="clear" w:color="FFFFFF" w:fill="FFFFFF"/>
            <w:vAlign w:val="bottom"/>
          </w:tcPr>
          <w:p w14:paraId="3C35D68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179" w:type="dxa"/>
            <w:tcBorders>
              <w:bottom w:val="single" w:sz="4" w:space="0" w:color="000000"/>
              <w:right w:val="single" w:sz="4" w:space="0" w:color="000000"/>
            </w:tcBorders>
            <w:shd w:val="clear" w:color="FFFFFF" w:fill="FFFFFF"/>
            <w:vAlign w:val="bottom"/>
          </w:tcPr>
          <w:p w14:paraId="78750F8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3DE1973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081" w:type="dxa"/>
            <w:tcBorders>
              <w:bottom w:val="single" w:sz="4" w:space="0" w:color="000000"/>
              <w:right w:val="single" w:sz="4" w:space="0" w:color="000000"/>
            </w:tcBorders>
            <w:shd w:val="clear" w:color="FFFFFF" w:fill="FFFFFF"/>
            <w:vAlign w:val="bottom"/>
          </w:tcPr>
          <w:p w14:paraId="1274004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869" w:type="dxa"/>
            <w:tcBorders>
              <w:bottom w:val="single" w:sz="4" w:space="0" w:color="000000"/>
              <w:right w:val="single" w:sz="4" w:space="0" w:color="000000"/>
            </w:tcBorders>
            <w:shd w:val="clear" w:color="FFFFFF" w:fill="FFFFFF"/>
            <w:vAlign w:val="bottom"/>
          </w:tcPr>
          <w:p w14:paraId="073AE2E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698" w:type="dxa"/>
            <w:tcBorders>
              <w:bottom w:val="single" w:sz="4" w:space="0" w:color="000000"/>
              <w:right w:val="single" w:sz="4" w:space="0" w:color="000000"/>
            </w:tcBorders>
            <w:shd w:val="clear" w:color="FFFFFF" w:fill="FFFFFF"/>
            <w:vAlign w:val="bottom"/>
          </w:tcPr>
          <w:p w14:paraId="791FAC9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w:t>
            </w:r>
          </w:p>
        </w:tc>
      </w:tr>
      <w:tr w:rsidR="00B91E34" w14:paraId="332A7ADB"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7E704D0C"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Stanisławów</w:t>
            </w:r>
          </w:p>
        </w:tc>
        <w:tc>
          <w:tcPr>
            <w:tcW w:w="945" w:type="dxa"/>
            <w:tcBorders>
              <w:bottom w:val="single" w:sz="4" w:space="0" w:color="000000"/>
              <w:right w:val="single" w:sz="4" w:space="0" w:color="000000"/>
            </w:tcBorders>
            <w:shd w:val="clear" w:color="FFFFFF" w:fill="FFF2CC"/>
            <w:vAlign w:val="bottom"/>
          </w:tcPr>
          <w:p w14:paraId="3548CCFB"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18</w:t>
            </w:r>
          </w:p>
        </w:tc>
        <w:tc>
          <w:tcPr>
            <w:tcW w:w="1151" w:type="dxa"/>
            <w:tcBorders>
              <w:bottom w:val="single" w:sz="4" w:space="0" w:color="000000"/>
              <w:right w:val="single" w:sz="4" w:space="0" w:color="000000"/>
            </w:tcBorders>
            <w:shd w:val="clear" w:color="FFFFFF" w:fill="FFFFFF"/>
            <w:vAlign w:val="bottom"/>
          </w:tcPr>
          <w:p w14:paraId="44EC8A5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021" w:type="dxa"/>
            <w:tcBorders>
              <w:bottom w:val="single" w:sz="4" w:space="0" w:color="000000"/>
              <w:right w:val="single" w:sz="4" w:space="0" w:color="000000"/>
            </w:tcBorders>
            <w:shd w:val="clear" w:color="FFFFFF" w:fill="FFFFFF"/>
            <w:vAlign w:val="bottom"/>
          </w:tcPr>
          <w:p w14:paraId="4183ADD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12</w:t>
            </w:r>
          </w:p>
        </w:tc>
        <w:tc>
          <w:tcPr>
            <w:tcW w:w="1092" w:type="dxa"/>
            <w:tcBorders>
              <w:bottom w:val="single" w:sz="4" w:space="0" w:color="000000"/>
              <w:right w:val="single" w:sz="4" w:space="0" w:color="000000"/>
            </w:tcBorders>
            <w:shd w:val="clear" w:color="FFFFFF" w:fill="FFFFFF"/>
            <w:vAlign w:val="bottom"/>
          </w:tcPr>
          <w:p w14:paraId="73B16F4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179" w:type="dxa"/>
            <w:tcBorders>
              <w:bottom w:val="single" w:sz="4" w:space="0" w:color="000000"/>
              <w:right w:val="single" w:sz="4" w:space="0" w:color="000000"/>
            </w:tcBorders>
            <w:shd w:val="clear" w:color="FFFFFF" w:fill="FFFFFF"/>
            <w:vAlign w:val="bottom"/>
          </w:tcPr>
          <w:p w14:paraId="79067331"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077E29C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081" w:type="dxa"/>
            <w:tcBorders>
              <w:bottom w:val="single" w:sz="4" w:space="0" w:color="000000"/>
              <w:right w:val="single" w:sz="4" w:space="0" w:color="000000"/>
            </w:tcBorders>
            <w:shd w:val="clear" w:color="FFFFFF" w:fill="FFFFFF"/>
            <w:vAlign w:val="bottom"/>
          </w:tcPr>
          <w:p w14:paraId="0E16287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869" w:type="dxa"/>
            <w:tcBorders>
              <w:bottom w:val="single" w:sz="4" w:space="0" w:color="000000"/>
              <w:right w:val="single" w:sz="4" w:space="0" w:color="000000"/>
            </w:tcBorders>
            <w:shd w:val="clear" w:color="FFFFFF" w:fill="FFFFFF"/>
            <w:vAlign w:val="bottom"/>
          </w:tcPr>
          <w:p w14:paraId="031C11C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698" w:type="dxa"/>
            <w:tcBorders>
              <w:bottom w:val="single" w:sz="4" w:space="0" w:color="000000"/>
              <w:right w:val="single" w:sz="4" w:space="0" w:color="000000"/>
            </w:tcBorders>
            <w:shd w:val="clear" w:color="FFFFFF" w:fill="FFFFFF"/>
            <w:vAlign w:val="bottom"/>
          </w:tcPr>
          <w:p w14:paraId="66E325B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r>
      <w:tr w:rsidR="00B91E34" w14:paraId="644CD3D9"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FFFFCC" w:fill="FFFFFF"/>
            <w:vAlign w:val="center"/>
          </w:tcPr>
          <w:p w14:paraId="7FB7F5D4"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m. Sulejówek</w:t>
            </w:r>
          </w:p>
        </w:tc>
        <w:tc>
          <w:tcPr>
            <w:tcW w:w="945" w:type="dxa"/>
            <w:tcBorders>
              <w:bottom w:val="single" w:sz="4" w:space="0" w:color="000000"/>
              <w:right w:val="single" w:sz="4" w:space="0" w:color="000000"/>
            </w:tcBorders>
            <w:shd w:val="clear" w:color="FFFFFF" w:fill="FFF2CC"/>
            <w:vAlign w:val="bottom"/>
          </w:tcPr>
          <w:p w14:paraId="4F5EB0CA"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21</w:t>
            </w:r>
          </w:p>
        </w:tc>
        <w:tc>
          <w:tcPr>
            <w:tcW w:w="1151" w:type="dxa"/>
            <w:tcBorders>
              <w:bottom w:val="single" w:sz="4" w:space="0" w:color="000000"/>
              <w:right w:val="single" w:sz="4" w:space="0" w:color="000000"/>
            </w:tcBorders>
            <w:shd w:val="clear" w:color="FFFFFF" w:fill="FFFFFF"/>
            <w:vAlign w:val="bottom"/>
          </w:tcPr>
          <w:p w14:paraId="7EB1091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021" w:type="dxa"/>
            <w:tcBorders>
              <w:bottom w:val="single" w:sz="4" w:space="0" w:color="000000"/>
              <w:right w:val="single" w:sz="4" w:space="0" w:color="000000"/>
            </w:tcBorders>
            <w:shd w:val="clear" w:color="FFFFFF" w:fill="FFFFFF"/>
            <w:vAlign w:val="bottom"/>
          </w:tcPr>
          <w:p w14:paraId="68B619F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w:t>
            </w:r>
          </w:p>
        </w:tc>
        <w:tc>
          <w:tcPr>
            <w:tcW w:w="1092" w:type="dxa"/>
            <w:tcBorders>
              <w:bottom w:val="single" w:sz="4" w:space="0" w:color="000000"/>
              <w:right w:val="single" w:sz="4" w:space="0" w:color="000000"/>
            </w:tcBorders>
            <w:shd w:val="clear" w:color="FFFFFF" w:fill="FFFFFF"/>
            <w:vAlign w:val="bottom"/>
          </w:tcPr>
          <w:p w14:paraId="2D0FAA9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179" w:type="dxa"/>
            <w:tcBorders>
              <w:bottom w:val="single" w:sz="4" w:space="0" w:color="000000"/>
              <w:right w:val="single" w:sz="4" w:space="0" w:color="000000"/>
            </w:tcBorders>
            <w:shd w:val="clear" w:color="FFFFFF" w:fill="FFFFFF"/>
            <w:vAlign w:val="bottom"/>
          </w:tcPr>
          <w:p w14:paraId="4D105F1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34" w:type="dxa"/>
            <w:tcBorders>
              <w:bottom w:val="single" w:sz="4" w:space="0" w:color="000000"/>
              <w:right w:val="single" w:sz="4" w:space="0" w:color="000000"/>
            </w:tcBorders>
            <w:shd w:val="clear" w:color="FFFFFF" w:fill="FFFFFF"/>
            <w:vAlign w:val="bottom"/>
          </w:tcPr>
          <w:p w14:paraId="081CAEF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081" w:type="dxa"/>
            <w:tcBorders>
              <w:bottom w:val="single" w:sz="4" w:space="0" w:color="000000"/>
              <w:right w:val="single" w:sz="4" w:space="0" w:color="000000"/>
            </w:tcBorders>
            <w:shd w:val="clear" w:color="FFFFFF" w:fill="FFFFFF"/>
            <w:vAlign w:val="bottom"/>
          </w:tcPr>
          <w:p w14:paraId="4F717A7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869" w:type="dxa"/>
            <w:tcBorders>
              <w:bottom w:val="single" w:sz="4" w:space="0" w:color="000000"/>
              <w:right w:val="single" w:sz="4" w:space="0" w:color="000000"/>
            </w:tcBorders>
            <w:shd w:val="clear" w:color="FFFFFF" w:fill="FFFFFF"/>
            <w:vAlign w:val="bottom"/>
          </w:tcPr>
          <w:p w14:paraId="4F73482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698" w:type="dxa"/>
            <w:tcBorders>
              <w:bottom w:val="single" w:sz="4" w:space="0" w:color="000000"/>
              <w:right w:val="single" w:sz="4" w:space="0" w:color="000000"/>
            </w:tcBorders>
            <w:shd w:val="clear" w:color="FFFFFF" w:fill="FFFFFF"/>
            <w:vAlign w:val="bottom"/>
          </w:tcPr>
          <w:p w14:paraId="14A3A06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12</w:t>
            </w:r>
          </w:p>
        </w:tc>
      </w:tr>
      <w:tr w:rsidR="00B91E34" w14:paraId="18426AF8" w14:textId="77777777" w:rsidTr="00D90A80">
        <w:trPr>
          <w:trHeight w:val="256"/>
          <w:jc w:val="center"/>
        </w:trPr>
        <w:tc>
          <w:tcPr>
            <w:tcW w:w="1973" w:type="dxa"/>
            <w:tcBorders>
              <w:left w:val="single" w:sz="4" w:space="0" w:color="000000"/>
              <w:bottom w:val="single" w:sz="4" w:space="0" w:color="000000"/>
              <w:right w:val="single" w:sz="4" w:space="0" w:color="000000"/>
            </w:tcBorders>
            <w:shd w:val="clear" w:color="CCCCFF" w:fill="C0C0C0"/>
            <w:vAlign w:val="center"/>
          </w:tcPr>
          <w:p w14:paraId="72681C85" w14:textId="77777777" w:rsidR="00B91E34" w:rsidRDefault="00432F5E">
            <w:pPr>
              <w:widowControl w:val="0"/>
              <w:suppressAutoHyphens w:val="0"/>
              <w:jc w:val="right"/>
              <w:rPr>
                <w:rFonts w:ascii="Arial" w:hAnsi="Arial" w:cs="Arial"/>
                <w:sz w:val="18"/>
                <w:szCs w:val="18"/>
                <w:lang w:eastAsia="pl-PL"/>
              </w:rPr>
            </w:pPr>
            <w:r>
              <w:rPr>
                <w:rFonts w:ascii="Arial" w:hAnsi="Arial" w:cs="Arial"/>
                <w:sz w:val="18"/>
                <w:szCs w:val="18"/>
                <w:lang w:eastAsia="pl-PL"/>
              </w:rPr>
              <w:t>SUMA</w:t>
            </w:r>
          </w:p>
        </w:tc>
        <w:tc>
          <w:tcPr>
            <w:tcW w:w="945" w:type="dxa"/>
            <w:tcBorders>
              <w:bottom w:val="single" w:sz="4" w:space="0" w:color="000000"/>
              <w:right w:val="single" w:sz="4" w:space="0" w:color="000000"/>
            </w:tcBorders>
            <w:shd w:val="clear" w:color="CCCCFF" w:fill="C0C0C0"/>
            <w:vAlign w:val="center"/>
          </w:tcPr>
          <w:p w14:paraId="1F1B21B7"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328</w:t>
            </w:r>
          </w:p>
        </w:tc>
        <w:tc>
          <w:tcPr>
            <w:tcW w:w="1151" w:type="dxa"/>
            <w:tcBorders>
              <w:bottom w:val="single" w:sz="4" w:space="0" w:color="000000"/>
              <w:right w:val="single" w:sz="4" w:space="0" w:color="000000"/>
            </w:tcBorders>
            <w:shd w:val="clear" w:color="CCCCFF" w:fill="C0C0C0"/>
            <w:vAlign w:val="center"/>
          </w:tcPr>
          <w:p w14:paraId="6EE925A5"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7</w:t>
            </w:r>
          </w:p>
        </w:tc>
        <w:tc>
          <w:tcPr>
            <w:tcW w:w="1021" w:type="dxa"/>
            <w:tcBorders>
              <w:bottom w:val="single" w:sz="4" w:space="0" w:color="000000"/>
              <w:right w:val="single" w:sz="4" w:space="0" w:color="000000"/>
            </w:tcBorders>
            <w:shd w:val="clear" w:color="CCCCFF" w:fill="C0C0C0"/>
            <w:vAlign w:val="center"/>
          </w:tcPr>
          <w:p w14:paraId="015625AE"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124</w:t>
            </w:r>
          </w:p>
        </w:tc>
        <w:tc>
          <w:tcPr>
            <w:tcW w:w="1092" w:type="dxa"/>
            <w:tcBorders>
              <w:bottom w:val="single" w:sz="4" w:space="0" w:color="000000"/>
              <w:right w:val="single" w:sz="4" w:space="0" w:color="000000"/>
            </w:tcBorders>
            <w:shd w:val="clear" w:color="CCCCFF" w:fill="C0C0C0"/>
            <w:vAlign w:val="center"/>
          </w:tcPr>
          <w:p w14:paraId="60F025B4"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12</w:t>
            </w:r>
          </w:p>
        </w:tc>
        <w:tc>
          <w:tcPr>
            <w:tcW w:w="1179" w:type="dxa"/>
            <w:tcBorders>
              <w:bottom w:val="single" w:sz="4" w:space="0" w:color="000000"/>
              <w:right w:val="single" w:sz="4" w:space="0" w:color="000000"/>
            </w:tcBorders>
            <w:shd w:val="clear" w:color="CCCCFF" w:fill="C0C0C0"/>
            <w:vAlign w:val="center"/>
          </w:tcPr>
          <w:p w14:paraId="77E34BA5"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0</w:t>
            </w:r>
          </w:p>
        </w:tc>
        <w:tc>
          <w:tcPr>
            <w:tcW w:w="934" w:type="dxa"/>
            <w:tcBorders>
              <w:bottom w:val="single" w:sz="4" w:space="0" w:color="000000"/>
              <w:right w:val="single" w:sz="4" w:space="0" w:color="000000"/>
            </w:tcBorders>
            <w:shd w:val="clear" w:color="CCCCFF" w:fill="C0C0C0"/>
            <w:vAlign w:val="center"/>
          </w:tcPr>
          <w:p w14:paraId="65D9FBC4"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38</w:t>
            </w:r>
          </w:p>
        </w:tc>
        <w:tc>
          <w:tcPr>
            <w:tcW w:w="1081" w:type="dxa"/>
            <w:tcBorders>
              <w:bottom w:val="single" w:sz="4" w:space="0" w:color="000000"/>
              <w:right w:val="single" w:sz="4" w:space="0" w:color="000000"/>
            </w:tcBorders>
            <w:shd w:val="clear" w:color="CCCCFF" w:fill="C0C0C0"/>
            <w:vAlign w:val="center"/>
          </w:tcPr>
          <w:p w14:paraId="769C6DBC"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23</w:t>
            </w:r>
          </w:p>
        </w:tc>
        <w:tc>
          <w:tcPr>
            <w:tcW w:w="869" w:type="dxa"/>
            <w:tcBorders>
              <w:bottom w:val="single" w:sz="4" w:space="0" w:color="000000"/>
              <w:right w:val="single" w:sz="4" w:space="0" w:color="000000"/>
            </w:tcBorders>
            <w:shd w:val="clear" w:color="CCCCFF" w:fill="C0C0C0"/>
            <w:vAlign w:val="center"/>
          </w:tcPr>
          <w:p w14:paraId="6A2AB5D6"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59</w:t>
            </w:r>
          </w:p>
        </w:tc>
        <w:tc>
          <w:tcPr>
            <w:tcW w:w="698" w:type="dxa"/>
            <w:tcBorders>
              <w:bottom w:val="single" w:sz="4" w:space="0" w:color="000000"/>
              <w:right w:val="single" w:sz="4" w:space="0" w:color="000000"/>
            </w:tcBorders>
            <w:shd w:val="clear" w:color="CCCCFF" w:fill="C0C0C0"/>
            <w:vAlign w:val="center"/>
          </w:tcPr>
          <w:p w14:paraId="038ECC5B"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65</w:t>
            </w:r>
          </w:p>
        </w:tc>
      </w:tr>
    </w:tbl>
    <w:p w14:paraId="3EC3DBCC" w14:textId="77777777" w:rsidR="00B91E34" w:rsidRDefault="00B91E34" w:rsidP="00AA3232">
      <w:pPr>
        <w:rPr>
          <w:color w:val="FF0000"/>
          <w:sz w:val="16"/>
          <w:szCs w:val="16"/>
        </w:rPr>
      </w:pPr>
    </w:p>
    <w:tbl>
      <w:tblPr>
        <w:tblW w:w="6318" w:type="dxa"/>
        <w:jc w:val="center"/>
        <w:tblCellMar>
          <w:left w:w="70" w:type="dxa"/>
          <w:right w:w="70" w:type="dxa"/>
        </w:tblCellMar>
        <w:tblLook w:val="04A0" w:firstRow="1" w:lastRow="0" w:firstColumn="1" w:lastColumn="0" w:noHBand="0" w:noVBand="1"/>
      </w:tblPr>
      <w:tblGrid>
        <w:gridCol w:w="3073"/>
        <w:gridCol w:w="587"/>
        <w:gridCol w:w="585"/>
        <w:gridCol w:w="1033"/>
        <w:gridCol w:w="1040"/>
      </w:tblGrid>
      <w:tr w:rsidR="00B91E34" w14:paraId="710F8047" w14:textId="77777777">
        <w:trPr>
          <w:trHeight w:val="255"/>
          <w:jc w:val="center"/>
        </w:trPr>
        <w:tc>
          <w:tcPr>
            <w:tcW w:w="3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D3F746" w14:textId="77777777" w:rsidR="00B91E34" w:rsidRDefault="00432F5E">
            <w:pPr>
              <w:widowControl w:val="0"/>
              <w:suppressAutoHyphens w:val="0"/>
              <w:rPr>
                <w:rFonts w:ascii="Arial" w:hAnsi="Arial" w:cs="Arial"/>
                <w:b/>
                <w:bCs/>
                <w:color w:val="000000"/>
                <w:sz w:val="20"/>
                <w:szCs w:val="20"/>
                <w:lang w:eastAsia="pl-PL"/>
              </w:rPr>
            </w:pPr>
            <w:r>
              <w:rPr>
                <w:rFonts w:ascii="Arial" w:hAnsi="Arial" w:cs="Arial"/>
                <w:b/>
                <w:bCs/>
                <w:color w:val="000000"/>
                <w:sz w:val="20"/>
                <w:szCs w:val="20"/>
                <w:lang w:eastAsia="pl-PL"/>
              </w:rPr>
              <w:t>Grupa obiektów</w:t>
            </w:r>
          </w:p>
        </w:tc>
        <w:tc>
          <w:tcPr>
            <w:tcW w:w="117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0C2344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Pożary w latach</w:t>
            </w:r>
          </w:p>
        </w:tc>
        <w:tc>
          <w:tcPr>
            <w:tcW w:w="2073" w:type="dxa"/>
            <w:gridSpan w:val="2"/>
            <w:tcBorders>
              <w:top w:val="single" w:sz="4" w:space="0" w:color="000000"/>
              <w:bottom w:val="single" w:sz="4" w:space="0" w:color="000000"/>
              <w:right w:val="single" w:sz="4" w:space="0" w:color="000000"/>
            </w:tcBorders>
            <w:shd w:val="clear" w:color="auto" w:fill="auto"/>
            <w:vAlign w:val="bottom"/>
          </w:tcPr>
          <w:p w14:paraId="255CB81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Porównanie</w:t>
            </w:r>
          </w:p>
        </w:tc>
      </w:tr>
      <w:tr w:rsidR="00B91E34" w14:paraId="14F433C7" w14:textId="77777777">
        <w:trPr>
          <w:trHeight w:val="255"/>
          <w:jc w:val="center"/>
        </w:trPr>
        <w:tc>
          <w:tcPr>
            <w:tcW w:w="3073" w:type="dxa"/>
            <w:vMerge/>
            <w:tcBorders>
              <w:top w:val="single" w:sz="4" w:space="0" w:color="000000"/>
              <w:left w:val="single" w:sz="4" w:space="0" w:color="000000"/>
              <w:bottom w:val="single" w:sz="4" w:space="0" w:color="000000"/>
              <w:right w:val="single" w:sz="4" w:space="0" w:color="000000"/>
            </w:tcBorders>
            <w:vAlign w:val="center"/>
          </w:tcPr>
          <w:p w14:paraId="7AB924E4" w14:textId="77777777" w:rsidR="00B91E34" w:rsidRDefault="00B91E34">
            <w:pPr>
              <w:widowControl w:val="0"/>
              <w:suppressAutoHyphens w:val="0"/>
              <w:rPr>
                <w:rFonts w:ascii="Arial" w:hAnsi="Arial" w:cs="Arial"/>
                <w:b/>
                <w:bCs/>
                <w:color w:val="000000"/>
                <w:sz w:val="20"/>
                <w:szCs w:val="20"/>
                <w:lang w:eastAsia="pl-PL"/>
              </w:rPr>
            </w:pPr>
          </w:p>
        </w:tc>
        <w:tc>
          <w:tcPr>
            <w:tcW w:w="1172"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C93DD5" w14:textId="77777777" w:rsidR="00B91E34" w:rsidRDefault="00B91E34">
            <w:pPr>
              <w:widowControl w:val="0"/>
              <w:suppressAutoHyphens w:val="0"/>
              <w:rPr>
                <w:rFonts w:ascii="Arial" w:hAnsi="Arial" w:cs="Arial"/>
                <w:b/>
                <w:bCs/>
                <w:color w:val="000000"/>
                <w:sz w:val="20"/>
                <w:szCs w:val="20"/>
                <w:lang w:eastAsia="pl-PL"/>
              </w:rPr>
            </w:pPr>
          </w:p>
        </w:tc>
        <w:tc>
          <w:tcPr>
            <w:tcW w:w="2073" w:type="dxa"/>
            <w:gridSpan w:val="2"/>
            <w:tcBorders>
              <w:top w:val="single" w:sz="4" w:space="0" w:color="000000"/>
              <w:bottom w:val="single" w:sz="4" w:space="0" w:color="000000"/>
              <w:right w:val="single" w:sz="4" w:space="0" w:color="000000"/>
            </w:tcBorders>
            <w:shd w:val="clear" w:color="auto" w:fill="D9D9D9" w:themeFill="background1" w:themeFillShade="D9"/>
            <w:vAlign w:val="bottom"/>
          </w:tcPr>
          <w:p w14:paraId="6255E9B8" w14:textId="1E2363B1"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20</w:t>
            </w:r>
            <w:r w:rsidR="00AD7BB8">
              <w:rPr>
                <w:rFonts w:ascii="Arial" w:hAnsi="Arial" w:cs="Arial"/>
                <w:color w:val="000000"/>
                <w:sz w:val="20"/>
                <w:szCs w:val="20"/>
                <w:lang w:eastAsia="pl-PL"/>
              </w:rPr>
              <w:t>20</w:t>
            </w:r>
            <w:r>
              <w:rPr>
                <w:rFonts w:ascii="Arial" w:hAnsi="Arial" w:cs="Arial"/>
                <w:color w:val="000000"/>
                <w:sz w:val="20"/>
                <w:szCs w:val="20"/>
                <w:lang w:eastAsia="pl-PL"/>
              </w:rPr>
              <w:t xml:space="preserve"> r. do 202</w:t>
            </w:r>
            <w:r w:rsidR="00AD7BB8">
              <w:rPr>
                <w:rFonts w:ascii="Arial" w:hAnsi="Arial" w:cs="Arial"/>
                <w:color w:val="000000"/>
                <w:sz w:val="20"/>
                <w:szCs w:val="20"/>
                <w:lang w:eastAsia="pl-PL"/>
              </w:rPr>
              <w:t>1</w:t>
            </w:r>
            <w:r>
              <w:rPr>
                <w:rFonts w:ascii="Arial" w:hAnsi="Arial" w:cs="Arial"/>
                <w:color w:val="000000"/>
                <w:sz w:val="20"/>
                <w:szCs w:val="20"/>
                <w:lang w:eastAsia="pl-PL"/>
              </w:rPr>
              <w:t xml:space="preserve"> r.</w:t>
            </w:r>
          </w:p>
        </w:tc>
      </w:tr>
      <w:tr w:rsidR="00B91E34" w14:paraId="6BD3789C" w14:textId="77777777">
        <w:trPr>
          <w:trHeight w:val="255"/>
          <w:jc w:val="center"/>
        </w:trPr>
        <w:tc>
          <w:tcPr>
            <w:tcW w:w="3073" w:type="dxa"/>
            <w:vMerge/>
            <w:tcBorders>
              <w:top w:val="single" w:sz="4" w:space="0" w:color="000000"/>
              <w:left w:val="single" w:sz="4" w:space="0" w:color="000000"/>
              <w:bottom w:val="single" w:sz="4" w:space="0" w:color="000000"/>
              <w:right w:val="single" w:sz="4" w:space="0" w:color="000000"/>
            </w:tcBorders>
            <w:vAlign w:val="center"/>
          </w:tcPr>
          <w:p w14:paraId="77731D66" w14:textId="77777777" w:rsidR="00B91E34" w:rsidRDefault="00B91E34">
            <w:pPr>
              <w:widowControl w:val="0"/>
              <w:suppressAutoHyphens w:val="0"/>
              <w:rPr>
                <w:rFonts w:ascii="Arial" w:hAnsi="Arial" w:cs="Arial"/>
                <w:b/>
                <w:bCs/>
                <w:color w:val="000000"/>
                <w:sz w:val="20"/>
                <w:szCs w:val="20"/>
                <w:lang w:eastAsia="pl-PL"/>
              </w:rPr>
            </w:pPr>
          </w:p>
        </w:tc>
        <w:tc>
          <w:tcPr>
            <w:tcW w:w="587" w:type="dxa"/>
            <w:tcBorders>
              <w:bottom w:val="single" w:sz="4" w:space="0" w:color="000000"/>
              <w:right w:val="single" w:sz="4" w:space="0" w:color="000000"/>
            </w:tcBorders>
            <w:shd w:val="clear" w:color="FFFFCC" w:fill="FFFFFF"/>
            <w:vAlign w:val="bottom"/>
          </w:tcPr>
          <w:p w14:paraId="163BD68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2020</w:t>
            </w:r>
          </w:p>
        </w:tc>
        <w:tc>
          <w:tcPr>
            <w:tcW w:w="585" w:type="dxa"/>
            <w:tcBorders>
              <w:bottom w:val="single" w:sz="4" w:space="0" w:color="000000"/>
              <w:right w:val="single" w:sz="4" w:space="0" w:color="000000"/>
            </w:tcBorders>
            <w:shd w:val="clear" w:color="FFFFCC" w:fill="FFFFFF"/>
            <w:vAlign w:val="bottom"/>
          </w:tcPr>
          <w:p w14:paraId="10A1D84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2021</w:t>
            </w:r>
          </w:p>
        </w:tc>
        <w:tc>
          <w:tcPr>
            <w:tcW w:w="1033" w:type="dxa"/>
            <w:tcBorders>
              <w:bottom w:val="single" w:sz="4" w:space="0" w:color="000000"/>
              <w:right w:val="single" w:sz="4" w:space="0" w:color="000000"/>
            </w:tcBorders>
            <w:shd w:val="clear" w:color="auto" w:fill="auto"/>
            <w:vAlign w:val="bottom"/>
          </w:tcPr>
          <w:p w14:paraId="2BF2F077"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w:t>
            </w:r>
          </w:p>
        </w:tc>
        <w:tc>
          <w:tcPr>
            <w:tcW w:w="1040" w:type="dxa"/>
            <w:tcBorders>
              <w:bottom w:val="single" w:sz="4" w:space="0" w:color="000000"/>
              <w:right w:val="single" w:sz="4" w:space="0" w:color="000000"/>
            </w:tcBorders>
            <w:shd w:val="clear" w:color="auto" w:fill="auto"/>
            <w:vAlign w:val="bottom"/>
          </w:tcPr>
          <w:p w14:paraId="21FFC273"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ilościowe</w:t>
            </w:r>
          </w:p>
        </w:tc>
      </w:tr>
      <w:tr w:rsidR="00B91E34" w14:paraId="0A00D6A1"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2AC6F9C6"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Uprawy, rolnictwo</w:t>
            </w:r>
          </w:p>
        </w:tc>
        <w:tc>
          <w:tcPr>
            <w:tcW w:w="587" w:type="dxa"/>
            <w:tcBorders>
              <w:bottom w:val="single" w:sz="4" w:space="0" w:color="000000"/>
              <w:right w:val="single" w:sz="4" w:space="0" w:color="000000"/>
            </w:tcBorders>
            <w:shd w:val="clear" w:color="auto" w:fill="D9D9D9" w:themeFill="background1" w:themeFillShade="D9"/>
            <w:vAlign w:val="bottom"/>
          </w:tcPr>
          <w:p w14:paraId="2E68F99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151</w:t>
            </w:r>
          </w:p>
        </w:tc>
        <w:tc>
          <w:tcPr>
            <w:tcW w:w="585" w:type="dxa"/>
            <w:tcBorders>
              <w:bottom w:val="single" w:sz="4" w:space="0" w:color="000000"/>
              <w:right w:val="single" w:sz="4" w:space="0" w:color="000000"/>
            </w:tcBorders>
            <w:shd w:val="clear" w:color="auto" w:fill="FFF2CC" w:themeFill="accent4" w:themeFillTint="33"/>
            <w:vAlign w:val="bottom"/>
          </w:tcPr>
          <w:p w14:paraId="0C3B2B5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59</w:t>
            </w:r>
          </w:p>
        </w:tc>
        <w:tc>
          <w:tcPr>
            <w:tcW w:w="1033" w:type="dxa"/>
            <w:tcBorders>
              <w:bottom w:val="single" w:sz="4" w:space="0" w:color="000000"/>
              <w:right w:val="single" w:sz="4" w:space="0" w:color="000000"/>
            </w:tcBorders>
            <w:shd w:val="clear" w:color="auto" w:fill="auto"/>
            <w:vAlign w:val="bottom"/>
          </w:tcPr>
          <w:p w14:paraId="54F9444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-61%</w:t>
            </w:r>
          </w:p>
        </w:tc>
        <w:tc>
          <w:tcPr>
            <w:tcW w:w="1040" w:type="dxa"/>
            <w:tcBorders>
              <w:bottom w:val="single" w:sz="4" w:space="0" w:color="000000"/>
              <w:right w:val="single" w:sz="4" w:space="0" w:color="000000"/>
            </w:tcBorders>
            <w:shd w:val="clear" w:color="auto" w:fill="auto"/>
            <w:vAlign w:val="bottom"/>
          </w:tcPr>
          <w:p w14:paraId="79BE063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-92</w:t>
            </w:r>
          </w:p>
        </w:tc>
      </w:tr>
      <w:tr w:rsidR="00B91E34" w14:paraId="18E3D773"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5D369AF4"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Obiekty mieszkalne</w:t>
            </w:r>
          </w:p>
        </w:tc>
        <w:tc>
          <w:tcPr>
            <w:tcW w:w="587" w:type="dxa"/>
            <w:tcBorders>
              <w:bottom w:val="single" w:sz="4" w:space="0" w:color="000000"/>
              <w:right w:val="single" w:sz="4" w:space="0" w:color="000000"/>
            </w:tcBorders>
            <w:shd w:val="clear" w:color="auto" w:fill="D9D9D9" w:themeFill="background1" w:themeFillShade="D9"/>
            <w:vAlign w:val="bottom"/>
          </w:tcPr>
          <w:p w14:paraId="12E372E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99</w:t>
            </w:r>
          </w:p>
        </w:tc>
        <w:tc>
          <w:tcPr>
            <w:tcW w:w="585" w:type="dxa"/>
            <w:tcBorders>
              <w:bottom w:val="single" w:sz="4" w:space="0" w:color="000000"/>
              <w:right w:val="single" w:sz="4" w:space="0" w:color="000000"/>
            </w:tcBorders>
            <w:shd w:val="clear" w:color="auto" w:fill="FFF2CC" w:themeFill="accent4" w:themeFillTint="33"/>
            <w:vAlign w:val="bottom"/>
          </w:tcPr>
          <w:p w14:paraId="3ABB25B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124</w:t>
            </w:r>
          </w:p>
        </w:tc>
        <w:tc>
          <w:tcPr>
            <w:tcW w:w="1033" w:type="dxa"/>
            <w:tcBorders>
              <w:bottom w:val="single" w:sz="4" w:space="0" w:color="000000"/>
              <w:right w:val="single" w:sz="4" w:space="0" w:color="000000"/>
            </w:tcBorders>
            <w:shd w:val="clear" w:color="auto" w:fill="auto"/>
            <w:vAlign w:val="bottom"/>
          </w:tcPr>
          <w:p w14:paraId="38A1A5C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25%</w:t>
            </w:r>
          </w:p>
        </w:tc>
        <w:tc>
          <w:tcPr>
            <w:tcW w:w="1040" w:type="dxa"/>
            <w:tcBorders>
              <w:bottom w:val="single" w:sz="4" w:space="0" w:color="000000"/>
              <w:right w:val="single" w:sz="4" w:space="0" w:color="000000"/>
            </w:tcBorders>
            <w:shd w:val="clear" w:color="auto" w:fill="auto"/>
            <w:vAlign w:val="bottom"/>
          </w:tcPr>
          <w:p w14:paraId="2C60CEA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25</w:t>
            </w:r>
          </w:p>
        </w:tc>
      </w:tr>
      <w:tr w:rsidR="00B91E34" w14:paraId="0BADEF20"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77CD0BE6"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Inne obiekty</w:t>
            </w:r>
          </w:p>
        </w:tc>
        <w:tc>
          <w:tcPr>
            <w:tcW w:w="587" w:type="dxa"/>
            <w:tcBorders>
              <w:bottom w:val="single" w:sz="4" w:space="0" w:color="000000"/>
              <w:right w:val="single" w:sz="4" w:space="0" w:color="000000"/>
            </w:tcBorders>
            <w:shd w:val="clear" w:color="auto" w:fill="D9D9D9" w:themeFill="background1" w:themeFillShade="D9"/>
            <w:vAlign w:val="bottom"/>
          </w:tcPr>
          <w:p w14:paraId="104E6E7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97</w:t>
            </w:r>
          </w:p>
        </w:tc>
        <w:tc>
          <w:tcPr>
            <w:tcW w:w="585" w:type="dxa"/>
            <w:tcBorders>
              <w:bottom w:val="single" w:sz="4" w:space="0" w:color="000000"/>
              <w:right w:val="single" w:sz="4" w:space="0" w:color="000000"/>
            </w:tcBorders>
            <w:shd w:val="clear" w:color="auto" w:fill="FFF2CC" w:themeFill="accent4" w:themeFillTint="33"/>
            <w:vAlign w:val="bottom"/>
          </w:tcPr>
          <w:p w14:paraId="2BEFB08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65</w:t>
            </w:r>
          </w:p>
        </w:tc>
        <w:tc>
          <w:tcPr>
            <w:tcW w:w="1033" w:type="dxa"/>
            <w:tcBorders>
              <w:bottom w:val="single" w:sz="4" w:space="0" w:color="000000"/>
              <w:right w:val="single" w:sz="4" w:space="0" w:color="000000"/>
            </w:tcBorders>
            <w:shd w:val="clear" w:color="auto" w:fill="auto"/>
            <w:vAlign w:val="bottom"/>
          </w:tcPr>
          <w:p w14:paraId="25531B5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-33%</w:t>
            </w:r>
          </w:p>
        </w:tc>
        <w:tc>
          <w:tcPr>
            <w:tcW w:w="1040" w:type="dxa"/>
            <w:tcBorders>
              <w:bottom w:val="single" w:sz="4" w:space="0" w:color="000000"/>
              <w:right w:val="single" w:sz="4" w:space="0" w:color="000000"/>
            </w:tcBorders>
            <w:shd w:val="clear" w:color="auto" w:fill="auto"/>
            <w:vAlign w:val="bottom"/>
          </w:tcPr>
          <w:p w14:paraId="004C56E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-32</w:t>
            </w:r>
          </w:p>
        </w:tc>
      </w:tr>
      <w:tr w:rsidR="00B91E34" w14:paraId="58D2B99F"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2ABB5BFF"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Lasy</w:t>
            </w:r>
          </w:p>
        </w:tc>
        <w:tc>
          <w:tcPr>
            <w:tcW w:w="587" w:type="dxa"/>
            <w:tcBorders>
              <w:bottom w:val="single" w:sz="4" w:space="0" w:color="000000"/>
              <w:right w:val="single" w:sz="4" w:space="0" w:color="000000"/>
            </w:tcBorders>
            <w:shd w:val="clear" w:color="auto" w:fill="D9D9D9" w:themeFill="background1" w:themeFillShade="D9"/>
            <w:vAlign w:val="bottom"/>
          </w:tcPr>
          <w:p w14:paraId="70C4FE6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85</w:t>
            </w:r>
          </w:p>
        </w:tc>
        <w:tc>
          <w:tcPr>
            <w:tcW w:w="585" w:type="dxa"/>
            <w:tcBorders>
              <w:bottom w:val="single" w:sz="4" w:space="0" w:color="000000"/>
              <w:right w:val="single" w:sz="4" w:space="0" w:color="000000"/>
            </w:tcBorders>
            <w:shd w:val="clear" w:color="auto" w:fill="FFF2CC" w:themeFill="accent4" w:themeFillTint="33"/>
            <w:vAlign w:val="bottom"/>
          </w:tcPr>
          <w:p w14:paraId="50615A0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23</w:t>
            </w:r>
          </w:p>
        </w:tc>
        <w:tc>
          <w:tcPr>
            <w:tcW w:w="1033" w:type="dxa"/>
            <w:tcBorders>
              <w:bottom w:val="single" w:sz="4" w:space="0" w:color="000000"/>
              <w:right w:val="single" w:sz="4" w:space="0" w:color="000000"/>
            </w:tcBorders>
            <w:shd w:val="clear" w:color="auto" w:fill="auto"/>
            <w:vAlign w:val="bottom"/>
          </w:tcPr>
          <w:p w14:paraId="41C87AA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-73%</w:t>
            </w:r>
          </w:p>
        </w:tc>
        <w:tc>
          <w:tcPr>
            <w:tcW w:w="1040" w:type="dxa"/>
            <w:tcBorders>
              <w:bottom w:val="single" w:sz="4" w:space="0" w:color="000000"/>
              <w:right w:val="single" w:sz="4" w:space="0" w:color="000000"/>
            </w:tcBorders>
            <w:shd w:val="clear" w:color="auto" w:fill="auto"/>
            <w:vAlign w:val="bottom"/>
          </w:tcPr>
          <w:p w14:paraId="4316B2B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-62</w:t>
            </w:r>
          </w:p>
        </w:tc>
      </w:tr>
      <w:tr w:rsidR="00B91E34" w14:paraId="751D2F7F"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2727E9DF"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Środki transportu</w:t>
            </w:r>
          </w:p>
        </w:tc>
        <w:tc>
          <w:tcPr>
            <w:tcW w:w="587" w:type="dxa"/>
            <w:tcBorders>
              <w:bottom w:val="single" w:sz="4" w:space="0" w:color="000000"/>
              <w:right w:val="single" w:sz="4" w:space="0" w:color="000000"/>
            </w:tcBorders>
            <w:shd w:val="clear" w:color="auto" w:fill="D9D9D9" w:themeFill="background1" w:themeFillShade="D9"/>
            <w:vAlign w:val="bottom"/>
          </w:tcPr>
          <w:p w14:paraId="4143D31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28</w:t>
            </w:r>
          </w:p>
        </w:tc>
        <w:tc>
          <w:tcPr>
            <w:tcW w:w="585" w:type="dxa"/>
            <w:tcBorders>
              <w:bottom w:val="single" w:sz="4" w:space="0" w:color="000000"/>
              <w:right w:val="single" w:sz="4" w:space="0" w:color="000000"/>
            </w:tcBorders>
            <w:shd w:val="clear" w:color="auto" w:fill="FFF2CC" w:themeFill="accent4" w:themeFillTint="33"/>
            <w:vAlign w:val="bottom"/>
          </w:tcPr>
          <w:p w14:paraId="6205492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38</w:t>
            </w:r>
          </w:p>
        </w:tc>
        <w:tc>
          <w:tcPr>
            <w:tcW w:w="1033" w:type="dxa"/>
            <w:tcBorders>
              <w:bottom w:val="single" w:sz="4" w:space="0" w:color="000000"/>
              <w:right w:val="single" w:sz="4" w:space="0" w:color="000000"/>
            </w:tcBorders>
            <w:shd w:val="clear" w:color="auto" w:fill="auto"/>
            <w:vAlign w:val="bottom"/>
          </w:tcPr>
          <w:p w14:paraId="7FD55C4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36%</w:t>
            </w:r>
          </w:p>
        </w:tc>
        <w:tc>
          <w:tcPr>
            <w:tcW w:w="1040" w:type="dxa"/>
            <w:tcBorders>
              <w:bottom w:val="single" w:sz="4" w:space="0" w:color="000000"/>
              <w:right w:val="single" w:sz="4" w:space="0" w:color="000000"/>
            </w:tcBorders>
            <w:shd w:val="clear" w:color="auto" w:fill="auto"/>
            <w:vAlign w:val="bottom"/>
          </w:tcPr>
          <w:p w14:paraId="3741DF3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10</w:t>
            </w:r>
          </w:p>
        </w:tc>
      </w:tr>
      <w:tr w:rsidR="00B91E34" w14:paraId="4B7C7053"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7BB41843"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Obiekty produkcyjne</w:t>
            </w:r>
          </w:p>
        </w:tc>
        <w:tc>
          <w:tcPr>
            <w:tcW w:w="587" w:type="dxa"/>
            <w:tcBorders>
              <w:bottom w:val="single" w:sz="4" w:space="0" w:color="000000"/>
              <w:right w:val="single" w:sz="4" w:space="0" w:color="000000"/>
            </w:tcBorders>
            <w:shd w:val="clear" w:color="auto" w:fill="D9D9D9" w:themeFill="background1" w:themeFillShade="D9"/>
            <w:vAlign w:val="bottom"/>
          </w:tcPr>
          <w:p w14:paraId="4713CFB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15</w:t>
            </w:r>
          </w:p>
        </w:tc>
        <w:tc>
          <w:tcPr>
            <w:tcW w:w="585" w:type="dxa"/>
            <w:tcBorders>
              <w:bottom w:val="single" w:sz="4" w:space="0" w:color="000000"/>
              <w:right w:val="single" w:sz="4" w:space="0" w:color="000000"/>
            </w:tcBorders>
            <w:shd w:val="clear" w:color="auto" w:fill="FFF2CC" w:themeFill="accent4" w:themeFillTint="33"/>
            <w:vAlign w:val="bottom"/>
          </w:tcPr>
          <w:p w14:paraId="5E15097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12</w:t>
            </w:r>
          </w:p>
        </w:tc>
        <w:tc>
          <w:tcPr>
            <w:tcW w:w="1033" w:type="dxa"/>
            <w:tcBorders>
              <w:bottom w:val="single" w:sz="4" w:space="0" w:color="000000"/>
              <w:right w:val="single" w:sz="4" w:space="0" w:color="000000"/>
            </w:tcBorders>
            <w:shd w:val="clear" w:color="auto" w:fill="auto"/>
            <w:vAlign w:val="bottom"/>
          </w:tcPr>
          <w:p w14:paraId="681997A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-20%</w:t>
            </w:r>
          </w:p>
        </w:tc>
        <w:tc>
          <w:tcPr>
            <w:tcW w:w="1040" w:type="dxa"/>
            <w:tcBorders>
              <w:bottom w:val="single" w:sz="4" w:space="0" w:color="000000"/>
              <w:right w:val="single" w:sz="4" w:space="0" w:color="000000"/>
            </w:tcBorders>
            <w:shd w:val="clear" w:color="auto" w:fill="auto"/>
            <w:vAlign w:val="bottom"/>
          </w:tcPr>
          <w:p w14:paraId="38DB2DE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w:t>
            </w:r>
          </w:p>
        </w:tc>
      </w:tr>
      <w:tr w:rsidR="00B91E34" w14:paraId="42B1A4CF"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7FEDFA96"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Obiekty użyteczności publicznej</w:t>
            </w:r>
          </w:p>
        </w:tc>
        <w:tc>
          <w:tcPr>
            <w:tcW w:w="587" w:type="dxa"/>
            <w:tcBorders>
              <w:bottom w:val="single" w:sz="4" w:space="0" w:color="000000"/>
              <w:right w:val="single" w:sz="4" w:space="0" w:color="000000"/>
            </w:tcBorders>
            <w:shd w:val="clear" w:color="auto" w:fill="D9D9D9" w:themeFill="background1" w:themeFillShade="D9"/>
            <w:vAlign w:val="bottom"/>
          </w:tcPr>
          <w:p w14:paraId="67B355E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10</w:t>
            </w:r>
          </w:p>
        </w:tc>
        <w:tc>
          <w:tcPr>
            <w:tcW w:w="585" w:type="dxa"/>
            <w:tcBorders>
              <w:bottom w:val="single" w:sz="4" w:space="0" w:color="000000"/>
              <w:right w:val="single" w:sz="4" w:space="0" w:color="000000"/>
            </w:tcBorders>
            <w:shd w:val="clear" w:color="auto" w:fill="FFF2CC" w:themeFill="accent4" w:themeFillTint="33"/>
            <w:vAlign w:val="bottom"/>
          </w:tcPr>
          <w:p w14:paraId="65F3AA9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7</w:t>
            </w:r>
          </w:p>
        </w:tc>
        <w:tc>
          <w:tcPr>
            <w:tcW w:w="1033" w:type="dxa"/>
            <w:tcBorders>
              <w:bottom w:val="single" w:sz="4" w:space="0" w:color="000000"/>
              <w:right w:val="single" w:sz="4" w:space="0" w:color="000000"/>
            </w:tcBorders>
            <w:shd w:val="clear" w:color="auto" w:fill="auto"/>
            <w:vAlign w:val="bottom"/>
          </w:tcPr>
          <w:p w14:paraId="4FE3CEE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-30%</w:t>
            </w:r>
          </w:p>
        </w:tc>
        <w:tc>
          <w:tcPr>
            <w:tcW w:w="1040" w:type="dxa"/>
            <w:tcBorders>
              <w:bottom w:val="single" w:sz="4" w:space="0" w:color="000000"/>
              <w:right w:val="single" w:sz="4" w:space="0" w:color="000000"/>
            </w:tcBorders>
            <w:shd w:val="clear" w:color="auto" w:fill="auto"/>
            <w:vAlign w:val="bottom"/>
          </w:tcPr>
          <w:p w14:paraId="718627C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w:t>
            </w:r>
          </w:p>
        </w:tc>
      </w:tr>
      <w:tr w:rsidR="00B91E34" w14:paraId="7C0E129F"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340C8206"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Obiekty magazynowe</w:t>
            </w:r>
          </w:p>
        </w:tc>
        <w:tc>
          <w:tcPr>
            <w:tcW w:w="587" w:type="dxa"/>
            <w:tcBorders>
              <w:bottom w:val="single" w:sz="4" w:space="0" w:color="000000"/>
              <w:right w:val="single" w:sz="4" w:space="0" w:color="000000"/>
            </w:tcBorders>
            <w:shd w:val="clear" w:color="auto" w:fill="D9D9D9" w:themeFill="background1" w:themeFillShade="D9"/>
            <w:vAlign w:val="bottom"/>
          </w:tcPr>
          <w:p w14:paraId="5EE4FE7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w:t>
            </w:r>
          </w:p>
        </w:tc>
        <w:tc>
          <w:tcPr>
            <w:tcW w:w="585" w:type="dxa"/>
            <w:tcBorders>
              <w:bottom w:val="single" w:sz="4" w:space="0" w:color="000000"/>
              <w:right w:val="single" w:sz="4" w:space="0" w:color="000000"/>
            </w:tcBorders>
            <w:shd w:val="clear" w:color="auto" w:fill="FFF2CC" w:themeFill="accent4" w:themeFillTint="33"/>
            <w:vAlign w:val="bottom"/>
          </w:tcPr>
          <w:p w14:paraId="1201FBD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1033" w:type="dxa"/>
            <w:tcBorders>
              <w:bottom w:val="single" w:sz="4" w:space="0" w:color="000000"/>
              <w:right w:val="single" w:sz="4" w:space="0" w:color="000000"/>
            </w:tcBorders>
            <w:shd w:val="clear" w:color="auto" w:fill="auto"/>
            <w:vAlign w:val="bottom"/>
          </w:tcPr>
          <w:p w14:paraId="7127F35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-100%</w:t>
            </w:r>
          </w:p>
        </w:tc>
        <w:tc>
          <w:tcPr>
            <w:tcW w:w="1040" w:type="dxa"/>
            <w:tcBorders>
              <w:bottom w:val="single" w:sz="4" w:space="0" w:color="000000"/>
              <w:right w:val="single" w:sz="4" w:space="0" w:color="000000"/>
            </w:tcBorders>
            <w:shd w:val="clear" w:color="auto" w:fill="auto"/>
            <w:vAlign w:val="bottom"/>
          </w:tcPr>
          <w:p w14:paraId="24AF81A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w:t>
            </w:r>
          </w:p>
        </w:tc>
      </w:tr>
      <w:tr w:rsidR="00B91E34" w14:paraId="39076803" w14:textId="77777777">
        <w:trPr>
          <w:trHeight w:val="255"/>
          <w:jc w:val="center"/>
        </w:trPr>
        <w:tc>
          <w:tcPr>
            <w:tcW w:w="3073" w:type="dxa"/>
            <w:tcBorders>
              <w:left w:val="single" w:sz="4" w:space="0" w:color="000000"/>
              <w:bottom w:val="single" w:sz="4" w:space="0" w:color="000000"/>
              <w:right w:val="single" w:sz="4" w:space="0" w:color="000000"/>
            </w:tcBorders>
            <w:shd w:val="clear" w:color="auto" w:fill="auto"/>
            <w:vAlign w:val="bottom"/>
          </w:tcPr>
          <w:p w14:paraId="42ED62FC" w14:textId="77777777" w:rsidR="00B91E34" w:rsidRDefault="00432F5E">
            <w:pPr>
              <w:widowControl w:val="0"/>
              <w:suppressAutoHyphens w:val="0"/>
              <w:jc w:val="right"/>
              <w:rPr>
                <w:rFonts w:ascii="Arial" w:hAnsi="Arial" w:cs="Arial"/>
                <w:b/>
                <w:bCs/>
                <w:color w:val="000000"/>
                <w:sz w:val="20"/>
                <w:szCs w:val="20"/>
                <w:lang w:eastAsia="pl-PL"/>
              </w:rPr>
            </w:pPr>
            <w:r>
              <w:rPr>
                <w:rFonts w:ascii="Arial" w:hAnsi="Arial" w:cs="Arial"/>
                <w:b/>
                <w:bCs/>
                <w:color w:val="000000"/>
                <w:sz w:val="20"/>
                <w:szCs w:val="20"/>
                <w:lang w:eastAsia="pl-PL"/>
              </w:rPr>
              <w:t>SUMA</w:t>
            </w:r>
          </w:p>
        </w:tc>
        <w:tc>
          <w:tcPr>
            <w:tcW w:w="587" w:type="dxa"/>
            <w:tcBorders>
              <w:bottom w:val="single" w:sz="4" w:space="0" w:color="000000"/>
              <w:right w:val="single" w:sz="4" w:space="0" w:color="000000"/>
            </w:tcBorders>
            <w:shd w:val="clear" w:color="auto" w:fill="D9D9D9" w:themeFill="background1" w:themeFillShade="D9"/>
            <w:vAlign w:val="bottom"/>
          </w:tcPr>
          <w:p w14:paraId="27FB35E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487</w:t>
            </w:r>
          </w:p>
        </w:tc>
        <w:tc>
          <w:tcPr>
            <w:tcW w:w="585" w:type="dxa"/>
            <w:tcBorders>
              <w:bottom w:val="single" w:sz="4" w:space="0" w:color="000000"/>
              <w:right w:val="single" w:sz="4" w:space="0" w:color="000000"/>
            </w:tcBorders>
            <w:shd w:val="clear" w:color="auto" w:fill="FFF2CC" w:themeFill="accent4" w:themeFillTint="33"/>
            <w:vAlign w:val="bottom"/>
          </w:tcPr>
          <w:p w14:paraId="6B4F253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328</w:t>
            </w:r>
          </w:p>
        </w:tc>
        <w:tc>
          <w:tcPr>
            <w:tcW w:w="1033" w:type="dxa"/>
            <w:tcBorders>
              <w:bottom w:val="single" w:sz="4" w:space="0" w:color="000000"/>
              <w:right w:val="single" w:sz="4" w:space="0" w:color="000000"/>
            </w:tcBorders>
            <w:shd w:val="clear" w:color="auto" w:fill="auto"/>
            <w:vAlign w:val="bottom"/>
          </w:tcPr>
          <w:p w14:paraId="5653DAC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-33%</w:t>
            </w:r>
          </w:p>
        </w:tc>
        <w:tc>
          <w:tcPr>
            <w:tcW w:w="1040" w:type="dxa"/>
            <w:tcBorders>
              <w:bottom w:val="single" w:sz="4" w:space="0" w:color="000000"/>
              <w:right w:val="single" w:sz="4" w:space="0" w:color="000000"/>
            </w:tcBorders>
            <w:shd w:val="clear" w:color="auto" w:fill="auto"/>
            <w:vAlign w:val="bottom"/>
          </w:tcPr>
          <w:p w14:paraId="69FD648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-159</w:t>
            </w:r>
          </w:p>
        </w:tc>
      </w:tr>
    </w:tbl>
    <w:p w14:paraId="6C2E1F6B" w14:textId="77777777" w:rsidR="00B91E34" w:rsidRDefault="00B91E34">
      <w:pPr>
        <w:jc w:val="center"/>
        <w:rPr>
          <w:color w:val="FF0000"/>
          <w:sz w:val="16"/>
          <w:szCs w:val="16"/>
        </w:rPr>
      </w:pPr>
    </w:p>
    <w:p w14:paraId="40782E07" w14:textId="77777777" w:rsidR="00B91E34" w:rsidRDefault="00B91E34">
      <w:pPr>
        <w:jc w:val="center"/>
        <w:rPr>
          <w:color w:val="FF0000"/>
          <w:sz w:val="16"/>
          <w:szCs w:val="16"/>
        </w:rPr>
      </w:pPr>
    </w:p>
    <w:p w14:paraId="21AD54A6" w14:textId="52F4723A" w:rsidR="00B91E34" w:rsidRDefault="00432F5E" w:rsidP="00AA3232">
      <w:pPr>
        <w:jc w:val="center"/>
        <w:rPr>
          <w:color w:val="FF0000"/>
          <w:sz w:val="16"/>
          <w:szCs w:val="16"/>
        </w:rPr>
      </w:pPr>
      <w:r>
        <w:rPr>
          <w:noProof/>
          <w:lang w:eastAsia="pl-PL"/>
        </w:rPr>
        <w:drawing>
          <wp:inline distT="0" distB="0" distL="0" distR="0" wp14:anchorId="48998EBE" wp14:editId="4D5137E9">
            <wp:extent cx="5762625" cy="4064000"/>
            <wp:effectExtent l="0" t="0" r="9525" b="1270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11194" w:type="dxa"/>
        <w:jc w:val="center"/>
        <w:tblCellMar>
          <w:left w:w="70" w:type="dxa"/>
          <w:right w:w="70" w:type="dxa"/>
        </w:tblCellMar>
        <w:tblLook w:val="04A0" w:firstRow="1" w:lastRow="0" w:firstColumn="1" w:lastColumn="0" w:noHBand="0" w:noVBand="1"/>
      </w:tblPr>
      <w:tblGrid>
        <w:gridCol w:w="1993"/>
        <w:gridCol w:w="954"/>
        <w:gridCol w:w="1171"/>
        <w:gridCol w:w="1041"/>
        <w:gridCol w:w="1111"/>
        <w:gridCol w:w="1200"/>
        <w:gridCol w:w="952"/>
        <w:gridCol w:w="1100"/>
        <w:gridCol w:w="929"/>
        <w:gridCol w:w="743"/>
      </w:tblGrid>
      <w:tr w:rsidR="00B91E34" w14:paraId="38F5B280" w14:textId="77777777">
        <w:trPr>
          <w:trHeight w:val="1020"/>
          <w:jc w:val="center"/>
        </w:trPr>
        <w:tc>
          <w:tcPr>
            <w:tcW w:w="1992" w:type="dxa"/>
            <w:tcBorders>
              <w:top w:val="single" w:sz="4" w:space="0" w:color="000000"/>
              <w:left w:val="single" w:sz="4" w:space="0" w:color="000000"/>
              <w:bottom w:val="single" w:sz="4" w:space="0" w:color="000000"/>
              <w:right w:val="single" w:sz="4" w:space="0" w:color="000000"/>
            </w:tcBorders>
            <w:shd w:val="clear" w:color="CCCCFF" w:fill="C0C0C0"/>
            <w:vAlign w:val="center"/>
          </w:tcPr>
          <w:p w14:paraId="119537DA"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lastRenderedPageBreak/>
              <w:t>MIEJSCOWE ZAGROŻENIA 2021</w:t>
            </w:r>
          </w:p>
        </w:tc>
        <w:tc>
          <w:tcPr>
            <w:tcW w:w="954" w:type="dxa"/>
            <w:tcBorders>
              <w:top w:val="single" w:sz="4" w:space="0" w:color="000000"/>
              <w:bottom w:val="single" w:sz="4" w:space="0" w:color="000000"/>
              <w:right w:val="single" w:sz="4" w:space="0" w:color="000000"/>
            </w:tcBorders>
            <w:shd w:val="clear" w:color="CCCCFF" w:fill="C0C0C0"/>
            <w:vAlign w:val="center"/>
          </w:tcPr>
          <w:p w14:paraId="248C6DF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OGÓŁEM</w:t>
            </w:r>
          </w:p>
        </w:tc>
        <w:tc>
          <w:tcPr>
            <w:tcW w:w="1171" w:type="dxa"/>
            <w:tcBorders>
              <w:top w:val="single" w:sz="4" w:space="0" w:color="000000"/>
              <w:bottom w:val="single" w:sz="4" w:space="0" w:color="000000"/>
              <w:right w:val="single" w:sz="4" w:space="0" w:color="000000"/>
            </w:tcBorders>
            <w:shd w:val="clear" w:color="CCCCFF" w:fill="C0C0C0"/>
            <w:vAlign w:val="center"/>
          </w:tcPr>
          <w:p w14:paraId="3A63EA1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Obiekty użyteczności publicznej</w:t>
            </w:r>
          </w:p>
        </w:tc>
        <w:tc>
          <w:tcPr>
            <w:tcW w:w="1041" w:type="dxa"/>
            <w:tcBorders>
              <w:top w:val="single" w:sz="4" w:space="0" w:color="000000"/>
              <w:bottom w:val="single" w:sz="4" w:space="0" w:color="000000"/>
              <w:right w:val="single" w:sz="4" w:space="0" w:color="000000"/>
            </w:tcBorders>
            <w:shd w:val="clear" w:color="CCCCFF" w:fill="C0C0C0"/>
            <w:vAlign w:val="center"/>
          </w:tcPr>
          <w:p w14:paraId="2619094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Obiekty mieszkalne</w:t>
            </w:r>
          </w:p>
        </w:tc>
        <w:tc>
          <w:tcPr>
            <w:tcW w:w="1111" w:type="dxa"/>
            <w:tcBorders>
              <w:top w:val="single" w:sz="4" w:space="0" w:color="000000"/>
              <w:bottom w:val="single" w:sz="4" w:space="0" w:color="000000"/>
              <w:right w:val="single" w:sz="4" w:space="0" w:color="000000"/>
            </w:tcBorders>
            <w:shd w:val="clear" w:color="CCCCFF" w:fill="C0C0C0"/>
            <w:vAlign w:val="center"/>
          </w:tcPr>
          <w:p w14:paraId="298642E9" w14:textId="0AC6CCB9"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Obiekty produkcyjne</w:t>
            </w:r>
          </w:p>
        </w:tc>
        <w:tc>
          <w:tcPr>
            <w:tcW w:w="1200" w:type="dxa"/>
            <w:tcBorders>
              <w:top w:val="single" w:sz="4" w:space="0" w:color="000000"/>
              <w:bottom w:val="single" w:sz="4" w:space="0" w:color="000000"/>
              <w:right w:val="single" w:sz="4" w:space="0" w:color="000000"/>
            </w:tcBorders>
            <w:shd w:val="clear" w:color="CCCCFF" w:fill="C0C0C0"/>
            <w:vAlign w:val="center"/>
          </w:tcPr>
          <w:p w14:paraId="1EC1B51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Obiekty magazynowe</w:t>
            </w:r>
          </w:p>
        </w:tc>
        <w:tc>
          <w:tcPr>
            <w:tcW w:w="952" w:type="dxa"/>
            <w:tcBorders>
              <w:top w:val="single" w:sz="4" w:space="0" w:color="000000"/>
              <w:bottom w:val="single" w:sz="4" w:space="0" w:color="000000"/>
              <w:right w:val="single" w:sz="4" w:space="0" w:color="000000"/>
            </w:tcBorders>
            <w:shd w:val="clear" w:color="CCCCFF" w:fill="C0C0C0"/>
            <w:vAlign w:val="center"/>
          </w:tcPr>
          <w:p w14:paraId="084E1CE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Środki transportu</w:t>
            </w:r>
          </w:p>
        </w:tc>
        <w:tc>
          <w:tcPr>
            <w:tcW w:w="1100" w:type="dxa"/>
            <w:tcBorders>
              <w:top w:val="single" w:sz="4" w:space="0" w:color="000000"/>
              <w:bottom w:val="single" w:sz="4" w:space="0" w:color="000000"/>
              <w:right w:val="single" w:sz="4" w:space="0" w:color="000000"/>
            </w:tcBorders>
            <w:shd w:val="clear" w:color="CCCCFF" w:fill="C0C0C0"/>
            <w:vAlign w:val="center"/>
          </w:tcPr>
          <w:p w14:paraId="37B6F3E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Lasy (państwowe i prywatne)</w:t>
            </w:r>
          </w:p>
        </w:tc>
        <w:tc>
          <w:tcPr>
            <w:tcW w:w="929" w:type="dxa"/>
            <w:tcBorders>
              <w:top w:val="single" w:sz="4" w:space="0" w:color="000000"/>
              <w:bottom w:val="single" w:sz="4" w:space="0" w:color="000000"/>
              <w:right w:val="single" w:sz="4" w:space="0" w:color="000000"/>
            </w:tcBorders>
            <w:shd w:val="clear" w:color="CCCCFF" w:fill="C0C0C0"/>
            <w:vAlign w:val="center"/>
          </w:tcPr>
          <w:p w14:paraId="00B7AAA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Uprawy, rolnictwo</w:t>
            </w:r>
          </w:p>
        </w:tc>
        <w:tc>
          <w:tcPr>
            <w:tcW w:w="743" w:type="dxa"/>
            <w:tcBorders>
              <w:top w:val="single" w:sz="4" w:space="0" w:color="000000"/>
              <w:bottom w:val="single" w:sz="4" w:space="0" w:color="000000"/>
              <w:right w:val="single" w:sz="4" w:space="0" w:color="000000"/>
            </w:tcBorders>
            <w:shd w:val="clear" w:color="CCCCFF" w:fill="C0C0C0"/>
            <w:vAlign w:val="center"/>
          </w:tcPr>
          <w:p w14:paraId="211B8CC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Inne obiekty</w:t>
            </w:r>
          </w:p>
        </w:tc>
      </w:tr>
      <w:tr w:rsidR="00B91E34" w14:paraId="79D81BB3"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44CD9A8D"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Cegłów</w:t>
            </w:r>
          </w:p>
        </w:tc>
        <w:tc>
          <w:tcPr>
            <w:tcW w:w="954" w:type="dxa"/>
            <w:tcBorders>
              <w:bottom w:val="single" w:sz="4" w:space="0" w:color="000000"/>
              <w:right w:val="single" w:sz="4" w:space="0" w:color="000000"/>
            </w:tcBorders>
            <w:shd w:val="clear" w:color="FFFFFF" w:fill="FFF2CC"/>
            <w:vAlign w:val="bottom"/>
          </w:tcPr>
          <w:p w14:paraId="1EAEDE4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120</w:t>
            </w:r>
          </w:p>
        </w:tc>
        <w:tc>
          <w:tcPr>
            <w:tcW w:w="1171" w:type="dxa"/>
            <w:tcBorders>
              <w:bottom w:val="single" w:sz="4" w:space="0" w:color="000000"/>
              <w:right w:val="single" w:sz="4" w:space="0" w:color="000000"/>
            </w:tcBorders>
            <w:shd w:val="clear" w:color="FFFFFF" w:fill="FFFFFF"/>
            <w:vAlign w:val="bottom"/>
          </w:tcPr>
          <w:p w14:paraId="359309F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42</w:t>
            </w:r>
          </w:p>
        </w:tc>
        <w:tc>
          <w:tcPr>
            <w:tcW w:w="1041" w:type="dxa"/>
            <w:tcBorders>
              <w:bottom w:val="single" w:sz="4" w:space="0" w:color="000000"/>
              <w:right w:val="single" w:sz="4" w:space="0" w:color="000000"/>
            </w:tcBorders>
            <w:shd w:val="clear" w:color="FFFFFF" w:fill="FFFFFF"/>
            <w:vAlign w:val="bottom"/>
          </w:tcPr>
          <w:p w14:paraId="64F201F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27</w:t>
            </w:r>
          </w:p>
        </w:tc>
        <w:tc>
          <w:tcPr>
            <w:tcW w:w="1111" w:type="dxa"/>
            <w:tcBorders>
              <w:bottom w:val="single" w:sz="4" w:space="0" w:color="000000"/>
              <w:right w:val="single" w:sz="4" w:space="0" w:color="000000"/>
            </w:tcBorders>
            <w:shd w:val="clear" w:color="FFFFFF" w:fill="FFFFFF"/>
            <w:vAlign w:val="bottom"/>
          </w:tcPr>
          <w:p w14:paraId="3342A4F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200" w:type="dxa"/>
            <w:tcBorders>
              <w:bottom w:val="single" w:sz="4" w:space="0" w:color="000000"/>
              <w:right w:val="single" w:sz="4" w:space="0" w:color="000000"/>
            </w:tcBorders>
            <w:shd w:val="clear" w:color="FFFFFF" w:fill="FFFFFF"/>
            <w:vAlign w:val="bottom"/>
          </w:tcPr>
          <w:p w14:paraId="1EBF8D1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3593B04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w:t>
            </w:r>
          </w:p>
        </w:tc>
        <w:tc>
          <w:tcPr>
            <w:tcW w:w="1100" w:type="dxa"/>
            <w:tcBorders>
              <w:bottom w:val="single" w:sz="4" w:space="0" w:color="000000"/>
              <w:right w:val="single" w:sz="4" w:space="0" w:color="000000"/>
            </w:tcBorders>
            <w:shd w:val="clear" w:color="FFFFFF" w:fill="FFFFFF"/>
            <w:vAlign w:val="bottom"/>
          </w:tcPr>
          <w:p w14:paraId="7DDD506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29" w:type="dxa"/>
            <w:tcBorders>
              <w:bottom w:val="single" w:sz="4" w:space="0" w:color="000000"/>
              <w:right w:val="single" w:sz="4" w:space="0" w:color="000000"/>
            </w:tcBorders>
            <w:shd w:val="clear" w:color="FFFFFF" w:fill="FFFFFF"/>
            <w:vAlign w:val="bottom"/>
          </w:tcPr>
          <w:p w14:paraId="2E617DD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743" w:type="dxa"/>
            <w:tcBorders>
              <w:bottom w:val="single" w:sz="4" w:space="0" w:color="000000"/>
              <w:right w:val="single" w:sz="4" w:space="0" w:color="000000"/>
            </w:tcBorders>
            <w:shd w:val="clear" w:color="FFFFFF" w:fill="FFFFFF"/>
            <w:vAlign w:val="bottom"/>
          </w:tcPr>
          <w:p w14:paraId="6D26856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43</w:t>
            </w:r>
          </w:p>
        </w:tc>
      </w:tr>
      <w:tr w:rsidR="00B91E34" w14:paraId="68D45C17"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72ABA23A"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Dobre</w:t>
            </w:r>
          </w:p>
        </w:tc>
        <w:tc>
          <w:tcPr>
            <w:tcW w:w="954" w:type="dxa"/>
            <w:tcBorders>
              <w:bottom w:val="single" w:sz="4" w:space="0" w:color="000000"/>
              <w:right w:val="single" w:sz="4" w:space="0" w:color="000000"/>
            </w:tcBorders>
            <w:shd w:val="clear" w:color="FFFFFF" w:fill="FFF2CC"/>
            <w:vAlign w:val="bottom"/>
          </w:tcPr>
          <w:p w14:paraId="3D7B832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52</w:t>
            </w:r>
          </w:p>
        </w:tc>
        <w:tc>
          <w:tcPr>
            <w:tcW w:w="1171" w:type="dxa"/>
            <w:tcBorders>
              <w:bottom w:val="single" w:sz="4" w:space="0" w:color="000000"/>
              <w:right w:val="single" w:sz="4" w:space="0" w:color="000000"/>
            </w:tcBorders>
            <w:shd w:val="clear" w:color="FFFFFF" w:fill="FFFFFF"/>
            <w:vAlign w:val="bottom"/>
          </w:tcPr>
          <w:p w14:paraId="46645C2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10</w:t>
            </w:r>
          </w:p>
        </w:tc>
        <w:tc>
          <w:tcPr>
            <w:tcW w:w="1041" w:type="dxa"/>
            <w:tcBorders>
              <w:bottom w:val="single" w:sz="4" w:space="0" w:color="000000"/>
              <w:right w:val="single" w:sz="4" w:space="0" w:color="000000"/>
            </w:tcBorders>
            <w:shd w:val="clear" w:color="FFFFFF" w:fill="FFFFFF"/>
            <w:vAlign w:val="bottom"/>
          </w:tcPr>
          <w:p w14:paraId="132FC88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11</w:t>
            </w:r>
          </w:p>
        </w:tc>
        <w:tc>
          <w:tcPr>
            <w:tcW w:w="1111" w:type="dxa"/>
            <w:tcBorders>
              <w:bottom w:val="single" w:sz="4" w:space="0" w:color="000000"/>
              <w:right w:val="single" w:sz="4" w:space="0" w:color="000000"/>
            </w:tcBorders>
            <w:shd w:val="clear" w:color="FFFFFF" w:fill="FFFFFF"/>
            <w:vAlign w:val="bottom"/>
          </w:tcPr>
          <w:p w14:paraId="2B2C37F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200" w:type="dxa"/>
            <w:tcBorders>
              <w:bottom w:val="single" w:sz="4" w:space="0" w:color="000000"/>
              <w:right w:val="single" w:sz="4" w:space="0" w:color="000000"/>
            </w:tcBorders>
            <w:shd w:val="clear" w:color="FFFFFF" w:fill="FFFFFF"/>
            <w:vAlign w:val="bottom"/>
          </w:tcPr>
          <w:p w14:paraId="5A6BA13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6E13EA4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10</w:t>
            </w:r>
          </w:p>
        </w:tc>
        <w:tc>
          <w:tcPr>
            <w:tcW w:w="1100" w:type="dxa"/>
            <w:tcBorders>
              <w:bottom w:val="single" w:sz="4" w:space="0" w:color="000000"/>
              <w:right w:val="single" w:sz="4" w:space="0" w:color="000000"/>
            </w:tcBorders>
            <w:shd w:val="clear" w:color="FFFFFF" w:fill="FFFFFF"/>
            <w:vAlign w:val="bottom"/>
          </w:tcPr>
          <w:p w14:paraId="0D0FB44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929" w:type="dxa"/>
            <w:tcBorders>
              <w:bottom w:val="single" w:sz="4" w:space="0" w:color="000000"/>
              <w:right w:val="single" w:sz="4" w:space="0" w:color="000000"/>
            </w:tcBorders>
            <w:shd w:val="clear" w:color="FFFFFF" w:fill="FFFFFF"/>
            <w:vAlign w:val="bottom"/>
          </w:tcPr>
          <w:p w14:paraId="2E8500C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743" w:type="dxa"/>
            <w:tcBorders>
              <w:bottom w:val="single" w:sz="4" w:space="0" w:color="000000"/>
              <w:right w:val="single" w:sz="4" w:space="0" w:color="000000"/>
            </w:tcBorders>
            <w:shd w:val="clear" w:color="FFFFFF" w:fill="FFFFFF"/>
            <w:vAlign w:val="bottom"/>
          </w:tcPr>
          <w:p w14:paraId="3F7AE5F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17</w:t>
            </w:r>
          </w:p>
        </w:tc>
      </w:tr>
      <w:tr w:rsidR="00B91E34" w14:paraId="586C42DF"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35DDBCC4"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Dębe Wielkie</w:t>
            </w:r>
          </w:p>
        </w:tc>
        <w:tc>
          <w:tcPr>
            <w:tcW w:w="954" w:type="dxa"/>
            <w:tcBorders>
              <w:bottom w:val="single" w:sz="4" w:space="0" w:color="000000"/>
              <w:right w:val="single" w:sz="4" w:space="0" w:color="000000"/>
            </w:tcBorders>
            <w:shd w:val="clear" w:color="FFFFFF" w:fill="FFF2CC"/>
            <w:vAlign w:val="bottom"/>
          </w:tcPr>
          <w:p w14:paraId="169F7FF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126</w:t>
            </w:r>
          </w:p>
        </w:tc>
        <w:tc>
          <w:tcPr>
            <w:tcW w:w="1171" w:type="dxa"/>
            <w:tcBorders>
              <w:bottom w:val="single" w:sz="4" w:space="0" w:color="000000"/>
              <w:right w:val="single" w:sz="4" w:space="0" w:color="000000"/>
            </w:tcBorders>
            <w:shd w:val="clear" w:color="FFFFFF" w:fill="FFFFFF"/>
            <w:vAlign w:val="bottom"/>
          </w:tcPr>
          <w:p w14:paraId="7FFC517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11</w:t>
            </w:r>
          </w:p>
        </w:tc>
        <w:tc>
          <w:tcPr>
            <w:tcW w:w="1041" w:type="dxa"/>
            <w:tcBorders>
              <w:bottom w:val="single" w:sz="4" w:space="0" w:color="000000"/>
              <w:right w:val="single" w:sz="4" w:space="0" w:color="000000"/>
            </w:tcBorders>
            <w:shd w:val="clear" w:color="FFFFFF" w:fill="FFFFFF"/>
            <w:vAlign w:val="bottom"/>
          </w:tcPr>
          <w:p w14:paraId="0DCE00F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43</w:t>
            </w:r>
          </w:p>
        </w:tc>
        <w:tc>
          <w:tcPr>
            <w:tcW w:w="1111" w:type="dxa"/>
            <w:tcBorders>
              <w:bottom w:val="single" w:sz="4" w:space="0" w:color="000000"/>
              <w:right w:val="single" w:sz="4" w:space="0" w:color="000000"/>
            </w:tcBorders>
            <w:shd w:val="clear" w:color="FFFFFF" w:fill="FFFFFF"/>
            <w:vAlign w:val="bottom"/>
          </w:tcPr>
          <w:p w14:paraId="33071F1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200" w:type="dxa"/>
            <w:tcBorders>
              <w:bottom w:val="single" w:sz="4" w:space="0" w:color="000000"/>
              <w:right w:val="single" w:sz="4" w:space="0" w:color="000000"/>
            </w:tcBorders>
            <w:shd w:val="clear" w:color="FFFFFF" w:fill="FFFFFF"/>
            <w:vAlign w:val="bottom"/>
          </w:tcPr>
          <w:p w14:paraId="3341047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6054D87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25</w:t>
            </w:r>
          </w:p>
        </w:tc>
        <w:tc>
          <w:tcPr>
            <w:tcW w:w="1100" w:type="dxa"/>
            <w:tcBorders>
              <w:bottom w:val="single" w:sz="4" w:space="0" w:color="000000"/>
              <w:right w:val="single" w:sz="4" w:space="0" w:color="000000"/>
            </w:tcBorders>
            <w:shd w:val="clear" w:color="FFFFFF" w:fill="FFFFFF"/>
            <w:vAlign w:val="bottom"/>
          </w:tcPr>
          <w:p w14:paraId="32003C0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929" w:type="dxa"/>
            <w:tcBorders>
              <w:bottom w:val="single" w:sz="4" w:space="0" w:color="000000"/>
              <w:right w:val="single" w:sz="4" w:space="0" w:color="000000"/>
            </w:tcBorders>
            <w:shd w:val="clear" w:color="FFFFFF" w:fill="FFFFFF"/>
            <w:vAlign w:val="bottom"/>
          </w:tcPr>
          <w:p w14:paraId="4E0B64E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743" w:type="dxa"/>
            <w:tcBorders>
              <w:bottom w:val="single" w:sz="4" w:space="0" w:color="000000"/>
              <w:right w:val="single" w:sz="4" w:space="0" w:color="000000"/>
            </w:tcBorders>
            <w:shd w:val="clear" w:color="FFFFFF" w:fill="FFFFFF"/>
            <w:vAlign w:val="bottom"/>
          </w:tcPr>
          <w:p w14:paraId="262AF10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43</w:t>
            </w:r>
          </w:p>
        </w:tc>
      </w:tr>
      <w:tr w:rsidR="00B91E34" w14:paraId="29344307"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4C4E55DA"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Halinów</w:t>
            </w:r>
          </w:p>
        </w:tc>
        <w:tc>
          <w:tcPr>
            <w:tcW w:w="954" w:type="dxa"/>
            <w:tcBorders>
              <w:bottom w:val="single" w:sz="4" w:space="0" w:color="000000"/>
              <w:right w:val="single" w:sz="4" w:space="0" w:color="000000"/>
            </w:tcBorders>
            <w:shd w:val="clear" w:color="FFFFFF" w:fill="FFF2CC"/>
            <w:vAlign w:val="bottom"/>
          </w:tcPr>
          <w:p w14:paraId="74407B2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202</w:t>
            </w:r>
          </w:p>
        </w:tc>
        <w:tc>
          <w:tcPr>
            <w:tcW w:w="1171" w:type="dxa"/>
            <w:tcBorders>
              <w:bottom w:val="single" w:sz="4" w:space="0" w:color="000000"/>
              <w:right w:val="single" w:sz="4" w:space="0" w:color="000000"/>
            </w:tcBorders>
            <w:shd w:val="clear" w:color="FFFFFF" w:fill="FFFFFF"/>
            <w:vAlign w:val="bottom"/>
          </w:tcPr>
          <w:p w14:paraId="68C1D47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15</w:t>
            </w:r>
          </w:p>
        </w:tc>
        <w:tc>
          <w:tcPr>
            <w:tcW w:w="1041" w:type="dxa"/>
            <w:tcBorders>
              <w:bottom w:val="single" w:sz="4" w:space="0" w:color="000000"/>
              <w:right w:val="single" w:sz="4" w:space="0" w:color="000000"/>
            </w:tcBorders>
            <w:shd w:val="clear" w:color="FFFFFF" w:fill="FFFFFF"/>
            <w:vAlign w:val="bottom"/>
          </w:tcPr>
          <w:p w14:paraId="6F00F41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63</w:t>
            </w:r>
          </w:p>
        </w:tc>
        <w:tc>
          <w:tcPr>
            <w:tcW w:w="1111" w:type="dxa"/>
            <w:tcBorders>
              <w:bottom w:val="single" w:sz="4" w:space="0" w:color="000000"/>
              <w:right w:val="single" w:sz="4" w:space="0" w:color="000000"/>
            </w:tcBorders>
            <w:shd w:val="clear" w:color="FFFFFF" w:fill="FFFFFF"/>
            <w:vAlign w:val="bottom"/>
          </w:tcPr>
          <w:p w14:paraId="12A19AF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1200" w:type="dxa"/>
            <w:tcBorders>
              <w:bottom w:val="single" w:sz="4" w:space="0" w:color="000000"/>
              <w:right w:val="single" w:sz="4" w:space="0" w:color="000000"/>
            </w:tcBorders>
            <w:shd w:val="clear" w:color="FFFFFF" w:fill="FFFFFF"/>
            <w:vAlign w:val="bottom"/>
          </w:tcPr>
          <w:p w14:paraId="5CC2794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952" w:type="dxa"/>
            <w:tcBorders>
              <w:bottom w:val="single" w:sz="4" w:space="0" w:color="000000"/>
              <w:right w:val="single" w:sz="4" w:space="0" w:color="000000"/>
            </w:tcBorders>
            <w:shd w:val="clear" w:color="FFFFFF" w:fill="FFFFFF"/>
            <w:vAlign w:val="bottom"/>
          </w:tcPr>
          <w:p w14:paraId="2BB27AB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24</w:t>
            </w:r>
          </w:p>
        </w:tc>
        <w:tc>
          <w:tcPr>
            <w:tcW w:w="1100" w:type="dxa"/>
            <w:tcBorders>
              <w:bottom w:val="single" w:sz="4" w:space="0" w:color="000000"/>
              <w:right w:val="single" w:sz="4" w:space="0" w:color="000000"/>
            </w:tcBorders>
            <w:shd w:val="clear" w:color="FFFFFF" w:fill="FFFFFF"/>
            <w:vAlign w:val="bottom"/>
          </w:tcPr>
          <w:p w14:paraId="7919CE7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929" w:type="dxa"/>
            <w:tcBorders>
              <w:bottom w:val="single" w:sz="4" w:space="0" w:color="000000"/>
              <w:right w:val="single" w:sz="4" w:space="0" w:color="000000"/>
            </w:tcBorders>
            <w:shd w:val="clear" w:color="FFFFFF" w:fill="FFFFFF"/>
            <w:vAlign w:val="bottom"/>
          </w:tcPr>
          <w:p w14:paraId="6E126FD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w:t>
            </w:r>
          </w:p>
        </w:tc>
        <w:tc>
          <w:tcPr>
            <w:tcW w:w="743" w:type="dxa"/>
            <w:tcBorders>
              <w:bottom w:val="single" w:sz="4" w:space="0" w:color="000000"/>
              <w:right w:val="single" w:sz="4" w:space="0" w:color="000000"/>
            </w:tcBorders>
            <w:shd w:val="clear" w:color="FFFFFF" w:fill="FFFFFF"/>
            <w:vAlign w:val="bottom"/>
          </w:tcPr>
          <w:p w14:paraId="545A59C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89</w:t>
            </w:r>
          </w:p>
        </w:tc>
      </w:tr>
      <w:tr w:rsidR="00B91E34" w14:paraId="48AFFE40"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54FC1B70"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Jakubów</w:t>
            </w:r>
          </w:p>
        </w:tc>
        <w:tc>
          <w:tcPr>
            <w:tcW w:w="954" w:type="dxa"/>
            <w:tcBorders>
              <w:bottom w:val="single" w:sz="4" w:space="0" w:color="000000"/>
              <w:right w:val="single" w:sz="4" w:space="0" w:color="000000"/>
            </w:tcBorders>
            <w:shd w:val="clear" w:color="FFFFFF" w:fill="FFF2CC"/>
            <w:vAlign w:val="bottom"/>
          </w:tcPr>
          <w:p w14:paraId="66B584D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75</w:t>
            </w:r>
          </w:p>
        </w:tc>
        <w:tc>
          <w:tcPr>
            <w:tcW w:w="1171" w:type="dxa"/>
            <w:tcBorders>
              <w:bottom w:val="single" w:sz="4" w:space="0" w:color="000000"/>
              <w:right w:val="single" w:sz="4" w:space="0" w:color="000000"/>
            </w:tcBorders>
            <w:shd w:val="clear" w:color="FFFFFF" w:fill="FFFFFF"/>
            <w:vAlign w:val="bottom"/>
          </w:tcPr>
          <w:p w14:paraId="5CB6B85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13</w:t>
            </w:r>
          </w:p>
        </w:tc>
        <w:tc>
          <w:tcPr>
            <w:tcW w:w="1041" w:type="dxa"/>
            <w:tcBorders>
              <w:bottom w:val="single" w:sz="4" w:space="0" w:color="000000"/>
              <w:right w:val="single" w:sz="4" w:space="0" w:color="000000"/>
            </w:tcBorders>
            <w:shd w:val="clear" w:color="FFFFFF" w:fill="FFFFFF"/>
            <w:vAlign w:val="bottom"/>
          </w:tcPr>
          <w:p w14:paraId="68CB12A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10</w:t>
            </w:r>
          </w:p>
        </w:tc>
        <w:tc>
          <w:tcPr>
            <w:tcW w:w="1111" w:type="dxa"/>
            <w:tcBorders>
              <w:bottom w:val="single" w:sz="4" w:space="0" w:color="000000"/>
              <w:right w:val="single" w:sz="4" w:space="0" w:color="000000"/>
            </w:tcBorders>
            <w:shd w:val="clear" w:color="FFFFFF" w:fill="FFFFFF"/>
            <w:vAlign w:val="bottom"/>
          </w:tcPr>
          <w:p w14:paraId="5197BF8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200" w:type="dxa"/>
            <w:tcBorders>
              <w:bottom w:val="single" w:sz="4" w:space="0" w:color="000000"/>
              <w:right w:val="single" w:sz="4" w:space="0" w:color="000000"/>
            </w:tcBorders>
            <w:shd w:val="clear" w:color="FFFFFF" w:fill="FFFFFF"/>
            <w:vAlign w:val="bottom"/>
          </w:tcPr>
          <w:p w14:paraId="459C5C1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1A86A0D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14</w:t>
            </w:r>
          </w:p>
        </w:tc>
        <w:tc>
          <w:tcPr>
            <w:tcW w:w="1100" w:type="dxa"/>
            <w:tcBorders>
              <w:bottom w:val="single" w:sz="4" w:space="0" w:color="000000"/>
              <w:right w:val="single" w:sz="4" w:space="0" w:color="000000"/>
            </w:tcBorders>
            <w:shd w:val="clear" w:color="FFFFFF" w:fill="FFFFFF"/>
            <w:vAlign w:val="bottom"/>
          </w:tcPr>
          <w:p w14:paraId="39D5764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29" w:type="dxa"/>
            <w:tcBorders>
              <w:bottom w:val="single" w:sz="4" w:space="0" w:color="000000"/>
              <w:right w:val="single" w:sz="4" w:space="0" w:color="000000"/>
            </w:tcBorders>
            <w:shd w:val="clear" w:color="FFFFFF" w:fill="FFFFFF"/>
            <w:vAlign w:val="bottom"/>
          </w:tcPr>
          <w:p w14:paraId="4D276CA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743" w:type="dxa"/>
            <w:tcBorders>
              <w:bottom w:val="single" w:sz="4" w:space="0" w:color="000000"/>
              <w:right w:val="single" w:sz="4" w:space="0" w:color="000000"/>
            </w:tcBorders>
            <w:shd w:val="clear" w:color="FFFFFF" w:fill="FFFFFF"/>
            <w:vAlign w:val="bottom"/>
          </w:tcPr>
          <w:p w14:paraId="7C7FAA2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37</w:t>
            </w:r>
          </w:p>
        </w:tc>
      </w:tr>
      <w:tr w:rsidR="00B91E34" w14:paraId="4D6EEC00"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22B9B3CB"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Kałuszyn</w:t>
            </w:r>
          </w:p>
        </w:tc>
        <w:tc>
          <w:tcPr>
            <w:tcW w:w="954" w:type="dxa"/>
            <w:tcBorders>
              <w:bottom w:val="single" w:sz="4" w:space="0" w:color="000000"/>
              <w:right w:val="single" w:sz="4" w:space="0" w:color="000000"/>
            </w:tcBorders>
            <w:shd w:val="clear" w:color="FFFFFF" w:fill="FFF2CC"/>
            <w:vAlign w:val="bottom"/>
          </w:tcPr>
          <w:p w14:paraId="493344B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103</w:t>
            </w:r>
          </w:p>
        </w:tc>
        <w:tc>
          <w:tcPr>
            <w:tcW w:w="1171" w:type="dxa"/>
            <w:tcBorders>
              <w:bottom w:val="single" w:sz="4" w:space="0" w:color="000000"/>
              <w:right w:val="single" w:sz="4" w:space="0" w:color="000000"/>
            </w:tcBorders>
            <w:shd w:val="clear" w:color="FFFFFF" w:fill="FFFFFF"/>
            <w:vAlign w:val="bottom"/>
          </w:tcPr>
          <w:p w14:paraId="4EE015B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32</w:t>
            </w:r>
          </w:p>
        </w:tc>
        <w:tc>
          <w:tcPr>
            <w:tcW w:w="1041" w:type="dxa"/>
            <w:tcBorders>
              <w:bottom w:val="single" w:sz="4" w:space="0" w:color="000000"/>
              <w:right w:val="single" w:sz="4" w:space="0" w:color="000000"/>
            </w:tcBorders>
            <w:shd w:val="clear" w:color="FFFFFF" w:fill="FFFFFF"/>
            <w:vAlign w:val="bottom"/>
          </w:tcPr>
          <w:p w14:paraId="05AEFE2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7</w:t>
            </w:r>
          </w:p>
        </w:tc>
        <w:tc>
          <w:tcPr>
            <w:tcW w:w="1111" w:type="dxa"/>
            <w:tcBorders>
              <w:bottom w:val="single" w:sz="4" w:space="0" w:color="000000"/>
              <w:right w:val="single" w:sz="4" w:space="0" w:color="000000"/>
            </w:tcBorders>
            <w:shd w:val="clear" w:color="FFFFFF" w:fill="FFFFFF"/>
            <w:vAlign w:val="bottom"/>
          </w:tcPr>
          <w:p w14:paraId="2558053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200" w:type="dxa"/>
            <w:tcBorders>
              <w:bottom w:val="single" w:sz="4" w:space="0" w:color="000000"/>
              <w:right w:val="single" w:sz="4" w:space="0" w:color="000000"/>
            </w:tcBorders>
            <w:shd w:val="clear" w:color="FFFFFF" w:fill="FFFFFF"/>
            <w:vAlign w:val="bottom"/>
          </w:tcPr>
          <w:p w14:paraId="3CCDD96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952" w:type="dxa"/>
            <w:tcBorders>
              <w:bottom w:val="single" w:sz="4" w:space="0" w:color="000000"/>
              <w:right w:val="single" w:sz="4" w:space="0" w:color="000000"/>
            </w:tcBorders>
            <w:shd w:val="clear" w:color="FFFFFF" w:fill="FFFFFF"/>
            <w:vAlign w:val="bottom"/>
          </w:tcPr>
          <w:p w14:paraId="401A92B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28</w:t>
            </w:r>
          </w:p>
        </w:tc>
        <w:tc>
          <w:tcPr>
            <w:tcW w:w="1100" w:type="dxa"/>
            <w:tcBorders>
              <w:bottom w:val="single" w:sz="4" w:space="0" w:color="000000"/>
              <w:right w:val="single" w:sz="4" w:space="0" w:color="000000"/>
            </w:tcBorders>
            <w:shd w:val="clear" w:color="FFFFFF" w:fill="FFFFFF"/>
            <w:vAlign w:val="bottom"/>
          </w:tcPr>
          <w:p w14:paraId="567A92A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29" w:type="dxa"/>
            <w:tcBorders>
              <w:bottom w:val="single" w:sz="4" w:space="0" w:color="000000"/>
              <w:right w:val="single" w:sz="4" w:space="0" w:color="000000"/>
            </w:tcBorders>
            <w:shd w:val="clear" w:color="FFFFFF" w:fill="FFFFFF"/>
            <w:vAlign w:val="bottom"/>
          </w:tcPr>
          <w:p w14:paraId="3759D2C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743" w:type="dxa"/>
            <w:tcBorders>
              <w:bottom w:val="single" w:sz="4" w:space="0" w:color="000000"/>
              <w:right w:val="single" w:sz="4" w:space="0" w:color="000000"/>
            </w:tcBorders>
            <w:shd w:val="clear" w:color="FFFFFF" w:fill="FFFFFF"/>
            <w:vAlign w:val="bottom"/>
          </w:tcPr>
          <w:p w14:paraId="0BF83DF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32</w:t>
            </w:r>
          </w:p>
        </w:tc>
      </w:tr>
      <w:tr w:rsidR="00B91E34" w14:paraId="7A219E00"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336094B7"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Latowicz</w:t>
            </w:r>
          </w:p>
        </w:tc>
        <w:tc>
          <w:tcPr>
            <w:tcW w:w="954" w:type="dxa"/>
            <w:tcBorders>
              <w:bottom w:val="single" w:sz="4" w:space="0" w:color="000000"/>
              <w:right w:val="single" w:sz="4" w:space="0" w:color="000000"/>
            </w:tcBorders>
            <w:shd w:val="clear" w:color="FFFFFF" w:fill="FFF2CC"/>
            <w:vAlign w:val="bottom"/>
          </w:tcPr>
          <w:p w14:paraId="1B360CB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51</w:t>
            </w:r>
          </w:p>
        </w:tc>
        <w:tc>
          <w:tcPr>
            <w:tcW w:w="1171" w:type="dxa"/>
            <w:tcBorders>
              <w:bottom w:val="single" w:sz="4" w:space="0" w:color="000000"/>
              <w:right w:val="single" w:sz="4" w:space="0" w:color="000000"/>
            </w:tcBorders>
            <w:shd w:val="clear" w:color="FFFFFF" w:fill="FFFFFF"/>
            <w:vAlign w:val="bottom"/>
          </w:tcPr>
          <w:p w14:paraId="0392B95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13</w:t>
            </w:r>
          </w:p>
        </w:tc>
        <w:tc>
          <w:tcPr>
            <w:tcW w:w="1041" w:type="dxa"/>
            <w:tcBorders>
              <w:bottom w:val="single" w:sz="4" w:space="0" w:color="000000"/>
              <w:right w:val="single" w:sz="4" w:space="0" w:color="000000"/>
            </w:tcBorders>
            <w:shd w:val="clear" w:color="FFFFFF" w:fill="FFFFFF"/>
            <w:vAlign w:val="bottom"/>
          </w:tcPr>
          <w:p w14:paraId="2EDC6DC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12</w:t>
            </w:r>
          </w:p>
        </w:tc>
        <w:tc>
          <w:tcPr>
            <w:tcW w:w="1111" w:type="dxa"/>
            <w:tcBorders>
              <w:bottom w:val="single" w:sz="4" w:space="0" w:color="000000"/>
              <w:right w:val="single" w:sz="4" w:space="0" w:color="000000"/>
            </w:tcBorders>
            <w:shd w:val="clear" w:color="FFFFFF" w:fill="FFFFFF"/>
            <w:vAlign w:val="bottom"/>
          </w:tcPr>
          <w:p w14:paraId="596B85B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200" w:type="dxa"/>
            <w:tcBorders>
              <w:bottom w:val="single" w:sz="4" w:space="0" w:color="000000"/>
              <w:right w:val="single" w:sz="4" w:space="0" w:color="000000"/>
            </w:tcBorders>
            <w:shd w:val="clear" w:color="FFFFFF" w:fill="FFFFFF"/>
            <w:vAlign w:val="bottom"/>
          </w:tcPr>
          <w:p w14:paraId="0CF4A57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207C17E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w:t>
            </w:r>
          </w:p>
        </w:tc>
        <w:tc>
          <w:tcPr>
            <w:tcW w:w="1100" w:type="dxa"/>
            <w:tcBorders>
              <w:bottom w:val="single" w:sz="4" w:space="0" w:color="000000"/>
              <w:right w:val="single" w:sz="4" w:space="0" w:color="000000"/>
            </w:tcBorders>
            <w:shd w:val="clear" w:color="FFFFFF" w:fill="FFFFFF"/>
            <w:vAlign w:val="bottom"/>
          </w:tcPr>
          <w:p w14:paraId="53AEAF3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29" w:type="dxa"/>
            <w:tcBorders>
              <w:bottom w:val="single" w:sz="4" w:space="0" w:color="000000"/>
              <w:right w:val="single" w:sz="4" w:space="0" w:color="000000"/>
            </w:tcBorders>
            <w:shd w:val="clear" w:color="FFFFFF" w:fill="FFFFFF"/>
            <w:vAlign w:val="bottom"/>
          </w:tcPr>
          <w:p w14:paraId="6F83F1AB"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743" w:type="dxa"/>
            <w:tcBorders>
              <w:bottom w:val="single" w:sz="4" w:space="0" w:color="000000"/>
              <w:right w:val="single" w:sz="4" w:space="0" w:color="000000"/>
            </w:tcBorders>
            <w:shd w:val="clear" w:color="FFFFFF" w:fill="FFFFFF"/>
            <w:vAlign w:val="bottom"/>
          </w:tcPr>
          <w:p w14:paraId="33DB2B8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19</w:t>
            </w:r>
          </w:p>
        </w:tc>
      </w:tr>
      <w:tr w:rsidR="00B91E34" w14:paraId="6903E40B"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76B75C89"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m. Mińsk Mazowiecki</w:t>
            </w:r>
          </w:p>
        </w:tc>
        <w:tc>
          <w:tcPr>
            <w:tcW w:w="954" w:type="dxa"/>
            <w:tcBorders>
              <w:bottom w:val="single" w:sz="4" w:space="0" w:color="000000"/>
              <w:right w:val="single" w:sz="4" w:space="0" w:color="000000"/>
            </w:tcBorders>
            <w:shd w:val="clear" w:color="FFFFFF" w:fill="FFF2CC"/>
            <w:vAlign w:val="bottom"/>
          </w:tcPr>
          <w:p w14:paraId="7365DB6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325</w:t>
            </w:r>
          </w:p>
        </w:tc>
        <w:tc>
          <w:tcPr>
            <w:tcW w:w="1171" w:type="dxa"/>
            <w:tcBorders>
              <w:bottom w:val="single" w:sz="4" w:space="0" w:color="000000"/>
              <w:right w:val="single" w:sz="4" w:space="0" w:color="000000"/>
            </w:tcBorders>
            <w:shd w:val="clear" w:color="FFFFFF" w:fill="FFFFFF"/>
            <w:vAlign w:val="bottom"/>
          </w:tcPr>
          <w:p w14:paraId="259E93A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58</w:t>
            </w:r>
          </w:p>
        </w:tc>
        <w:tc>
          <w:tcPr>
            <w:tcW w:w="1041" w:type="dxa"/>
            <w:tcBorders>
              <w:bottom w:val="single" w:sz="4" w:space="0" w:color="000000"/>
              <w:right w:val="single" w:sz="4" w:space="0" w:color="000000"/>
            </w:tcBorders>
            <w:shd w:val="clear" w:color="FFFFFF" w:fill="FFFFFF"/>
            <w:vAlign w:val="bottom"/>
          </w:tcPr>
          <w:p w14:paraId="4F92242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124</w:t>
            </w:r>
          </w:p>
        </w:tc>
        <w:tc>
          <w:tcPr>
            <w:tcW w:w="1111" w:type="dxa"/>
            <w:tcBorders>
              <w:bottom w:val="single" w:sz="4" w:space="0" w:color="000000"/>
              <w:right w:val="single" w:sz="4" w:space="0" w:color="000000"/>
            </w:tcBorders>
            <w:shd w:val="clear" w:color="FFFFFF" w:fill="FFFFFF"/>
            <w:vAlign w:val="bottom"/>
          </w:tcPr>
          <w:p w14:paraId="34830EB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7</w:t>
            </w:r>
          </w:p>
        </w:tc>
        <w:tc>
          <w:tcPr>
            <w:tcW w:w="1200" w:type="dxa"/>
            <w:tcBorders>
              <w:bottom w:val="single" w:sz="4" w:space="0" w:color="000000"/>
              <w:right w:val="single" w:sz="4" w:space="0" w:color="000000"/>
            </w:tcBorders>
            <w:shd w:val="clear" w:color="FFFFFF" w:fill="FFFFFF"/>
            <w:vAlign w:val="bottom"/>
          </w:tcPr>
          <w:p w14:paraId="22D8750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952" w:type="dxa"/>
            <w:tcBorders>
              <w:bottom w:val="single" w:sz="4" w:space="0" w:color="000000"/>
              <w:right w:val="single" w:sz="4" w:space="0" w:color="000000"/>
            </w:tcBorders>
            <w:shd w:val="clear" w:color="FFFFFF" w:fill="FFFFFF"/>
            <w:vAlign w:val="bottom"/>
          </w:tcPr>
          <w:p w14:paraId="650F1CC8"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51</w:t>
            </w:r>
          </w:p>
        </w:tc>
        <w:tc>
          <w:tcPr>
            <w:tcW w:w="1100" w:type="dxa"/>
            <w:tcBorders>
              <w:bottom w:val="single" w:sz="4" w:space="0" w:color="000000"/>
              <w:right w:val="single" w:sz="4" w:space="0" w:color="000000"/>
            </w:tcBorders>
            <w:shd w:val="clear" w:color="FFFFFF" w:fill="FFFFFF"/>
            <w:vAlign w:val="bottom"/>
          </w:tcPr>
          <w:p w14:paraId="0FD0132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929" w:type="dxa"/>
            <w:tcBorders>
              <w:bottom w:val="single" w:sz="4" w:space="0" w:color="000000"/>
              <w:right w:val="single" w:sz="4" w:space="0" w:color="000000"/>
            </w:tcBorders>
            <w:shd w:val="clear" w:color="FFFFFF" w:fill="FFFFFF"/>
            <w:vAlign w:val="bottom"/>
          </w:tcPr>
          <w:p w14:paraId="3C7C7C1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743" w:type="dxa"/>
            <w:tcBorders>
              <w:bottom w:val="single" w:sz="4" w:space="0" w:color="000000"/>
              <w:right w:val="single" w:sz="4" w:space="0" w:color="000000"/>
            </w:tcBorders>
            <w:shd w:val="clear" w:color="FFFFFF" w:fill="FFFFFF"/>
            <w:vAlign w:val="bottom"/>
          </w:tcPr>
          <w:p w14:paraId="0EB24B6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80</w:t>
            </w:r>
          </w:p>
        </w:tc>
      </w:tr>
      <w:tr w:rsidR="00B91E34" w14:paraId="0B852B11"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55505F39"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Mińsk Mazowiecki</w:t>
            </w:r>
          </w:p>
        </w:tc>
        <w:tc>
          <w:tcPr>
            <w:tcW w:w="954" w:type="dxa"/>
            <w:tcBorders>
              <w:bottom w:val="single" w:sz="4" w:space="0" w:color="000000"/>
              <w:right w:val="single" w:sz="4" w:space="0" w:color="000000"/>
            </w:tcBorders>
            <w:shd w:val="clear" w:color="FFFFFF" w:fill="FFF2CC"/>
            <w:vAlign w:val="bottom"/>
          </w:tcPr>
          <w:p w14:paraId="0761F6C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180</w:t>
            </w:r>
          </w:p>
        </w:tc>
        <w:tc>
          <w:tcPr>
            <w:tcW w:w="1171" w:type="dxa"/>
            <w:tcBorders>
              <w:bottom w:val="single" w:sz="4" w:space="0" w:color="000000"/>
              <w:right w:val="single" w:sz="4" w:space="0" w:color="000000"/>
            </w:tcBorders>
            <w:shd w:val="clear" w:color="FFFFFF" w:fill="FFFFFF"/>
            <w:vAlign w:val="bottom"/>
          </w:tcPr>
          <w:p w14:paraId="54443D4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15</w:t>
            </w:r>
          </w:p>
        </w:tc>
        <w:tc>
          <w:tcPr>
            <w:tcW w:w="1041" w:type="dxa"/>
            <w:tcBorders>
              <w:bottom w:val="single" w:sz="4" w:space="0" w:color="000000"/>
              <w:right w:val="single" w:sz="4" w:space="0" w:color="000000"/>
            </w:tcBorders>
            <w:shd w:val="clear" w:color="FFFFFF" w:fill="FFFFFF"/>
            <w:vAlign w:val="bottom"/>
          </w:tcPr>
          <w:p w14:paraId="58EFAD9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47</w:t>
            </w:r>
          </w:p>
        </w:tc>
        <w:tc>
          <w:tcPr>
            <w:tcW w:w="1111" w:type="dxa"/>
            <w:tcBorders>
              <w:bottom w:val="single" w:sz="4" w:space="0" w:color="000000"/>
              <w:right w:val="single" w:sz="4" w:space="0" w:color="000000"/>
            </w:tcBorders>
            <w:shd w:val="clear" w:color="FFFFFF" w:fill="FFFFFF"/>
            <w:vAlign w:val="bottom"/>
          </w:tcPr>
          <w:p w14:paraId="7DE3BA7E" w14:textId="20C42BEC"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200" w:type="dxa"/>
            <w:tcBorders>
              <w:bottom w:val="single" w:sz="4" w:space="0" w:color="000000"/>
              <w:right w:val="single" w:sz="4" w:space="0" w:color="000000"/>
            </w:tcBorders>
            <w:shd w:val="clear" w:color="FFFFFF" w:fill="FFFFFF"/>
            <w:vAlign w:val="bottom"/>
          </w:tcPr>
          <w:p w14:paraId="247673E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6F492FC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41</w:t>
            </w:r>
          </w:p>
        </w:tc>
        <w:tc>
          <w:tcPr>
            <w:tcW w:w="1100" w:type="dxa"/>
            <w:tcBorders>
              <w:bottom w:val="single" w:sz="4" w:space="0" w:color="000000"/>
              <w:right w:val="single" w:sz="4" w:space="0" w:color="000000"/>
            </w:tcBorders>
            <w:shd w:val="clear" w:color="FFFFFF" w:fill="FFFFFF"/>
            <w:vAlign w:val="bottom"/>
          </w:tcPr>
          <w:p w14:paraId="65BA840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929" w:type="dxa"/>
            <w:tcBorders>
              <w:bottom w:val="single" w:sz="4" w:space="0" w:color="000000"/>
              <w:right w:val="single" w:sz="4" w:space="0" w:color="000000"/>
            </w:tcBorders>
            <w:shd w:val="clear" w:color="FFFFFF" w:fill="FFFFFF"/>
            <w:vAlign w:val="bottom"/>
          </w:tcPr>
          <w:p w14:paraId="3F67533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5</w:t>
            </w:r>
          </w:p>
        </w:tc>
        <w:tc>
          <w:tcPr>
            <w:tcW w:w="743" w:type="dxa"/>
            <w:tcBorders>
              <w:bottom w:val="single" w:sz="4" w:space="0" w:color="000000"/>
              <w:right w:val="single" w:sz="4" w:space="0" w:color="000000"/>
            </w:tcBorders>
            <w:shd w:val="clear" w:color="FFFFFF" w:fill="FFFFFF"/>
            <w:vAlign w:val="bottom"/>
          </w:tcPr>
          <w:p w14:paraId="79F01C93"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67</w:t>
            </w:r>
          </w:p>
        </w:tc>
      </w:tr>
      <w:tr w:rsidR="00B91E34" w14:paraId="720AFF92"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0ED1E1CD"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Mrozy</w:t>
            </w:r>
          </w:p>
        </w:tc>
        <w:tc>
          <w:tcPr>
            <w:tcW w:w="954" w:type="dxa"/>
            <w:tcBorders>
              <w:bottom w:val="single" w:sz="4" w:space="0" w:color="000000"/>
              <w:right w:val="single" w:sz="4" w:space="0" w:color="000000"/>
            </w:tcBorders>
            <w:shd w:val="clear" w:color="FFFFFF" w:fill="FFF2CC"/>
            <w:vAlign w:val="bottom"/>
          </w:tcPr>
          <w:p w14:paraId="24D038E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80</w:t>
            </w:r>
          </w:p>
        </w:tc>
        <w:tc>
          <w:tcPr>
            <w:tcW w:w="1171" w:type="dxa"/>
            <w:tcBorders>
              <w:bottom w:val="single" w:sz="4" w:space="0" w:color="000000"/>
              <w:right w:val="single" w:sz="4" w:space="0" w:color="000000"/>
            </w:tcBorders>
            <w:shd w:val="clear" w:color="FFFFFF" w:fill="FFFFFF"/>
            <w:vAlign w:val="bottom"/>
          </w:tcPr>
          <w:p w14:paraId="6324086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11</w:t>
            </w:r>
          </w:p>
        </w:tc>
        <w:tc>
          <w:tcPr>
            <w:tcW w:w="1041" w:type="dxa"/>
            <w:tcBorders>
              <w:bottom w:val="single" w:sz="4" w:space="0" w:color="000000"/>
              <w:right w:val="single" w:sz="4" w:space="0" w:color="000000"/>
            </w:tcBorders>
            <w:shd w:val="clear" w:color="FFFFFF" w:fill="FFFFFF"/>
            <w:vAlign w:val="bottom"/>
          </w:tcPr>
          <w:p w14:paraId="7863356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34</w:t>
            </w:r>
          </w:p>
        </w:tc>
        <w:tc>
          <w:tcPr>
            <w:tcW w:w="1111" w:type="dxa"/>
            <w:tcBorders>
              <w:bottom w:val="single" w:sz="4" w:space="0" w:color="000000"/>
              <w:right w:val="single" w:sz="4" w:space="0" w:color="000000"/>
            </w:tcBorders>
            <w:shd w:val="clear" w:color="FFFFFF" w:fill="FFFFFF"/>
            <w:vAlign w:val="bottom"/>
          </w:tcPr>
          <w:p w14:paraId="11039B8A" w14:textId="6BB2387E"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1200" w:type="dxa"/>
            <w:tcBorders>
              <w:bottom w:val="single" w:sz="4" w:space="0" w:color="000000"/>
              <w:right w:val="single" w:sz="4" w:space="0" w:color="000000"/>
            </w:tcBorders>
            <w:shd w:val="clear" w:color="FFFFFF" w:fill="FFFFFF"/>
            <w:vAlign w:val="bottom"/>
          </w:tcPr>
          <w:p w14:paraId="5272B3C1"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1566DCE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6</w:t>
            </w:r>
          </w:p>
        </w:tc>
        <w:tc>
          <w:tcPr>
            <w:tcW w:w="1100" w:type="dxa"/>
            <w:tcBorders>
              <w:bottom w:val="single" w:sz="4" w:space="0" w:color="000000"/>
              <w:right w:val="single" w:sz="4" w:space="0" w:color="000000"/>
            </w:tcBorders>
            <w:shd w:val="clear" w:color="FFFFFF" w:fill="FFFFFF"/>
            <w:vAlign w:val="bottom"/>
          </w:tcPr>
          <w:p w14:paraId="2635C2C5"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929" w:type="dxa"/>
            <w:tcBorders>
              <w:bottom w:val="single" w:sz="4" w:space="0" w:color="000000"/>
              <w:right w:val="single" w:sz="4" w:space="0" w:color="000000"/>
            </w:tcBorders>
            <w:shd w:val="clear" w:color="FFFFFF" w:fill="FFFFFF"/>
            <w:vAlign w:val="bottom"/>
          </w:tcPr>
          <w:p w14:paraId="777DB72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743" w:type="dxa"/>
            <w:tcBorders>
              <w:bottom w:val="single" w:sz="4" w:space="0" w:color="000000"/>
              <w:right w:val="single" w:sz="4" w:space="0" w:color="000000"/>
            </w:tcBorders>
            <w:shd w:val="clear" w:color="FFFFFF" w:fill="FFFFFF"/>
            <w:vAlign w:val="bottom"/>
          </w:tcPr>
          <w:p w14:paraId="2CE8978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27</w:t>
            </w:r>
          </w:p>
        </w:tc>
      </w:tr>
      <w:tr w:rsidR="00B91E34" w14:paraId="50C30DD6"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2AFB6DD7"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Siennica</w:t>
            </w:r>
          </w:p>
        </w:tc>
        <w:tc>
          <w:tcPr>
            <w:tcW w:w="954" w:type="dxa"/>
            <w:tcBorders>
              <w:bottom w:val="single" w:sz="4" w:space="0" w:color="000000"/>
              <w:right w:val="single" w:sz="4" w:space="0" w:color="000000"/>
            </w:tcBorders>
            <w:shd w:val="clear" w:color="FFFFFF" w:fill="FFF2CC"/>
            <w:vAlign w:val="bottom"/>
          </w:tcPr>
          <w:p w14:paraId="0AB196D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87</w:t>
            </w:r>
          </w:p>
        </w:tc>
        <w:tc>
          <w:tcPr>
            <w:tcW w:w="1171" w:type="dxa"/>
            <w:tcBorders>
              <w:bottom w:val="single" w:sz="4" w:space="0" w:color="000000"/>
              <w:right w:val="single" w:sz="4" w:space="0" w:color="000000"/>
            </w:tcBorders>
            <w:shd w:val="clear" w:color="FFFFFF" w:fill="FFFFFF"/>
            <w:vAlign w:val="bottom"/>
          </w:tcPr>
          <w:p w14:paraId="59F57A3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17</w:t>
            </w:r>
          </w:p>
        </w:tc>
        <w:tc>
          <w:tcPr>
            <w:tcW w:w="1041" w:type="dxa"/>
            <w:tcBorders>
              <w:bottom w:val="single" w:sz="4" w:space="0" w:color="000000"/>
              <w:right w:val="single" w:sz="4" w:space="0" w:color="000000"/>
            </w:tcBorders>
            <w:shd w:val="clear" w:color="FFFFFF" w:fill="FFFFFF"/>
            <w:vAlign w:val="bottom"/>
          </w:tcPr>
          <w:p w14:paraId="395F942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16</w:t>
            </w:r>
          </w:p>
        </w:tc>
        <w:tc>
          <w:tcPr>
            <w:tcW w:w="1111" w:type="dxa"/>
            <w:tcBorders>
              <w:bottom w:val="single" w:sz="4" w:space="0" w:color="000000"/>
              <w:right w:val="single" w:sz="4" w:space="0" w:color="000000"/>
            </w:tcBorders>
            <w:shd w:val="clear" w:color="FFFFFF" w:fill="FFFFFF"/>
            <w:vAlign w:val="bottom"/>
          </w:tcPr>
          <w:p w14:paraId="22C4ABF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1200" w:type="dxa"/>
            <w:tcBorders>
              <w:bottom w:val="single" w:sz="4" w:space="0" w:color="000000"/>
              <w:right w:val="single" w:sz="4" w:space="0" w:color="000000"/>
            </w:tcBorders>
            <w:shd w:val="clear" w:color="FFFFFF" w:fill="FFFFFF"/>
            <w:vAlign w:val="bottom"/>
          </w:tcPr>
          <w:p w14:paraId="6E06C560"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14CEE41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18</w:t>
            </w:r>
          </w:p>
        </w:tc>
        <w:tc>
          <w:tcPr>
            <w:tcW w:w="1100" w:type="dxa"/>
            <w:tcBorders>
              <w:bottom w:val="single" w:sz="4" w:space="0" w:color="000000"/>
              <w:right w:val="single" w:sz="4" w:space="0" w:color="000000"/>
            </w:tcBorders>
            <w:shd w:val="clear" w:color="FFFFFF" w:fill="FFFFFF"/>
            <w:vAlign w:val="bottom"/>
          </w:tcPr>
          <w:p w14:paraId="601230A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929" w:type="dxa"/>
            <w:tcBorders>
              <w:bottom w:val="single" w:sz="4" w:space="0" w:color="000000"/>
              <w:right w:val="single" w:sz="4" w:space="0" w:color="000000"/>
            </w:tcBorders>
            <w:shd w:val="clear" w:color="FFFFFF" w:fill="FFFFFF"/>
            <w:vAlign w:val="bottom"/>
          </w:tcPr>
          <w:p w14:paraId="34E0999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w:t>
            </w:r>
          </w:p>
        </w:tc>
        <w:tc>
          <w:tcPr>
            <w:tcW w:w="743" w:type="dxa"/>
            <w:tcBorders>
              <w:bottom w:val="single" w:sz="4" w:space="0" w:color="000000"/>
              <w:right w:val="single" w:sz="4" w:space="0" w:color="000000"/>
            </w:tcBorders>
            <w:shd w:val="clear" w:color="FFFFFF" w:fill="FFFFFF"/>
            <w:vAlign w:val="bottom"/>
          </w:tcPr>
          <w:p w14:paraId="2771B89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31</w:t>
            </w:r>
          </w:p>
        </w:tc>
      </w:tr>
      <w:tr w:rsidR="00B91E34" w14:paraId="020D3283"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65F69F2F"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Stanisławów</w:t>
            </w:r>
          </w:p>
        </w:tc>
        <w:tc>
          <w:tcPr>
            <w:tcW w:w="954" w:type="dxa"/>
            <w:tcBorders>
              <w:bottom w:val="single" w:sz="4" w:space="0" w:color="000000"/>
              <w:right w:val="single" w:sz="4" w:space="0" w:color="000000"/>
            </w:tcBorders>
            <w:shd w:val="clear" w:color="FFFFFF" w:fill="FFF2CC"/>
            <w:vAlign w:val="bottom"/>
          </w:tcPr>
          <w:p w14:paraId="4145C31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103</w:t>
            </w:r>
          </w:p>
        </w:tc>
        <w:tc>
          <w:tcPr>
            <w:tcW w:w="1171" w:type="dxa"/>
            <w:tcBorders>
              <w:bottom w:val="single" w:sz="4" w:space="0" w:color="000000"/>
              <w:right w:val="single" w:sz="4" w:space="0" w:color="000000"/>
            </w:tcBorders>
            <w:shd w:val="clear" w:color="FFFFFF" w:fill="FFFFFF"/>
            <w:vAlign w:val="bottom"/>
          </w:tcPr>
          <w:p w14:paraId="2C5AFEBC"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9</w:t>
            </w:r>
          </w:p>
        </w:tc>
        <w:tc>
          <w:tcPr>
            <w:tcW w:w="1041" w:type="dxa"/>
            <w:tcBorders>
              <w:bottom w:val="single" w:sz="4" w:space="0" w:color="000000"/>
              <w:right w:val="single" w:sz="4" w:space="0" w:color="000000"/>
            </w:tcBorders>
            <w:shd w:val="clear" w:color="FFFFFF" w:fill="FFFFFF"/>
            <w:vAlign w:val="bottom"/>
          </w:tcPr>
          <w:p w14:paraId="39EB4BE9"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39</w:t>
            </w:r>
          </w:p>
        </w:tc>
        <w:tc>
          <w:tcPr>
            <w:tcW w:w="1111" w:type="dxa"/>
            <w:tcBorders>
              <w:bottom w:val="single" w:sz="4" w:space="0" w:color="000000"/>
              <w:right w:val="single" w:sz="4" w:space="0" w:color="000000"/>
            </w:tcBorders>
            <w:shd w:val="clear" w:color="FFFFFF" w:fill="FFFFFF"/>
            <w:vAlign w:val="bottom"/>
          </w:tcPr>
          <w:p w14:paraId="12CC0CC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200" w:type="dxa"/>
            <w:tcBorders>
              <w:bottom w:val="single" w:sz="4" w:space="0" w:color="000000"/>
              <w:right w:val="single" w:sz="4" w:space="0" w:color="000000"/>
            </w:tcBorders>
            <w:shd w:val="clear" w:color="FFFFFF" w:fill="FFFFFF"/>
            <w:vAlign w:val="bottom"/>
          </w:tcPr>
          <w:p w14:paraId="3912EDA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26351FA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15</w:t>
            </w:r>
          </w:p>
        </w:tc>
        <w:tc>
          <w:tcPr>
            <w:tcW w:w="1100" w:type="dxa"/>
            <w:tcBorders>
              <w:bottom w:val="single" w:sz="4" w:space="0" w:color="000000"/>
              <w:right w:val="single" w:sz="4" w:space="0" w:color="000000"/>
            </w:tcBorders>
            <w:shd w:val="clear" w:color="FFFFFF" w:fill="FFFFFF"/>
            <w:vAlign w:val="bottom"/>
          </w:tcPr>
          <w:p w14:paraId="5F0D062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929" w:type="dxa"/>
            <w:tcBorders>
              <w:bottom w:val="single" w:sz="4" w:space="0" w:color="000000"/>
              <w:right w:val="single" w:sz="4" w:space="0" w:color="000000"/>
            </w:tcBorders>
            <w:shd w:val="clear" w:color="FFFFFF" w:fill="FFFFFF"/>
            <w:vAlign w:val="bottom"/>
          </w:tcPr>
          <w:p w14:paraId="11B25CB1"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743" w:type="dxa"/>
            <w:tcBorders>
              <w:bottom w:val="single" w:sz="4" w:space="0" w:color="000000"/>
              <w:right w:val="single" w:sz="4" w:space="0" w:color="000000"/>
            </w:tcBorders>
            <w:shd w:val="clear" w:color="FFFFFF" w:fill="FFFFFF"/>
            <w:vAlign w:val="bottom"/>
          </w:tcPr>
          <w:p w14:paraId="029AA73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35</w:t>
            </w:r>
          </w:p>
        </w:tc>
      </w:tr>
      <w:tr w:rsidR="00B91E34" w14:paraId="7D9836B9" w14:textId="77777777">
        <w:trPr>
          <w:trHeight w:val="255"/>
          <w:jc w:val="center"/>
        </w:trPr>
        <w:tc>
          <w:tcPr>
            <w:tcW w:w="1992" w:type="dxa"/>
            <w:tcBorders>
              <w:left w:val="single" w:sz="4" w:space="0" w:color="000000"/>
              <w:bottom w:val="single" w:sz="4" w:space="0" w:color="000000"/>
              <w:right w:val="single" w:sz="4" w:space="0" w:color="000000"/>
            </w:tcBorders>
            <w:shd w:val="clear" w:color="FFFFCC" w:fill="FFFFFF"/>
            <w:vAlign w:val="center"/>
          </w:tcPr>
          <w:p w14:paraId="4F577D0B" w14:textId="77777777" w:rsidR="00B91E34" w:rsidRDefault="00432F5E">
            <w:pPr>
              <w:widowControl w:val="0"/>
              <w:suppressAutoHyphens w:val="0"/>
              <w:rPr>
                <w:rFonts w:ascii="Arial" w:hAnsi="Arial" w:cs="Arial"/>
                <w:sz w:val="18"/>
                <w:szCs w:val="18"/>
                <w:lang w:eastAsia="pl-PL"/>
              </w:rPr>
            </w:pPr>
            <w:r>
              <w:rPr>
                <w:rFonts w:ascii="Arial" w:hAnsi="Arial" w:cs="Arial"/>
                <w:sz w:val="18"/>
                <w:szCs w:val="18"/>
                <w:lang w:eastAsia="pl-PL"/>
              </w:rPr>
              <w:t>m. Sulejówek</w:t>
            </w:r>
          </w:p>
        </w:tc>
        <w:tc>
          <w:tcPr>
            <w:tcW w:w="954" w:type="dxa"/>
            <w:tcBorders>
              <w:bottom w:val="single" w:sz="4" w:space="0" w:color="000000"/>
              <w:right w:val="single" w:sz="4" w:space="0" w:color="000000"/>
            </w:tcBorders>
            <w:shd w:val="clear" w:color="FFFFFF" w:fill="FFF2CC"/>
            <w:vAlign w:val="bottom"/>
          </w:tcPr>
          <w:p w14:paraId="6A64FB56"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195</w:t>
            </w:r>
          </w:p>
        </w:tc>
        <w:tc>
          <w:tcPr>
            <w:tcW w:w="1171" w:type="dxa"/>
            <w:tcBorders>
              <w:bottom w:val="single" w:sz="4" w:space="0" w:color="000000"/>
              <w:right w:val="single" w:sz="4" w:space="0" w:color="000000"/>
            </w:tcBorders>
            <w:shd w:val="clear" w:color="FFFFFF" w:fill="FFFFFF"/>
            <w:vAlign w:val="bottom"/>
          </w:tcPr>
          <w:p w14:paraId="3F0AFD77"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47</w:t>
            </w:r>
          </w:p>
        </w:tc>
        <w:tc>
          <w:tcPr>
            <w:tcW w:w="1041" w:type="dxa"/>
            <w:tcBorders>
              <w:bottom w:val="single" w:sz="4" w:space="0" w:color="000000"/>
              <w:right w:val="single" w:sz="4" w:space="0" w:color="000000"/>
            </w:tcBorders>
            <w:shd w:val="clear" w:color="FFFFFF" w:fill="FFFFFF"/>
            <w:vAlign w:val="bottom"/>
          </w:tcPr>
          <w:p w14:paraId="23AA954D"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33</w:t>
            </w:r>
          </w:p>
        </w:tc>
        <w:tc>
          <w:tcPr>
            <w:tcW w:w="1111" w:type="dxa"/>
            <w:tcBorders>
              <w:bottom w:val="single" w:sz="4" w:space="0" w:color="000000"/>
              <w:right w:val="single" w:sz="4" w:space="0" w:color="000000"/>
            </w:tcBorders>
            <w:shd w:val="clear" w:color="FFFFFF" w:fill="FFFFFF"/>
            <w:vAlign w:val="bottom"/>
          </w:tcPr>
          <w:p w14:paraId="622E60FF"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1200" w:type="dxa"/>
            <w:tcBorders>
              <w:bottom w:val="single" w:sz="4" w:space="0" w:color="000000"/>
              <w:right w:val="single" w:sz="4" w:space="0" w:color="000000"/>
            </w:tcBorders>
            <w:shd w:val="clear" w:color="FFFFFF" w:fill="FFFFFF"/>
            <w:vAlign w:val="bottom"/>
          </w:tcPr>
          <w:p w14:paraId="284BEF0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0</w:t>
            </w:r>
          </w:p>
        </w:tc>
        <w:tc>
          <w:tcPr>
            <w:tcW w:w="952" w:type="dxa"/>
            <w:tcBorders>
              <w:bottom w:val="single" w:sz="4" w:space="0" w:color="000000"/>
              <w:right w:val="single" w:sz="4" w:space="0" w:color="000000"/>
            </w:tcBorders>
            <w:shd w:val="clear" w:color="FFFFFF" w:fill="FFFFFF"/>
            <w:vAlign w:val="bottom"/>
          </w:tcPr>
          <w:p w14:paraId="041EAC74"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42</w:t>
            </w:r>
          </w:p>
        </w:tc>
        <w:tc>
          <w:tcPr>
            <w:tcW w:w="1100" w:type="dxa"/>
            <w:tcBorders>
              <w:bottom w:val="single" w:sz="4" w:space="0" w:color="000000"/>
              <w:right w:val="single" w:sz="4" w:space="0" w:color="000000"/>
            </w:tcBorders>
            <w:shd w:val="clear" w:color="FFFFFF" w:fill="FFFFFF"/>
            <w:vAlign w:val="bottom"/>
          </w:tcPr>
          <w:p w14:paraId="27CA92BE"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2</w:t>
            </w:r>
          </w:p>
        </w:tc>
        <w:tc>
          <w:tcPr>
            <w:tcW w:w="929" w:type="dxa"/>
            <w:tcBorders>
              <w:bottom w:val="single" w:sz="4" w:space="0" w:color="000000"/>
              <w:right w:val="single" w:sz="4" w:space="0" w:color="000000"/>
            </w:tcBorders>
            <w:shd w:val="clear" w:color="FFFFFF" w:fill="FFFFFF"/>
            <w:vAlign w:val="bottom"/>
          </w:tcPr>
          <w:p w14:paraId="216C4A22"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1</w:t>
            </w:r>
          </w:p>
        </w:tc>
        <w:tc>
          <w:tcPr>
            <w:tcW w:w="743" w:type="dxa"/>
            <w:tcBorders>
              <w:bottom w:val="single" w:sz="4" w:space="0" w:color="000000"/>
              <w:right w:val="single" w:sz="4" w:space="0" w:color="000000"/>
            </w:tcBorders>
            <w:shd w:val="clear" w:color="FFFFFF" w:fill="FFFFFF"/>
            <w:vAlign w:val="bottom"/>
          </w:tcPr>
          <w:p w14:paraId="5264BC4A" w14:textId="77777777" w:rsidR="00B91E34" w:rsidRDefault="00432F5E">
            <w:pPr>
              <w:widowControl w:val="0"/>
              <w:suppressAutoHyphens w:val="0"/>
              <w:jc w:val="center"/>
              <w:rPr>
                <w:rFonts w:ascii="Arial" w:hAnsi="Arial" w:cs="Arial"/>
                <w:sz w:val="18"/>
                <w:szCs w:val="18"/>
                <w:lang w:eastAsia="pl-PL"/>
              </w:rPr>
            </w:pPr>
            <w:r>
              <w:rPr>
                <w:rFonts w:ascii="Arial" w:hAnsi="Arial" w:cs="Arial"/>
                <w:sz w:val="18"/>
                <w:szCs w:val="18"/>
                <w:lang w:eastAsia="pl-PL"/>
              </w:rPr>
              <w:t>68</w:t>
            </w:r>
          </w:p>
        </w:tc>
      </w:tr>
      <w:tr w:rsidR="00B91E34" w14:paraId="204DF4A9" w14:textId="77777777">
        <w:trPr>
          <w:trHeight w:val="255"/>
          <w:jc w:val="center"/>
        </w:trPr>
        <w:tc>
          <w:tcPr>
            <w:tcW w:w="1992" w:type="dxa"/>
            <w:tcBorders>
              <w:left w:val="single" w:sz="4" w:space="0" w:color="000000"/>
              <w:bottom w:val="single" w:sz="4" w:space="0" w:color="000000"/>
              <w:right w:val="single" w:sz="4" w:space="0" w:color="000000"/>
            </w:tcBorders>
            <w:shd w:val="clear" w:color="CCCCFF" w:fill="C0C0C0"/>
            <w:vAlign w:val="center"/>
          </w:tcPr>
          <w:p w14:paraId="53786139" w14:textId="77777777" w:rsidR="00B91E34" w:rsidRDefault="00432F5E">
            <w:pPr>
              <w:widowControl w:val="0"/>
              <w:suppressAutoHyphens w:val="0"/>
              <w:jc w:val="right"/>
              <w:rPr>
                <w:rFonts w:ascii="Arial" w:hAnsi="Arial" w:cs="Arial"/>
                <w:b/>
                <w:bCs/>
                <w:sz w:val="18"/>
                <w:szCs w:val="18"/>
                <w:lang w:eastAsia="pl-PL"/>
              </w:rPr>
            </w:pPr>
            <w:r>
              <w:rPr>
                <w:rFonts w:ascii="Arial" w:hAnsi="Arial" w:cs="Arial"/>
                <w:b/>
                <w:bCs/>
                <w:sz w:val="18"/>
                <w:szCs w:val="18"/>
                <w:lang w:eastAsia="pl-PL"/>
              </w:rPr>
              <w:t>SUMA</w:t>
            </w:r>
          </w:p>
        </w:tc>
        <w:tc>
          <w:tcPr>
            <w:tcW w:w="954" w:type="dxa"/>
            <w:tcBorders>
              <w:bottom w:val="single" w:sz="4" w:space="0" w:color="000000"/>
              <w:right w:val="single" w:sz="4" w:space="0" w:color="000000"/>
            </w:tcBorders>
            <w:shd w:val="clear" w:color="FFFFFF" w:fill="D0CECE"/>
            <w:vAlign w:val="bottom"/>
          </w:tcPr>
          <w:p w14:paraId="4C36B806"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1699</w:t>
            </w:r>
          </w:p>
        </w:tc>
        <w:tc>
          <w:tcPr>
            <w:tcW w:w="1171" w:type="dxa"/>
            <w:tcBorders>
              <w:bottom w:val="single" w:sz="4" w:space="0" w:color="000000"/>
              <w:right w:val="single" w:sz="4" w:space="0" w:color="000000"/>
            </w:tcBorders>
            <w:shd w:val="clear" w:color="FFFFFF" w:fill="D0CECE"/>
            <w:vAlign w:val="bottom"/>
          </w:tcPr>
          <w:p w14:paraId="6A3EA2BB"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293</w:t>
            </w:r>
          </w:p>
        </w:tc>
        <w:tc>
          <w:tcPr>
            <w:tcW w:w="1041" w:type="dxa"/>
            <w:tcBorders>
              <w:bottom w:val="single" w:sz="4" w:space="0" w:color="000000"/>
              <w:right w:val="single" w:sz="4" w:space="0" w:color="000000"/>
            </w:tcBorders>
            <w:shd w:val="clear" w:color="FFFFFF" w:fill="D0CECE"/>
            <w:vAlign w:val="bottom"/>
          </w:tcPr>
          <w:p w14:paraId="7FF5D6FE"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466</w:t>
            </w:r>
          </w:p>
        </w:tc>
        <w:tc>
          <w:tcPr>
            <w:tcW w:w="1111" w:type="dxa"/>
            <w:tcBorders>
              <w:bottom w:val="single" w:sz="4" w:space="0" w:color="000000"/>
              <w:right w:val="single" w:sz="4" w:space="0" w:color="000000"/>
            </w:tcBorders>
            <w:shd w:val="clear" w:color="FFFFFF" w:fill="D0CECE"/>
            <w:vAlign w:val="bottom"/>
          </w:tcPr>
          <w:p w14:paraId="1545C02B"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22</w:t>
            </w:r>
          </w:p>
        </w:tc>
        <w:tc>
          <w:tcPr>
            <w:tcW w:w="1200" w:type="dxa"/>
            <w:tcBorders>
              <w:bottom w:val="single" w:sz="4" w:space="0" w:color="000000"/>
              <w:right w:val="single" w:sz="4" w:space="0" w:color="000000"/>
            </w:tcBorders>
            <w:shd w:val="clear" w:color="FFFFFF" w:fill="D0CECE"/>
            <w:vAlign w:val="bottom"/>
          </w:tcPr>
          <w:p w14:paraId="2FE9E8B2"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7</w:t>
            </w:r>
          </w:p>
        </w:tc>
        <w:tc>
          <w:tcPr>
            <w:tcW w:w="952" w:type="dxa"/>
            <w:tcBorders>
              <w:bottom w:val="single" w:sz="4" w:space="0" w:color="000000"/>
              <w:right w:val="single" w:sz="4" w:space="0" w:color="000000"/>
            </w:tcBorders>
            <w:shd w:val="clear" w:color="FFFFFF" w:fill="D0CECE"/>
            <w:vAlign w:val="bottom"/>
          </w:tcPr>
          <w:p w14:paraId="3B90BB8C"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283</w:t>
            </w:r>
          </w:p>
        </w:tc>
        <w:tc>
          <w:tcPr>
            <w:tcW w:w="1100" w:type="dxa"/>
            <w:tcBorders>
              <w:bottom w:val="single" w:sz="4" w:space="0" w:color="000000"/>
              <w:right w:val="single" w:sz="4" w:space="0" w:color="000000"/>
            </w:tcBorders>
            <w:shd w:val="clear" w:color="FFFFFF" w:fill="D0CECE"/>
            <w:vAlign w:val="bottom"/>
          </w:tcPr>
          <w:p w14:paraId="3A77BD41"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13</w:t>
            </w:r>
          </w:p>
        </w:tc>
        <w:tc>
          <w:tcPr>
            <w:tcW w:w="929" w:type="dxa"/>
            <w:tcBorders>
              <w:bottom w:val="single" w:sz="4" w:space="0" w:color="000000"/>
              <w:right w:val="single" w:sz="4" w:space="0" w:color="000000"/>
            </w:tcBorders>
            <w:shd w:val="clear" w:color="FFFFFF" w:fill="D0CECE"/>
            <w:vAlign w:val="bottom"/>
          </w:tcPr>
          <w:p w14:paraId="1EA446D3"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27</w:t>
            </w:r>
          </w:p>
        </w:tc>
        <w:tc>
          <w:tcPr>
            <w:tcW w:w="743" w:type="dxa"/>
            <w:tcBorders>
              <w:bottom w:val="single" w:sz="4" w:space="0" w:color="000000"/>
              <w:right w:val="single" w:sz="4" w:space="0" w:color="000000"/>
            </w:tcBorders>
            <w:shd w:val="clear" w:color="FFFFFF" w:fill="D0CECE"/>
            <w:vAlign w:val="bottom"/>
          </w:tcPr>
          <w:p w14:paraId="1F3DC8D2" w14:textId="77777777" w:rsidR="00B91E34" w:rsidRDefault="00432F5E">
            <w:pPr>
              <w:widowControl w:val="0"/>
              <w:suppressAutoHyphens w:val="0"/>
              <w:jc w:val="center"/>
              <w:rPr>
                <w:rFonts w:ascii="Arial" w:hAnsi="Arial" w:cs="Arial"/>
                <w:b/>
                <w:bCs/>
                <w:sz w:val="18"/>
                <w:szCs w:val="18"/>
                <w:lang w:eastAsia="pl-PL"/>
              </w:rPr>
            </w:pPr>
            <w:r>
              <w:rPr>
                <w:rFonts w:ascii="Arial" w:hAnsi="Arial" w:cs="Arial"/>
                <w:b/>
                <w:bCs/>
                <w:sz w:val="18"/>
                <w:szCs w:val="18"/>
                <w:lang w:eastAsia="pl-PL"/>
              </w:rPr>
              <w:t>588</w:t>
            </w:r>
          </w:p>
        </w:tc>
      </w:tr>
    </w:tbl>
    <w:p w14:paraId="686360B3" w14:textId="7E0A676C" w:rsidR="00B91E34" w:rsidRDefault="00B91E34" w:rsidP="00AA3232">
      <w:pPr>
        <w:rPr>
          <w:color w:val="FF0000"/>
          <w:sz w:val="16"/>
          <w:szCs w:val="16"/>
        </w:rPr>
      </w:pPr>
    </w:p>
    <w:p w14:paraId="4781AD63" w14:textId="6F724985" w:rsidR="00B91E34" w:rsidRDefault="00B91E34">
      <w:pPr>
        <w:jc w:val="center"/>
        <w:rPr>
          <w:color w:val="FF0000"/>
          <w:sz w:val="16"/>
          <w:szCs w:val="16"/>
        </w:rPr>
      </w:pPr>
    </w:p>
    <w:tbl>
      <w:tblPr>
        <w:tblW w:w="6450" w:type="dxa"/>
        <w:jc w:val="center"/>
        <w:tblCellMar>
          <w:left w:w="70" w:type="dxa"/>
          <w:right w:w="70" w:type="dxa"/>
        </w:tblCellMar>
        <w:tblLook w:val="04A0" w:firstRow="1" w:lastRow="0" w:firstColumn="1" w:lastColumn="0" w:noHBand="0" w:noVBand="1"/>
      </w:tblPr>
      <w:tblGrid>
        <w:gridCol w:w="3075"/>
        <w:gridCol w:w="728"/>
        <w:gridCol w:w="585"/>
        <w:gridCol w:w="822"/>
        <w:gridCol w:w="1094"/>
        <w:gridCol w:w="146"/>
      </w:tblGrid>
      <w:tr w:rsidR="00B91E34" w14:paraId="0DFFEAEC" w14:textId="77777777">
        <w:trPr>
          <w:trHeight w:val="510"/>
          <w:jc w:val="center"/>
        </w:trPr>
        <w:tc>
          <w:tcPr>
            <w:tcW w:w="30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E57A31" w14:textId="77777777" w:rsidR="00B91E34" w:rsidRDefault="00432F5E">
            <w:pPr>
              <w:widowControl w:val="0"/>
              <w:suppressAutoHyphens w:val="0"/>
              <w:rPr>
                <w:rFonts w:ascii="Arial" w:hAnsi="Arial" w:cs="Arial"/>
                <w:b/>
                <w:bCs/>
                <w:color w:val="000000"/>
                <w:sz w:val="20"/>
                <w:szCs w:val="20"/>
                <w:lang w:eastAsia="pl-PL"/>
              </w:rPr>
            </w:pPr>
            <w:r>
              <w:rPr>
                <w:rFonts w:ascii="Arial" w:hAnsi="Arial" w:cs="Arial"/>
                <w:b/>
                <w:bCs/>
                <w:color w:val="000000"/>
                <w:sz w:val="20"/>
                <w:szCs w:val="20"/>
                <w:lang w:eastAsia="pl-PL"/>
              </w:rPr>
              <w:t>Grupa obiektów</w:t>
            </w:r>
          </w:p>
        </w:tc>
        <w:tc>
          <w:tcPr>
            <w:tcW w:w="1313"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8D91BB" w14:textId="65658DAF"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Miejscowe zagrożenia w latach</w:t>
            </w:r>
          </w:p>
        </w:tc>
        <w:tc>
          <w:tcPr>
            <w:tcW w:w="19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1C63F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Porównanie 2020/2021</w:t>
            </w:r>
          </w:p>
        </w:tc>
        <w:tc>
          <w:tcPr>
            <w:tcW w:w="146" w:type="dxa"/>
          </w:tcPr>
          <w:p w14:paraId="3832C016" w14:textId="77777777" w:rsidR="00B91E34" w:rsidRDefault="00B91E34">
            <w:pPr>
              <w:widowControl w:val="0"/>
            </w:pPr>
          </w:p>
        </w:tc>
      </w:tr>
      <w:tr w:rsidR="00B91E34" w14:paraId="7B72D3B4" w14:textId="77777777">
        <w:trPr>
          <w:trHeight w:val="170"/>
          <w:jc w:val="center"/>
        </w:trPr>
        <w:tc>
          <w:tcPr>
            <w:tcW w:w="3074" w:type="dxa"/>
            <w:vMerge/>
            <w:tcBorders>
              <w:top w:val="single" w:sz="4" w:space="0" w:color="000000"/>
              <w:left w:val="single" w:sz="4" w:space="0" w:color="000000"/>
              <w:bottom w:val="single" w:sz="4" w:space="0" w:color="000000"/>
              <w:right w:val="single" w:sz="4" w:space="0" w:color="000000"/>
            </w:tcBorders>
            <w:vAlign w:val="center"/>
          </w:tcPr>
          <w:p w14:paraId="2DE4093F" w14:textId="77777777" w:rsidR="00B91E34" w:rsidRDefault="00B91E34">
            <w:pPr>
              <w:widowControl w:val="0"/>
              <w:suppressAutoHyphens w:val="0"/>
              <w:rPr>
                <w:rFonts w:ascii="Arial" w:hAnsi="Arial" w:cs="Arial"/>
                <w:b/>
                <w:bCs/>
                <w:color w:val="000000"/>
                <w:sz w:val="20"/>
                <w:szCs w:val="20"/>
                <w:lang w:eastAsia="pl-PL"/>
              </w:rPr>
            </w:pPr>
          </w:p>
        </w:tc>
        <w:tc>
          <w:tcPr>
            <w:tcW w:w="1313"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43817E" w14:textId="77777777" w:rsidR="00B91E34" w:rsidRDefault="00B91E34">
            <w:pPr>
              <w:widowControl w:val="0"/>
              <w:suppressAutoHyphens w:val="0"/>
              <w:rPr>
                <w:rFonts w:ascii="Arial" w:hAnsi="Arial" w:cs="Arial"/>
                <w:b/>
                <w:bCs/>
                <w:color w:val="000000"/>
                <w:sz w:val="20"/>
                <w:szCs w:val="20"/>
                <w:lang w:eastAsia="pl-PL"/>
              </w:rPr>
            </w:pPr>
          </w:p>
        </w:tc>
        <w:tc>
          <w:tcPr>
            <w:tcW w:w="1916" w:type="dxa"/>
            <w:gridSpan w:val="2"/>
            <w:vMerge/>
            <w:tcBorders>
              <w:top w:val="single" w:sz="4" w:space="0" w:color="000000"/>
              <w:left w:val="single" w:sz="4" w:space="0" w:color="000000"/>
              <w:bottom w:val="single" w:sz="4" w:space="0" w:color="000000"/>
              <w:right w:val="single" w:sz="4" w:space="0" w:color="000000"/>
            </w:tcBorders>
            <w:vAlign w:val="center"/>
          </w:tcPr>
          <w:p w14:paraId="58CB7CD0" w14:textId="77777777" w:rsidR="00B91E34" w:rsidRDefault="00B91E34">
            <w:pPr>
              <w:widowControl w:val="0"/>
              <w:suppressAutoHyphens w:val="0"/>
              <w:rPr>
                <w:rFonts w:ascii="Arial" w:hAnsi="Arial" w:cs="Arial"/>
                <w:color w:val="000000"/>
                <w:sz w:val="20"/>
                <w:szCs w:val="20"/>
                <w:lang w:eastAsia="pl-PL"/>
              </w:rPr>
            </w:pPr>
          </w:p>
        </w:tc>
        <w:tc>
          <w:tcPr>
            <w:tcW w:w="146" w:type="dxa"/>
            <w:shd w:val="clear" w:color="auto" w:fill="auto"/>
            <w:vAlign w:val="center"/>
          </w:tcPr>
          <w:p w14:paraId="118020B1" w14:textId="77777777" w:rsidR="00B91E34" w:rsidRDefault="00B91E34">
            <w:pPr>
              <w:widowControl w:val="0"/>
              <w:suppressAutoHyphens w:val="0"/>
              <w:jc w:val="center"/>
              <w:rPr>
                <w:rFonts w:ascii="Arial" w:hAnsi="Arial" w:cs="Arial"/>
                <w:color w:val="000000"/>
                <w:sz w:val="20"/>
                <w:szCs w:val="20"/>
                <w:lang w:eastAsia="pl-PL"/>
              </w:rPr>
            </w:pPr>
          </w:p>
        </w:tc>
      </w:tr>
      <w:tr w:rsidR="00B91E34" w14:paraId="3D21D73C" w14:textId="77777777">
        <w:trPr>
          <w:trHeight w:val="255"/>
          <w:jc w:val="center"/>
        </w:trPr>
        <w:tc>
          <w:tcPr>
            <w:tcW w:w="3074" w:type="dxa"/>
            <w:vMerge/>
            <w:tcBorders>
              <w:top w:val="single" w:sz="4" w:space="0" w:color="000000"/>
              <w:left w:val="single" w:sz="4" w:space="0" w:color="000000"/>
              <w:bottom w:val="single" w:sz="4" w:space="0" w:color="000000"/>
              <w:right w:val="single" w:sz="4" w:space="0" w:color="000000"/>
            </w:tcBorders>
            <w:vAlign w:val="center"/>
          </w:tcPr>
          <w:p w14:paraId="7F30A370" w14:textId="77777777" w:rsidR="00B91E34" w:rsidRDefault="00B91E34">
            <w:pPr>
              <w:widowControl w:val="0"/>
              <w:suppressAutoHyphens w:val="0"/>
              <w:rPr>
                <w:rFonts w:ascii="Arial" w:hAnsi="Arial" w:cs="Arial"/>
                <w:b/>
                <w:bCs/>
                <w:color w:val="000000"/>
                <w:sz w:val="20"/>
                <w:szCs w:val="20"/>
                <w:lang w:eastAsia="pl-PL"/>
              </w:rPr>
            </w:pPr>
          </w:p>
        </w:tc>
        <w:tc>
          <w:tcPr>
            <w:tcW w:w="728" w:type="dxa"/>
            <w:tcBorders>
              <w:bottom w:val="single" w:sz="4" w:space="0" w:color="000000"/>
              <w:right w:val="single" w:sz="4" w:space="0" w:color="000000"/>
            </w:tcBorders>
            <w:shd w:val="clear" w:color="FFFFCC" w:fill="FFFFFF"/>
            <w:vAlign w:val="center"/>
          </w:tcPr>
          <w:p w14:paraId="07FAF40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2020</w:t>
            </w:r>
          </w:p>
        </w:tc>
        <w:tc>
          <w:tcPr>
            <w:tcW w:w="585" w:type="dxa"/>
            <w:tcBorders>
              <w:bottom w:val="single" w:sz="4" w:space="0" w:color="000000"/>
              <w:right w:val="single" w:sz="4" w:space="0" w:color="000000"/>
            </w:tcBorders>
            <w:shd w:val="clear" w:color="FFFFCC" w:fill="FFFFFF"/>
            <w:vAlign w:val="center"/>
          </w:tcPr>
          <w:p w14:paraId="4171740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2021</w:t>
            </w:r>
          </w:p>
        </w:tc>
        <w:tc>
          <w:tcPr>
            <w:tcW w:w="822" w:type="dxa"/>
            <w:tcBorders>
              <w:bottom w:val="single" w:sz="4" w:space="0" w:color="000000"/>
              <w:right w:val="single" w:sz="4" w:space="0" w:color="000000"/>
            </w:tcBorders>
            <w:shd w:val="clear" w:color="auto" w:fill="D9D9D9" w:themeFill="background1" w:themeFillShade="D9"/>
            <w:vAlign w:val="center"/>
          </w:tcPr>
          <w:p w14:paraId="387C500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w:t>
            </w:r>
          </w:p>
        </w:tc>
        <w:tc>
          <w:tcPr>
            <w:tcW w:w="1094" w:type="dxa"/>
            <w:tcBorders>
              <w:bottom w:val="single" w:sz="4" w:space="0" w:color="000000"/>
              <w:right w:val="single" w:sz="4" w:space="0" w:color="000000"/>
            </w:tcBorders>
            <w:shd w:val="clear" w:color="auto" w:fill="D9D9D9" w:themeFill="background1" w:themeFillShade="D9"/>
            <w:vAlign w:val="center"/>
          </w:tcPr>
          <w:p w14:paraId="141744E9"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ilościowe</w:t>
            </w:r>
          </w:p>
        </w:tc>
        <w:tc>
          <w:tcPr>
            <w:tcW w:w="146" w:type="dxa"/>
            <w:vAlign w:val="center"/>
          </w:tcPr>
          <w:p w14:paraId="5BBB57BD" w14:textId="77777777" w:rsidR="00B91E34" w:rsidRDefault="00B91E34">
            <w:pPr>
              <w:widowControl w:val="0"/>
              <w:suppressAutoHyphens w:val="0"/>
              <w:rPr>
                <w:sz w:val="20"/>
                <w:szCs w:val="20"/>
                <w:lang w:eastAsia="pl-PL"/>
              </w:rPr>
            </w:pPr>
          </w:p>
        </w:tc>
      </w:tr>
      <w:tr w:rsidR="00B91E34" w14:paraId="1D21E4C3"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auto"/>
            <w:vAlign w:val="center"/>
          </w:tcPr>
          <w:p w14:paraId="564AF003"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Inne obiekty</w:t>
            </w:r>
          </w:p>
        </w:tc>
        <w:tc>
          <w:tcPr>
            <w:tcW w:w="728" w:type="dxa"/>
            <w:tcBorders>
              <w:bottom w:val="single" w:sz="4" w:space="0" w:color="000000"/>
              <w:right w:val="single" w:sz="4" w:space="0" w:color="000000"/>
            </w:tcBorders>
            <w:shd w:val="clear" w:color="auto" w:fill="D9D9D9" w:themeFill="background1" w:themeFillShade="D9"/>
            <w:vAlign w:val="center"/>
          </w:tcPr>
          <w:p w14:paraId="13E68D6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569</w:t>
            </w:r>
          </w:p>
        </w:tc>
        <w:tc>
          <w:tcPr>
            <w:tcW w:w="585" w:type="dxa"/>
            <w:tcBorders>
              <w:bottom w:val="single" w:sz="4" w:space="0" w:color="000000"/>
              <w:right w:val="single" w:sz="4" w:space="0" w:color="000000"/>
            </w:tcBorders>
            <w:shd w:val="clear" w:color="auto" w:fill="FFF2CC" w:themeFill="accent4" w:themeFillTint="33"/>
            <w:vAlign w:val="center"/>
          </w:tcPr>
          <w:p w14:paraId="0ECBEBA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588</w:t>
            </w:r>
          </w:p>
        </w:tc>
        <w:tc>
          <w:tcPr>
            <w:tcW w:w="822" w:type="dxa"/>
            <w:tcBorders>
              <w:bottom w:val="single" w:sz="4" w:space="0" w:color="000000"/>
              <w:right w:val="single" w:sz="4" w:space="0" w:color="000000"/>
            </w:tcBorders>
            <w:shd w:val="clear" w:color="auto" w:fill="auto"/>
            <w:vAlign w:val="center"/>
          </w:tcPr>
          <w:p w14:paraId="401D59B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w:t>
            </w:r>
          </w:p>
        </w:tc>
        <w:tc>
          <w:tcPr>
            <w:tcW w:w="1094" w:type="dxa"/>
            <w:tcBorders>
              <w:bottom w:val="single" w:sz="4" w:space="0" w:color="000000"/>
              <w:right w:val="single" w:sz="4" w:space="0" w:color="000000"/>
            </w:tcBorders>
            <w:shd w:val="clear" w:color="auto" w:fill="auto"/>
            <w:vAlign w:val="center"/>
          </w:tcPr>
          <w:p w14:paraId="410688D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19</w:t>
            </w:r>
          </w:p>
        </w:tc>
        <w:tc>
          <w:tcPr>
            <w:tcW w:w="146" w:type="dxa"/>
            <w:vAlign w:val="center"/>
          </w:tcPr>
          <w:p w14:paraId="32BD242F" w14:textId="77777777" w:rsidR="00B91E34" w:rsidRDefault="00B91E34">
            <w:pPr>
              <w:widowControl w:val="0"/>
              <w:suppressAutoHyphens w:val="0"/>
              <w:rPr>
                <w:sz w:val="20"/>
                <w:szCs w:val="20"/>
                <w:lang w:eastAsia="pl-PL"/>
              </w:rPr>
            </w:pPr>
          </w:p>
        </w:tc>
      </w:tr>
      <w:tr w:rsidR="00B91E34" w14:paraId="49111A49"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auto"/>
            <w:vAlign w:val="center"/>
          </w:tcPr>
          <w:p w14:paraId="3851BD78"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Obiekty mieszkalne</w:t>
            </w:r>
          </w:p>
        </w:tc>
        <w:tc>
          <w:tcPr>
            <w:tcW w:w="728" w:type="dxa"/>
            <w:tcBorders>
              <w:bottom w:val="single" w:sz="4" w:space="0" w:color="000000"/>
              <w:right w:val="single" w:sz="4" w:space="0" w:color="000000"/>
            </w:tcBorders>
            <w:shd w:val="clear" w:color="auto" w:fill="D9D9D9" w:themeFill="background1" w:themeFillShade="D9"/>
            <w:vAlign w:val="center"/>
          </w:tcPr>
          <w:p w14:paraId="32DE7A0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290</w:t>
            </w:r>
          </w:p>
        </w:tc>
        <w:tc>
          <w:tcPr>
            <w:tcW w:w="585" w:type="dxa"/>
            <w:tcBorders>
              <w:bottom w:val="single" w:sz="4" w:space="0" w:color="000000"/>
              <w:right w:val="single" w:sz="4" w:space="0" w:color="000000"/>
            </w:tcBorders>
            <w:shd w:val="clear" w:color="auto" w:fill="FFF2CC" w:themeFill="accent4" w:themeFillTint="33"/>
            <w:vAlign w:val="center"/>
          </w:tcPr>
          <w:p w14:paraId="1BFBA1A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466</w:t>
            </w:r>
          </w:p>
        </w:tc>
        <w:tc>
          <w:tcPr>
            <w:tcW w:w="822" w:type="dxa"/>
            <w:tcBorders>
              <w:bottom w:val="single" w:sz="4" w:space="0" w:color="000000"/>
              <w:right w:val="single" w:sz="4" w:space="0" w:color="000000"/>
            </w:tcBorders>
            <w:shd w:val="clear" w:color="auto" w:fill="auto"/>
            <w:vAlign w:val="center"/>
          </w:tcPr>
          <w:p w14:paraId="1F745D7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61%</w:t>
            </w:r>
          </w:p>
        </w:tc>
        <w:tc>
          <w:tcPr>
            <w:tcW w:w="1094" w:type="dxa"/>
            <w:tcBorders>
              <w:bottom w:val="single" w:sz="4" w:space="0" w:color="000000"/>
              <w:right w:val="single" w:sz="4" w:space="0" w:color="000000"/>
            </w:tcBorders>
            <w:shd w:val="clear" w:color="auto" w:fill="auto"/>
            <w:vAlign w:val="center"/>
          </w:tcPr>
          <w:p w14:paraId="4E32EFC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176</w:t>
            </w:r>
          </w:p>
        </w:tc>
        <w:tc>
          <w:tcPr>
            <w:tcW w:w="146" w:type="dxa"/>
            <w:vAlign w:val="center"/>
          </w:tcPr>
          <w:p w14:paraId="13268D8D" w14:textId="77777777" w:rsidR="00B91E34" w:rsidRDefault="00B91E34">
            <w:pPr>
              <w:widowControl w:val="0"/>
              <w:suppressAutoHyphens w:val="0"/>
              <w:rPr>
                <w:sz w:val="20"/>
                <w:szCs w:val="20"/>
                <w:lang w:eastAsia="pl-PL"/>
              </w:rPr>
            </w:pPr>
          </w:p>
        </w:tc>
      </w:tr>
      <w:tr w:rsidR="00B91E34" w14:paraId="50A06F10"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auto"/>
            <w:vAlign w:val="center"/>
          </w:tcPr>
          <w:p w14:paraId="302A47F9"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Obiekty użyteczności publicznej</w:t>
            </w:r>
          </w:p>
        </w:tc>
        <w:tc>
          <w:tcPr>
            <w:tcW w:w="728" w:type="dxa"/>
            <w:tcBorders>
              <w:bottom w:val="single" w:sz="4" w:space="0" w:color="000000"/>
              <w:right w:val="single" w:sz="4" w:space="0" w:color="000000"/>
            </w:tcBorders>
            <w:shd w:val="clear" w:color="auto" w:fill="D9D9D9" w:themeFill="background1" w:themeFillShade="D9"/>
            <w:vAlign w:val="center"/>
          </w:tcPr>
          <w:p w14:paraId="6117F30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125</w:t>
            </w:r>
          </w:p>
        </w:tc>
        <w:tc>
          <w:tcPr>
            <w:tcW w:w="585" w:type="dxa"/>
            <w:tcBorders>
              <w:bottom w:val="single" w:sz="4" w:space="0" w:color="000000"/>
              <w:right w:val="single" w:sz="4" w:space="0" w:color="000000"/>
            </w:tcBorders>
            <w:shd w:val="clear" w:color="auto" w:fill="FFF2CC" w:themeFill="accent4" w:themeFillTint="33"/>
            <w:vAlign w:val="center"/>
          </w:tcPr>
          <w:p w14:paraId="6ED3FA29" w14:textId="765E926F"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293</w:t>
            </w:r>
          </w:p>
        </w:tc>
        <w:tc>
          <w:tcPr>
            <w:tcW w:w="822" w:type="dxa"/>
            <w:tcBorders>
              <w:bottom w:val="single" w:sz="4" w:space="0" w:color="000000"/>
              <w:right w:val="single" w:sz="4" w:space="0" w:color="000000"/>
            </w:tcBorders>
            <w:shd w:val="clear" w:color="auto" w:fill="auto"/>
            <w:vAlign w:val="center"/>
          </w:tcPr>
          <w:p w14:paraId="5530D8D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134%</w:t>
            </w:r>
          </w:p>
        </w:tc>
        <w:tc>
          <w:tcPr>
            <w:tcW w:w="1094" w:type="dxa"/>
            <w:tcBorders>
              <w:bottom w:val="single" w:sz="4" w:space="0" w:color="000000"/>
              <w:right w:val="single" w:sz="4" w:space="0" w:color="000000"/>
            </w:tcBorders>
            <w:shd w:val="clear" w:color="auto" w:fill="auto"/>
            <w:vAlign w:val="center"/>
          </w:tcPr>
          <w:p w14:paraId="4DFB001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168</w:t>
            </w:r>
          </w:p>
        </w:tc>
        <w:tc>
          <w:tcPr>
            <w:tcW w:w="146" w:type="dxa"/>
            <w:vAlign w:val="center"/>
          </w:tcPr>
          <w:p w14:paraId="313EC88C" w14:textId="77777777" w:rsidR="00B91E34" w:rsidRDefault="00B91E34">
            <w:pPr>
              <w:widowControl w:val="0"/>
              <w:suppressAutoHyphens w:val="0"/>
              <w:rPr>
                <w:sz w:val="20"/>
                <w:szCs w:val="20"/>
                <w:lang w:eastAsia="pl-PL"/>
              </w:rPr>
            </w:pPr>
          </w:p>
        </w:tc>
      </w:tr>
      <w:tr w:rsidR="00B91E34" w14:paraId="24F0B516"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auto"/>
            <w:vAlign w:val="center"/>
          </w:tcPr>
          <w:p w14:paraId="35D1883D"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Środki transportu</w:t>
            </w:r>
          </w:p>
        </w:tc>
        <w:tc>
          <w:tcPr>
            <w:tcW w:w="728" w:type="dxa"/>
            <w:tcBorders>
              <w:bottom w:val="single" w:sz="4" w:space="0" w:color="000000"/>
              <w:right w:val="single" w:sz="4" w:space="0" w:color="000000"/>
            </w:tcBorders>
            <w:shd w:val="clear" w:color="auto" w:fill="D9D9D9" w:themeFill="background1" w:themeFillShade="D9"/>
            <w:vAlign w:val="center"/>
          </w:tcPr>
          <w:p w14:paraId="4264545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294</w:t>
            </w:r>
          </w:p>
        </w:tc>
        <w:tc>
          <w:tcPr>
            <w:tcW w:w="585" w:type="dxa"/>
            <w:tcBorders>
              <w:bottom w:val="single" w:sz="4" w:space="0" w:color="000000"/>
              <w:right w:val="single" w:sz="4" w:space="0" w:color="000000"/>
            </w:tcBorders>
            <w:shd w:val="clear" w:color="auto" w:fill="FFF2CC" w:themeFill="accent4" w:themeFillTint="33"/>
            <w:vAlign w:val="center"/>
          </w:tcPr>
          <w:p w14:paraId="1E037E3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283</w:t>
            </w:r>
          </w:p>
        </w:tc>
        <w:tc>
          <w:tcPr>
            <w:tcW w:w="822" w:type="dxa"/>
            <w:tcBorders>
              <w:bottom w:val="single" w:sz="4" w:space="0" w:color="000000"/>
              <w:right w:val="single" w:sz="4" w:space="0" w:color="000000"/>
            </w:tcBorders>
            <w:shd w:val="clear" w:color="auto" w:fill="auto"/>
            <w:vAlign w:val="center"/>
          </w:tcPr>
          <w:p w14:paraId="070D04A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-4%</w:t>
            </w:r>
          </w:p>
        </w:tc>
        <w:tc>
          <w:tcPr>
            <w:tcW w:w="1094" w:type="dxa"/>
            <w:tcBorders>
              <w:bottom w:val="single" w:sz="4" w:space="0" w:color="000000"/>
              <w:right w:val="single" w:sz="4" w:space="0" w:color="000000"/>
            </w:tcBorders>
            <w:shd w:val="clear" w:color="auto" w:fill="auto"/>
            <w:vAlign w:val="center"/>
          </w:tcPr>
          <w:p w14:paraId="197949C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-11</w:t>
            </w:r>
          </w:p>
        </w:tc>
        <w:tc>
          <w:tcPr>
            <w:tcW w:w="146" w:type="dxa"/>
            <w:vAlign w:val="center"/>
          </w:tcPr>
          <w:p w14:paraId="5D0F099D" w14:textId="77777777" w:rsidR="00B91E34" w:rsidRDefault="00B91E34">
            <w:pPr>
              <w:widowControl w:val="0"/>
              <w:suppressAutoHyphens w:val="0"/>
              <w:rPr>
                <w:sz w:val="20"/>
                <w:szCs w:val="20"/>
                <w:lang w:eastAsia="pl-PL"/>
              </w:rPr>
            </w:pPr>
          </w:p>
        </w:tc>
      </w:tr>
      <w:tr w:rsidR="00B91E34" w14:paraId="7A4C082B"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auto"/>
            <w:vAlign w:val="center"/>
          </w:tcPr>
          <w:p w14:paraId="415FD9CB"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Uprawy, rolnictwo</w:t>
            </w:r>
          </w:p>
        </w:tc>
        <w:tc>
          <w:tcPr>
            <w:tcW w:w="728" w:type="dxa"/>
            <w:tcBorders>
              <w:bottom w:val="single" w:sz="4" w:space="0" w:color="000000"/>
              <w:right w:val="single" w:sz="4" w:space="0" w:color="000000"/>
            </w:tcBorders>
            <w:shd w:val="clear" w:color="auto" w:fill="D9D9D9" w:themeFill="background1" w:themeFillShade="D9"/>
            <w:vAlign w:val="center"/>
          </w:tcPr>
          <w:p w14:paraId="1533218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26</w:t>
            </w:r>
          </w:p>
        </w:tc>
        <w:tc>
          <w:tcPr>
            <w:tcW w:w="585" w:type="dxa"/>
            <w:tcBorders>
              <w:bottom w:val="single" w:sz="4" w:space="0" w:color="000000"/>
              <w:right w:val="single" w:sz="4" w:space="0" w:color="000000"/>
            </w:tcBorders>
            <w:shd w:val="clear" w:color="auto" w:fill="FFF2CC" w:themeFill="accent4" w:themeFillTint="33"/>
            <w:vAlign w:val="center"/>
          </w:tcPr>
          <w:p w14:paraId="659B122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27</w:t>
            </w:r>
          </w:p>
        </w:tc>
        <w:tc>
          <w:tcPr>
            <w:tcW w:w="822" w:type="dxa"/>
            <w:tcBorders>
              <w:bottom w:val="single" w:sz="4" w:space="0" w:color="000000"/>
              <w:right w:val="single" w:sz="4" w:space="0" w:color="000000"/>
            </w:tcBorders>
            <w:shd w:val="clear" w:color="auto" w:fill="auto"/>
            <w:vAlign w:val="center"/>
          </w:tcPr>
          <w:p w14:paraId="0913A27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4%</w:t>
            </w:r>
          </w:p>
        </w:tc>
        <w:tc>
          <w:tcPr>
            <w:tcW w:w="1094" w:type="dxa"/>
            <w:tcBorders>
              <w:bottom w:val="single" w:sz="4" w:space="0" w:color="000000"/>
              <w:right w:val="single" w:sz="4" w:space="0" w:color="000000"/>
            </w:tcBorders>
            <w:shd w:val="clear" w:color="auto" w:fill="auto"/>
            <w:vAlign w:val="center"/>
          </w:tcPr>
          <w:p w14:paraId="514D136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w:t>
            </w:r>
          </w:p>
        </w:tc>
        <w:tc>
          <w:tcPr>
            <w:tcW w:w="146" w:type="dxa"/>
            <w:vAlign w:val="center"/>
          </w:tcPr>
          <w:p w14:paraId="14ED9A7A" w14:textId="77777777" w:rsidR="00B91E34" w:rsidRDefault="00B91E34">
            <w:pPr>
              <w:widowControl w:val="0"/>
              <w:suppressAutoHyphens w:val="0"/>
              <w:rPr>
                <w:sz w:val="20"/>
                <w:szCs w:val="20"/>
                <w:lang w:eastAsia="pl-PL"/>
              </w:rPr>
            </w:pPr>
          </w:p>
        </w:tc>
      </w:tr>
      <w:tr w:rsidR="00B91E34" w14:paraId="2F7F8E4B"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auto"/>
            <w:vAlign w:val="center"/>
          </w:tcPr>
          <w:p w14:paraId="51E24F42"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Obiekty produkcyjne</w:t>
            </w:r>
          </w:p>
        </w:tc>
        <w:tc>
          <w:tcPr>
            <w:tcW w:w="728" w:type="dxa"/>
            <w:tcBorders>
              <w:bottom w:val="single" w:sz="4" w:space="0" w:color="000000"/>
              <w:right w:val="single" w:sz="4" w:space="0" w:color="000000"/>
            </w:tcBorders>
            <w:shd w:val="clear" w:color="auto" w:fill="D9D9D9" w:themeFill="background1" w:themeFillShade="D9"/>
            <w:vAlign w:val="center"/>
          </w:tcPr>
          <w:p w14:paraId="720777B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4</w:t>
            </w:r>
          </w:p>
        </w:tc>
        <w:tc>
          <w:tcPr>
            <w:tcW w:w="585" w:type="dxa"/>
            <w:tcBorders>
              <w:bottom w:val="single" w:sz="4" w:space="0" w:color="000000"/>
              <w:right w:val="single" w:sz="4" w:space="0" w:color="000000"/>
            </w:tcBorders>
            <w:shd w:val="clear" w:color="auto" w:fill="FFF2CC" w:themeFill="accent4" w:themeFillTint="33"/>
            <w:vAlign w:val="center"/>
          </w:tcPr>
          <w:p w14:paraId="238847B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22</w:t>
            </w:r>
          </w:p>
        </w:tc>
        <w:tc>
          <w:tcPr>
            <w:tcW w:w="822" w:type="dxa"/>
            <w:tcBorders>
              <w:bottom w:val="single" w:sz="4" w:space="0" w:color="000000"/>
              <w:right w:val="single" w:sz="4" w:space="0" w:color="000000"/>
            </w:tcBorders>
            <w:shd w:val="clear" w:color="auto" w:fill="auto"/>
            <w:vAlign w:val="center"/>
          </w:tcPr>
          <w:p w14:paraId="3E337C1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450%</w:t>
            </w:r>
          </w:p>
        </w:tc>
        <w:tc>
          <w:tcPr>
            <w:tcW w:w="1094" w:type="dxa"/>
            <w:tcBorders>
              <w:bottom w:val="single" w:sz="4" w:space="0" w:color="000000"/>
              <w:right w:val="single" w:sz="4" w:space="0" w:color="000000"/>
            </w:tcBorders>
            <w:shd w:val="clear" w:color="auto" w:fill="auto"/>
            <w:vAlign w:val="center"/>
          </w:tcPr>
          <w:p w14:paraId="582B4A1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18</w:t>
            </w:r>
          </w:p>
        </w:tc>
        <w:tc>
          <w:tcPr>
            <w:tcW w:w="146" w:type="dxa"/>
            <w:vAlign w:val="center"/>
          </w:tcPr>
          <w:p w14:paraId="0FC5BA0F" w14:textId="77777777" w:rsidR="00B91E34" w:rsidRDefault="00B91E34">
            <w:pPr>
              <w:widowControl w:val="0"/>
              <w:suppressAutoHyphens w:val="0"/>
              <w:rPr>
                <w:sz w:val="20"/>
                <w:szCs w:val="20"/>
                <w:lang w:eastAsia="pl-PL"/>
              </w:rPr>
            </w:pPr>
          </w:p>
        </w:tc>
      </w:tr>
      <w:tr w:rsidR="00B91E34" w14:paraId="2EDEF770"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auto"/>
            <w:vAlign w:val="center"/>
          </w:tcPr>
          <w:p w14:paraId="4B82999A"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Lasy</w:t>
            </w:r>
          </w:p>
        </w:tc>
        <w:tc>
          <w:tcPr>
            <w:tcW w:w="728" w:type="dxa"/>
            <w:tcBorders>
              <w:bottom w:val="single" w:sz="4" w:space="0" w:color="000000"/>
              <w:right w:val="single" w:sz="4" w:space="0" w:color="000000"/>
            </w:tcBorders>
            <w:shd w:val="clear" w:color="auto" w:fill="D9D9D9" w:themeFill="background1" w:themeFillShade="D9"/>
            <w:vAlign w:val="center"/>
          </w:tcPr>
          <w:p w14:paraId="6C4B984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11</w:t>
            </w:r>
          </w:p>
        </w:tc>
        <w:tc>
          <w:tcPr>
            <w:tcW w:w="585" w:type="dxa"/>
            <w:tcBorders>
              <w:bottom w:val="single" w:sz="4" w:space="0" w:color="000000"/>
              <w:right w:val="single" w:sz="4" w:space="0" w:color="000000"/>
            </w:tcBorders>
            <w:shd w:val="clear" w:color="auto" w:fill="FFF2CC" w:themeFill="accent4" w:themeFillTint="33"/>
            <w:vAlign w:val="center"/>
          </w:tcPr>
          <w:p w14:paraId="2B1E259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13</w:t>
            </w:r>
          </w:p>
        </w:tc>
        <w:tc>
          <w:tcPr>
            <w:tcW w:w="822" w:type="dxa"/>
            <w:tcBorders>
              <w:bottom w:val="single" w:sz="4" w:space="0" w:color="000000"/>
              <w:right w:val="single" w:sz="4" w:space="0" w:color="000000"/>
            </w:tcBorders>
            <w:shd w:val="clear" w:color="auto" w:fill="auto"/>
            <w:vAlign w:val="center"/>
          </w:tcPr>
          <w:p w14:paraId="3E94586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18%</w:t>
            </w:r>
          </w:p>
        </w:tc>
        <w:tc>
          <w:tcPr>
            <w:tcW w:w="1094" w:type="dxa"/>
            <w:tcBorders>
              <w:bottom w:val="single" w:sz="4" w:space="0" w:color="000000"/>
              <w:right w:val="single" w:sz="4" w:space="0" w:color="000000"/>
            </w:tcBorders>
            <w:shd w:val="clear" w:color="auto" w:fill="auto"/>
            <w:vAlign w:val="center"/>
          </w:tcPr>
          <w:p w14:paraId="5C0F9B9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w:t>
            </w:r>
          </w:p>
        </w:tc>
        <w:tc>
          <w:tcPr>
            <w:tcW w:w="146" w:type="dxa"/>
            <w:vAlign w:val="center"/>
          </w:tcPr>
          <w:p w14:paraId="5DD0D096" w14:textId="77777777" w:rsidR="00B91E34" w:rsidRDefault="00B91E34">
            <w:pPr>
              <w:widowControl w:val="0"/>
              <w:suppressAutoHyphens w:val="0"/>
              <w:rPr>
                <w:sz w:val="20"/>
                <w:szCs w:val="20"/>
                <w:lang w:eastAsia="pl-PL"/>
              </w:rPr>
            </w:pPr>
          </w:p>
        </w:tc>
      </w:tr>
      <w:tr w:rsidR="00B91E34" w14:paraId="06CC62C6"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auto"/>
            <w:vAlign w:val="center"/>
          </w:tcPr>
          <w:p w14:paraId="3AC76193" w14:textId="77777777" w:rsidR="00B91E34" w:rsidRDefault="00432F5E">
            <w:pPr>
              <w:widowControl w:val="0"/>
              <w:suppressAutoHyphens w:val="0"/>
              <w:rPr>
                <w:rFonts w:ascii="Arial" w:hAnsi="Arial" w:cs="Arial"/>
                <w:color w:val="000000"/>
                <w:sz w:val="20"/>
                <w:szCs w:val="20"/>
                <w:lang w:eastAsia="pl-PL"/>
              </w:rPr>
            </w:pPr>
            <w:r>
              <w:rPr>
                <w:rFonts w:ascii="Arial" w:hAnsi="Arial" w:cs="Arial"/>
                <w:color w:val="000000"/>
                <w:sz w:val="20"/>
                <w:szCs w:val="20"/>
                <w:lang w:eastAsia="pl-PL"/>
              </w:rPr>
              <w:t>Obiekty magazynowe</w:t>
            </w:r>
          </w:p>
        </w:tc>
        <w:tc>
          <w:tcPr>
            <w:tcW w:w="728" w:type="dxa"/>
            <w:tcBorders>
              <w:bottom w:val="single" w:sz="4" w:space="0" w:color="000000"/>
              <w:right w:val="single" w:sz="4" w:space="0" w:color="000000"/>
            </w:tcBorders>
            <w:shd w:val="clear" w:color="auto" w:fill="D9D9D9" w:themeFill="background1" w:themeFillShade="D9"/>
            <w:vAlign w:val="center"/>
          </w:tcPr>
          <w:p w14:paraId="0DF70EB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w:t>
            </w:r>
          </w:p>
        </w:tc>
        <w:tc>
          <w:tcPr>
            <w:tcW w:w="585" w:type="dxa"/>
            <w:tcBorders>
              <w:bottom w:val="single" w:sz="4" w:space="0" w:color="000000"/>
              <w:right w:val="single" w:sz="4" w:space="0" w:color="000000"/>
            </w:tcBorders>
            <w:shd w:val="clear" w:color="auto" w:fill="FFF2CC" w:themeFill="accent4" w:themeFillTint="33"/>
            <w:vAlign w:val="center"/>
          </w:tcPr>
          <w:p w14:paraId="59FCFCF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7</w:t>
            </w:r>
          </w:p>
        </w:tc>
        <w:tc>
          <w:tcPr>
            <w:tcW w:w="822" w:type="dxa"/>
            <w:tcBorders>
              <w:bottom w:val="single" w:sz="4" w:space="0" w:color="000000"/>
              <w:right w:val="single" w:sz="4" w:space="0" w:color="000000"/>
            </w:tcBorders>
            <w:shd w:val="clear" w:color="auto" w:fill="auto"/>
            <w:vAlign w:val="center"/>
          </w:tcPr>
          <w:p w14:paraId="5981722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250%</w:t>
            </w:r>
          </w:p>
        </w:tc>
        <w:tc>
          <w:tcPr>
            <w:tcW w:w="1094" w:type="dxa"/>
            <w:tcBorders>
              <w:bottom w:val="single" w:sz="4" w:space="0" w:color="000000"/>
              <w:right w:val="single" w:sz="4" w:space="0" w:color="000000"/>
            </w:tcBorders>
            <w:shd w:val="clear" w:color="auto" w:fill="auto"/>
            <w:vAlign w:val="center"/>
          </w:tcPr>
          <w:p w14:paraId="560668D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5</w:t>
            </w:r>
          </w:p>
        </w:tc>
        <w:tc>
          <w:tcPr>
            <w:tcW w:w="146" w:type="dxa"/>
            <w:vAlign w:val="center"/>
          </w:tcPr>
          <w:p w14:paraId="4EF0CBEF" w14:textId="77777777" w:rsidR="00B91E34" w:rsidRDefault="00B91E34">
            <w:pPr>
              <w:widowControl w:val="0"/>
              <w:suppressAutoHyphens w:val="0"/>
              <w:rPr>
                <w:sz w:val="20"/>
                <w:szCs w:val="20"/>
                <w:lang w:eastAsia="pl-PL"/>
              </w:rPr>
            </w:pPr>
          </w:p>
        </w:tc>
      </w:tr>
      <w:tr w:rsidR="00B91E34" w14:paraId="12AE296E" w14:textId="77777777">
        <w:trPr>
          <w:trHeight w:val="255"/>
          <w:jc w:val="center"/>
        </w:trPr>
        <w:tc>
          <w:tcPr>
            <w:tcW w:w="3074" w:type="dxa"/>
            <w:tcBorders>
              <w:left w:val="single" w:sz="4" w:space="0" w:color="000000"/>
              <w:bottom w:val="single" w:sz="4" w:space="0" w:color="000000"/>
              <w:right w:val="single" w:sz="4" w:space="0" w:color="000000"/>
            </w:tcBorders>
            <w:shd w:val="clear" w:color="auto" w:fill="D9D9D9" w:themeFill="background1" w:themeFillShade="D9"/>
            <w:vAlign w:val="center"/>
          </w:tcPr>
          <w:p w14:paraId="69F5FC53" w14:textId="77777777" w:rsidR="00B91E34" w:rsidRDefault="00432F5E">
            <w:pPr>
              <w:widowControl w:val="0"/>
              <w:suppressAutoHyphens w:val="0"/>
              <w:jc w:val="right"/>
              <w:rPr>
                <w:rFonts w:ascii="Arial" w:hAnsi="Arial" w:cs="Arial"/>
                <w:b/>
                <w:bCs/>
                <w:color w:val="000000"/>
                <w:sz w:val="20"/>
                <w:szCs w:val="20"/>
                <w:lang w:eastAsia="pl-PL"/>
              </w:rPr>
            </w:pPr>
            <w:r>
              <w:rPr>
                <w:rFonts w:ascii="Arial" w:hAnsi="Arial" w:cs="Arial"/>
                <w:b/>
                <w:bCs/>
                <w:color w:val="000000"/>
                <w:sz w:val="20"/>
                <w:szCs w:val="20"/>
                <w:lang w:eastAsia="pl-PL"/>
              </w:rPr>
              <w:t>SUMA</w:t>
            </w:r>
          </w:p>
        </w:tc>
        <w:tc>
          <w:tcPr>
            <w:tcW w:w="728" w:type="dxa"/>
            <w:tcBorders>
              <w:bottom w:val="single" w:sz="4" w:space="0" w:color="000000"/>
              <w:right w:val="single" w:sz="4" w:space="0" w:color="000000"/>
            </w:tcBorders>
            <w:shd w:val="clear" w:color="FFFFCC" w:fill="FFFFFF"/>
            <w:vAlign w:val="center"/>
          </w:tcPr>
          <w:p w14:paraId="1CDDF76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1321</w:t>
            </w:r>
          </w:p>
        </w:tc>
        <w:tc>
          <w:tcPr>
            <w:tcW w:w="585" w:type="dxa"/>
            <w:tcBorders>
              <w:bottom w:val="single" w:sz="4" w:space="0" w:color="000000"/>
              <w:right w:val="single" w:sz="4" w:space="0" w:color="000000"/>
            </w:tcBorders>
            <w:shd w:val="clear" w:color="FFFFCC" w:fill="FFFFFF"/>
            <w:vAlign w:val="center"/>
          </w:tcPr>
          <w:p w14:paraId="0A69494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1699</w:t>
            </w:r>
          </w:p>
        </w:tc>
        <w:tc>
          <w:tcPr>
            <w:tcW w:w="822" w:type="dxa"/>
            <w:tcBorders>
              <w:bottom w:val="single" w:sz="4" w:space="0" w:color="000000"/>
              <w:right w:val="single" w:sz="4" w:space="0" w:color="000000"/>
            </w:tcBorders>
            <w:shd w:val="clear" w:color="auto" w:fill="D9D9D9" w:themeFill="background1" w:themeFillShade="D9"/>
            <w:vAlign w:val="center"/>
          </w:tcPr>
          <w:p w14:paraId="042C928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29%</w:t>
            </w:r>
          </w:p>
        </w:tc>
        <w:tc>
          <w:tcPr>
            <w:tcW w:w="1094" w:type="dxa"/>
            <w:tcBorders>
              <w:bottom w:val="single" w:sz="4" w:space="0" w:color="000000"/>
              <w:right w:val="single" w:sz="4" w:space="0" w:color="000000"/>
            </w:tcBorders>
            <w:shd w:val="clear" w:color="auto" w:fill="D9D9D9" w:themeFill="background1" w:themeFillShade="D9"/>
            <w:vAlign w:val="center"/>
          </w:tcPr>
          <w:p w14:paraId="3CFE93F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378</w:t>
            </w:r>
          </w:p>
        </w:tc>
        <w:tc>
          <w:tcPr>
            <w:tcW w:w="146" w:type="dxa"/>
            <w:vAlign w:val="center"/>
          </w:tcPr>
          <w:p w14:paraId="0D806BA4" w14:textId="77777777" w:rsidR="00B91E34" w:rsidRDefault="00B91E34">
            <w:pPr>
              <w:widowControl w:val="0"/>
              <w:suppressAutoHyphens w:val="0"/>
              <w:rPr>
                <w:sz w:val="20"/>
                <w:szCs w:val="20"/>
                <w:lang w:eastAsia="pl-PL"/>
              </w:rPr>
            </w:pPr>
          </w:p>
        </w:tc>
      </w:tr>
    </w:tbl>
    <w:p w14:paraId="3E7812F0" w14:textId="77777777" w:rsidR="00B91E34" w:rsidRDefault="00B91E34" w:rsidP="00AA3232">
      <w:pPr>
        <w:rPr>
          <w:color w:val="FF0000"/>
          <w:sz w:val="16"/>
          <w:szCs w:val="16"/>
        </w:rPr>
      </w:pPr>
    </w:p>
    <w:p w14:paraId="5C1BDBF5" w14:textId="77777777" w:rsidR="0068352C" w:rsidRDefault="0068352C" w:rsidP="0006309E">
      <w:pPr>
        <w:jc w:val="both"/>
        <w:rPr>
          <w:rFonts w:ascii="Arial" w:hAnsi="Arial" w:cs="Arial"/>
          <w:b/>
          <w:bCs/>
          <w:color w:val="FF0000"/>
          <w:sz w:val="18"/>
          <w:szCs w:val="18"/>
          <w:lang w:eastAsia="pl-PL"/>
        </w:rPr>
      </w:pPr>
    </w:p>
    <w:p w14:paraId="1EFFB470" w14:textId="016B9799" w:rsidR="0068352C" w:rsidRDefault="0068352C" w:rsidP="0006309E">
      <w:pPr>
        <w:jc w:val="both"/>
        <w:rPr>
          <w:rFonts w:ascii="Arial" w:hAnsi="Arial" w:cs="Arial"/>
          <w:b/>
          <w:bCs/>
          <w:color w:val="FF0000"/>
          <w:sz w:val="18"/>
          <w:szCs w:val="18"/>
          <w:lang w:eastAsia="pl-PL"/>
        </w:rPr>
      </w:pPr>
      <w:r w:rsidRPr="0068352C">
        <w:rPr>
          <w:noProof/>
          <w:lang w:eastAsia="pl-PL"/>
        </w:rPr>
        <w:drawing>
          <wp:anchor distT="0" distB="0" distL="114300" distR="114300" simplePos="0" relativeHeight="251663360" behindDoc="0" locked="0" layoutInCell="1" allowOverlap="1" wp14:anchorId="6DEB1F20" wp14:editId="65885CFE">
            <wp:simplePos x="0" y="0"/>
            <wp:positionH relativeFrom="column">
              <wp:posOffset>91572</wp:posOffset>
            </wp:positionH>
            <wp:positionV relativeFrom="paragraph">
              <wp:posOffset>165100</wp:posOffset>
            </wp:positionV>
            <wp:extent cx="5891530" cy="3712210"/>
            <wp:effectExtent l="0" t="0" r="13970" b="2540"/>
            <wp:wrapTopAndBottom/>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03578CB" w14:textId="77777777" w:rsidR="0068352C" w:rsidRDefault="0068352C" w:rsidP="0006309E">
      <w:pPr>
        <w:jc w:val="both"/>
        <w:rPr>
          <w:rFonts w:ascii="Arial" w:hAnsi="Arial" w:cs="Arial"/>
          <w:b/>
          <w:bCs/>
          <w:color w:val="FF0000"/>
          <w:sz w:val="18"/>
          <w:szCs w:val="18"/>
          <w:lang w:eastAsia="pl-PL"/>
        </w:rPr>
      </w:pPr>
    </w:p>
    <w:p w14:paraId="15B82C25" w14:textId="77777777" w:rsidR="0068352C" w:rsidRDefault="0068352C" w:rsidP="0068352C">
      <w:pPr>
        <w:pStyle w:val="Tekstpodstawowy"/>
        <w:shd w:val="clear" w:color="auto" w:fill="FFFFFF"/>
        <w:jc w:val="both"/>
        <w:rPr>
          <w:sz w:val="24"/>
        </w:rPr>
      </w:pPr>
      <w:r>
        <w:rPr>
          <w:sz w:val="24"/>
        </w:rPr>
        <w:t>3.8. Przypuszczalne przyczyny powstania pożarów na terenie powiatu w latach 2020-2021</w:t>
      </w:r>
    </w:p>
    <w:p w14:paraId="41F9C652" w14:textId="77777777" w:rsidR="0068352C" w:rsidRPr="0068352C" w:rsidRDefault="0068352C" w:rsidP="0006309E">
      <w:pPr>
        <w:jc w:val="both"/>
        <w:rPr>
          <w:b/>
          <w:bCs/>
          <w:color w:val="FF0000"/>
          <w:lang w:eastAsia="pl-PL"/>
        </w:rPr>
      </w:pPr>
    </w:p>
    <w:tbl>
      <w:tblPr>
        <w:tblW w:w="4994" w:type="pct"/>
        <w:jc w:val="center"/>
        <w:tblCellMar>
          <w:left w:w="70" w:type="dxa"/>
          <w:right w:w="70" w:type="dxa"/>
        </w:tblCellMar>
        <w:tblLook w:val="04A0" w:firstRow="1" w:lastRow="0" w:firstColumn="1" w:lastColumn="0" w:noHBand="0" w:noVBand="1"/>
      </w:tblPr>
      <w:tblGrid>
        <w:gridCol w:w="4587"/>
        <w:gridCol w:w="1002"/>
        <w:gridCol w:w="927"/>
        <w:gridCol w:w="1469"/>
        <w:gridCol w:w="1914"/>
      </w:tblGrid>
      <w:tr w:rsidR="00EA2939" w14:paraId="5E98531F" w14:textId="77777777" w:rsidTr="00DE77B6">
        <w:trPr>
          <w:trHeight w:val="1403"/>
          <w:jc w:val="center"/>
        </w:trPr>
        <w:tc>
          <w:tcPr>
            <w:tcW w:w="2317" w:type="pct"/>
            <w:vMerge w:val="restart"/>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FAE6458" w14:textId="193F224F" w:rsidR="0006309E" w:rsidRPr="0006309E" w:rsidRDefault="00EA2939" w:rsidP="00DE77B6">
            <w:pPr>
              <w:widowControl w:val="0"/>
              <w:suppressAutoHyphens w:val="0"/>
              <w:jc w:val="center"/>
              <w:rPr>
                <w:rFonts w:ascii="Arial" w:hAnsi="Arial" w:cs="Arial"/>
                <w:sz w:val="20"/>
                <w:szCs w:val="20"/>
                <w:lang w:eastAsia="pl-PL"/>
              </w:rPr>
            </w:pPr>
            <w:r>
              <w:rPr>
                <w:rFonts w:ascii="Arial" w:hAnsi="Arial" w:cs="Arial"/>
                <w:b/>
                <w:bCs/>
                <w:sz w:val="20"/>
                <w:szCs w:val="20"/>
                <w:lang w:eastAsia="pl-PL"/>
              </w:rPr>
              <w:t>Przyczyna powstania pożaru</w:t>
            </w:r>
          </w:p>
        </w:tc>
        <w:tc>
          <w:tcPr>
            <w:tcW w:w="974" w:type="pct"/>
            <w:gridSpan w:val="2"/>
            <w:tcBorders>
              <w:top w:val="single" w:sz="4" w:space="0" w:color="000000"/>
              <w:bottom w:val="single" w:sz="4" w:space="0" w:color="000000"/>
              <w:right w:val="single" w:sz="4" w:space="0" w:color="000000"/>
            </w:tcBorders>
            <w:shd w:val="clear" w:color="auto" w:fill="D9D9D9" w:themeFill="background1" w:themeFillShade="D9"/>
            <w:vAlign w:val="center"/>
          </w:tcPr>
          <w:p w14:paraId="004C43F6"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 Przyczyny pożarów w latach</w:t>
            </w:r>
          </w:p>
        </w:tc>
        <w:tc>
          <w:tcPr>
            <w:tcW w:w="1710" w:type="pct"/>
            <w:gridSpan w:val="2"/>
            <w:tcBorders>
              <w:top w:val="single" w:sz="4" w:space="0" w:color="000000"/>
              <w:bottom w:val="single" w:sz="4" w:space="0" w:color="000000"/>
              <w:right w:val="single" w:sz="4" w:space="0" w:color="000000"/>
            </w:tcBorders>
            <w:shd w:val="clear" w:color="auto" w:fill="auto"/>
            <w:vAlign w:val="center"/>
          </w:tcPr>
          <w:p w14:paraId="08D7EC7E"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Porównanie 2020/2021</w:t>
            </w:r>
          </w:p>
        </w:tc>
      </w:tr>
      <w:tr w:rsidR="0006309E" w14:paraId="6726D044" w14:textId="77777777" w:rsidTr="00DE77B6">
        <w:trPr>
          <w:trHeight w:val="707"/>
          <w:jc w:val="center"/>
        </w:trPr>
        <w:tc>
          <w:tcPr>
            <w:tcW w:w="2317" w:type="pct"/>
            <w:vMerge/>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4B9C112" w14:textId="77777777" w:rsidR="00EA2939" w:rsidRDefault="00EA2939" w:rsidP="00DE77B6">
            <w:pPr>
              <w:widowControl w:val="0"/>
              <w:suppressAutoHyphens w:val="0"/>
              <w:rPr>
                <w:rFonts w:ascii="Arial" w:hAnsi="Arial" w:cs="Arial"/>
                <w:b/>
                <w:bCs/>
                <w:sz w:val="20"/>
                <w:szCs w:val="20"/>
                <w:lang w:eastAsia="pl-PL"/>
              </w:rPr>
            </w:pPr>
          </w:p>
        </w:tc>
        <w:tc>
          <w:tcPr>
            <w:tcW w:w="506" w:type="pct"/>
            <w:tcBorders>
              <w:bottom w:val="single" w:sz="4" w:space="0" w:color="000000"/>
              <w:right w:val="single" w:sz="4" w:space="0" w:color="000000"/>
            </w:tcBorders>
            <w:shd w:val="clear" w:color="auto" w:fill="auto"/>
            <w:vAlign w:val="center"/>
          </w:tcPr>
          <w:p w14:paraId="35307A8D" w14:textId="77777777" w:rsidR="00EA2939" w:rsidRDefault="00EA2939" w:rsidP="00DE77B6">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2020</w:t>
            </w:r>
          </w:p>
        </w:tc>
        <w:tc>
          <w:tcPr>
            <w:tcW w:w="468" w:type="pct"/>
            <w:tcBorders>
              <w:bottom w:val="single" w:sz="4" w:space="0" w:color="000000"/>
              <w:right w:val="single" w:sz="4" w:space="0" w:color="000000"/>
            </w:tcBorders>
            <w:shd w:val="clear" w:color="auto" w:fill="auto"/>
            <w:vAlign w:val="center"/>
          </w:tcPr>
          <w:p w14:paraId="1FDA30BE" w14:textId="77777777" w:rsidR="00EA2939" w:rsidRDefault="00EA2939" w:rsidP="00DE77B6">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2021</w:t>
            </w:r>
          </w:p>
        </w:tc>
        <w:tc>
          <w:tcPr>
            <w:tcW w:w="742" w:type="pct"/>
            <w:tcBorders>
              <w:bottom w:val="single" w:sz="4" w:space="0" w:color="000000"/>
              <w:right w:val="single" w:sz="4" w:space="0" w:color="000000"/>
            </w:tcBorders>
            <w:shd w:val="clear" w:color="auto" w:fill="D9D9D9" w:themeFill="background1" w:themeFillShade="D9"/>
            <w:vAlign w:val="center"/>
          </w:tcPr>
          <w:p w14:paraId="108CA15F" w14:textId="77777777" w:rsidR="00EA2939" w:rsidRDefault="00EA2939" w:rsidP="00DE77B6">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w:t>
            </w:r>
          </w:p>
        </w:tc>
        <w:tc>
          <w:tcPr>
            <w:tcW w:w="968" w:type="pct"/>
            <w:tcBorders>
              <w:bottom w:val="single" w:sz="4" w:space="0" w:color="000000"/>
              <w:right w:val="single" w:sz="4" w:space="0" w:color="000000"/>
            </w:tcBorders>
            <w:shd w:val="clear" w:color="auto" w:fill="D9D9D9" w:themeFill="background1" w:themeFillShade="D9"/>
            <w:vAlign w:val="center"/>
          </w:tcPr>
          <w:p w14:paraId="7E1783C3"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ilościowe</w:t>
            </w:r>
          </w:p>
        </w:tc>
      </w:tr>
      <w:tr w:rsidR="0006309E" w14:paraId="23680F99"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5710A76E"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Podpalenie (umyślne), w tym akty terroru</w:t>
            </w:r>
          </w:p>
        </w:tc>
        <w:tc>
          <w:tcPr>
            <w:tcW w:w="506" w:type="pct"/>
            <w:tcBorders>
              <w:bottom w:val="single" w:sz="4" w:space="0" w:color="000000"/>
              <w:right w:val="single" w:sz="4" w:space="0" w:color="000000"/>
            </w:tcBorders>
            <w:shd w:val="clear" w:color="auto" w:fill="D9D9D9" w:themeFill="background1" w:themeFillShade="D9"/>
            <w:vAlign w:val="center"/>
          </w:tcPr>
          <w:p w14:paraId="34F401ED"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262</w:t>
            </w:r>
          </w:p>
        </w:tc>
        <w:tc>
          <w:tcPr>
            <w:tcW w:w="468" w:type="pct"/>
            <w:tcBorders>
              <w:bottom w:val="single" w:sz="4" w:space="0" w:color="000000"/>
              <w:right w:val="single" w:sz="4" w:space="0" w:color="000000"/>
            </w:tcBorders>
            <w:shd w:val="clear" w:color="auto" w:fill="FFF2CC" w:themeFill="accent4" w:themeFillTint="33"/>
            <w:vAlign w:val="center"/>
          </w:tcPr>
          <w:p w14:paraId="0FFAA835"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98</w:t>
            </w:r>
          </w:p>
        </w:tc>
        <w:tc>
          <w:tcPr>
            <w:tcW w:w="742" w:type="pct"/>
            <w:tcBorders>
              <w:bottom w:val="single" w:sz="4" w:space="0" w:color="000000"/>
              <w:right w:val="single" w:sz="4" w:space="0" w:color="000000"/>
            </w:tcBorders>
            <w:shd w:val="clear" w:color="auto" w:fill="auto"/>
            <w:vAlign w:val="center"/>
          </w:tcPr>
          <w:p w14:paraId="1E13BB31"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-63%</w:t>
            </w:r>
          </w:p>
        </w:tc>
        <w:tc>
          <w:tcPr>
            <w:tcW w:w="968" w:type="pct"/>
            <w:tcBorders>
              <w:bottom w:val="single" w:sz="4" w:space="0" w:color="000000"/>
              <w:right w:val="single" w:sz="4" w:space="0" w:color="000000"/>
            </w:tcBorders>
            <w:shd w:val="clear" w:color="auto" w:fill="auto"/>
            <w:vAlign w:val="center"/>
          </w:tcPr>
          <w:p w14:paraId="76011AA4"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-164</w:t>
            </w:r>
          </w:p>
        </w:tc>
      </w:tr>
      <w:tr w:rsidR="0006309E" w14:paraId="1300F2D4"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6A2B2A89"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urządzeń ogrzewczych na paliwo stałe</w:t>
            </w:r>
          </w:p>
        </w:tc>
        <w:tc>
          <w:tcPr>
            <w:tcW w:w="506" w:type="pct"/>
            <w:tcBorders>
              <w:bottom w:val="single" w:sz="4" w:space="0" w:color="000000"/>
              <w:right w:val="single" w:sz="4" w:space="0" w:color="000000"/>
            </w:tcBorders>
            <w:shd w:val="clear" w:color="auto" w:fill="D9D9D9" w:themeFill="background1" w:themeFillShade="D9"/>
            <w:vAlign w:val="center"/>
          </w:tcPr>
          <w:p w14:paraId="150BAE54"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40</w:t>
            </w:r>
          </w:p>
        </w:tc>
        <w:tc>
          <w:tcPr>
            <w:tcW w:w="468" w:type="pct"/>
            <w:tcBorders>
              <w:bottom w:val="single" w:sz="4" w:space="0" w:color="000000"/>
              <w:right w:val="single" w:sz="4" w:space="0" w:color="000000"/>
            </w:tcBorders>
            <w:shd w:val="clear" w:color="auto" w:fill="FFF2CC" w:themeFill="accent4" w:themeFillTint="33"/>
            <w:vAlign w:val="center"/>
          </w:tcPr>
          <w:p w14:paraId="7C2B76D9"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66</w:t>
            </w:r>
          </w:p>
        </w:tc>
        <w:tc>
          <w:tcPr>
            <w:tcW w:w="742" w:type="pct"/>
            <w:tcBorders>
              <w:bottom w:val="single" w:sz="4" w:space="0" w:color="000000"/>
              <w:right w:val="single" w:sz="4" w:space="0" w:color="000000"/>
            </w:tcBorders>
            <w:shd w:val="clear" w:color="auto" w:fill="auto"/>
            <w:vAlign w:val="center"/>
          </w:tcPr>
          <w:p w14:paraId="2A7B54BA"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65%</w:t>
            </w:r>
          </w:p>
        </w:tc>
        <w:tc>
          <w:tcPr>
            <w:tcW w:w="968" w:type="pct"/>
            <w:tcBorders>
              <w:bottom w:val="single" w:sz="4" w:space="0" w:color="000000"/>
              <w:right w:val="single" w:sz="4" w:space="0" w:color="000000"/>
            </w:tcBorders>
            <w:shd w:val="clear" w:color="auto" w:fill="auto"/>
            <w:vAlign w:val="center"/>
          </w:tcPr>
          <w:p w14:paraId="586E1AA4"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26</w:t>
            </w:r>
          </w:p>
        </w:tc>
      </w:tr>
      <w:tr w:rsidR="0006309E" w14:paraId="190531B4"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26705C0D"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Nieostrożność osób dorosłych</w:t>
            </w:r>
          </w:p>
        </w:tc>
        <w:tc>
          <w:tcPr>
            <w:tcW w:w="506" w:type="pct"/>
            <w:tcBorders>
              <w:bottom w:val="single" w:sz="4" w:space="0" w:color="000000"/>
              <w:right w:val="single" w:sz="4" w:space="0" w:color="000000"/>
            </w:tcBorders>
            <w:shd w:val="clear" w:color="auto" w:fill="D9D9D9" w:themeFill="background1" w:themeFillShade="D9"/>
            <w:vAlign w:val="center"/>
          </w:tcPr>
          <w:p w14:paraId="3F881891"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51</w:t>
            </w:r>
          </w:p>
        </w:tc>
        <w:tc>
          <w:tcPr>
            <w:tcW w:w="468" w:type="pct"/>
            <w:tcBorders>
              <w:bottom w:val="single" w:sz="4" w:space="0" w:color="000000"/>
              <w:right w:val="single" w:sz="4" w:space="0" w:color="000000"/>
            </w:tcBorders>
            <w:shd w:val="clear" w:color="auto" w:fill="FFF2CC" w:themeFill="accent4" w:themeFillTint="33"/>
            <w:vAlign w:val="center"/>
          </w:tcPr>
          <w:p w14:paraId="63235534"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37</w:t>
            </w:r>
          </w:p>
        </w:tc>
        <w:tc>
          <w:tcPr>
            <w:tcW w:w="742" w:type="pct"/>
            <w:tcBorders>
              <w:bottom w:val="single" w:sz="4" w:space="0" w:color="000000"/>
              <w:right w:val="single" w:sz="4" w:space="0" w:color="000000"/>
            </w:tcBorders>
            <w:shd w:val="clear" w:color="auto" w:fill="auto"/>
            <w:vAlign w:val="center"/>
          </w:tcPr>
          <w:p w14:paraId="5D88A69F"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-27%</w:t>
            </w:r>
          </w:p>
        </w:tc>
        <w:tc>
          <w:tcPr>
            <w:tcW w:w="968" w:type="pct"/>
            <w:tcBorders>
              <w:bottom w:val="single" w:sz="4" w:space="0" w:color="000000"/>
              <w:right w:val="single" w:sz="4" w:space="0" w:color="000000"/>
            </w:tcBorders>
            <w:shd w:val="clear" w:color="auto" w:fill="auto"/>
            <w:vAlign w:val="center"/>
          </w:tcPr>
          <w:p w14:paraId="5E6D0FD4"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-14</w:t>
            </w:r>
          </w:p>
        </w:tc>
      </w:tr>
      <w:tr w:rsidR="0006309E" w14:paraId="62A658AE"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77507944"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Nieustalone</w:t>
            </w:r>
          </w:p>
        </w:tc>
        <w:tc>
          <w:tcPr>
            <w:tcW w:w="506" w:type="pct"/>
            <w:tcBorders>
              <w:bottom w:val="single" w:sz="4" w:space="0" w:color="000000"/>
              <w:right w:val="single" w:sz="4" w:space="0" w:color="000000"/>
            </w:tcBorders>
            <w:shd w:val="clear" w:color="auto" w:fill="D9D9D9" w:themeFill="background1" w:themeFillShade="D9"/>
            <w:vAlign w:val="center"/>
          </w:tcPr>
          <w:p w14:paraId="65490C5A"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54</w:t>
            </w:r>
          </w:p>
        </w:tc>
        <w:tc>
          <w:tcPr>
            <w:tcW w:w="468" w:type="pct"/>
            <w:tcBorders>
              <w:bottom w:val="single" w:sz="4" w:space="0" w:color="000000"/>
              <w:right w:val="single" w:sz="4" w:space="0" w:color="000000"/>
            </w:tcBorders>
            <w:shd w:val="clear" w:color="auto" w:fill="FFF2CC" w:themeFill="accent4" w:themeFillTint="33"/>
            <w:vAlign w:val="center"/>
          </w:tcPr>
          <w:p w14:paraId="3E6BD334"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35</w:t>
            </w:r>
          </w:p>
        </w:tc>
        <w:tc>
          <w:tcPr>
            <w:tcW w:w="742" w:type="pct"/>
            <w:tcBorders>
              <w:bottom w:val="single" w:sz="4" w:space="0" w:color="000000"/>
              <w:right w:val="single" w:sz="4" w:space="0" w:color="000000"/>
            </w:tcBorders>
            <w:shd w:val="clear" w:color="auto" w:fill="auto"/>
            <w:vAlign w:val="center"/>
          </w:tcPr>
          <w:p w14:paraId="49924B0E"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-35%</w:t>
            </w:r>
          </w:p>
        </w:tc>
        <w:tc>
          <w:tcPr>
            <w:tcW w:w="968" w:type="pct"/>
            <w:tcBorders>
              <w:bottom w:val="single" w:sz="4" w:space="0" w:color="000000"/>
              <w:right w:val="single" w:sz="4" w:space="0" w:color="000000"/>
            </w:tcBorders>
            <w:shd w:val="clear" w:color="auto" w:fill="auto"/>
            <w:vAlign w:val="center"/>
          </w:tcPr>
          <w:p w14:paraId="0C5637C6"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-19</w:t>
            </w:r>
          </w:p>
        </w:tc>
      </w:tr>
      <w:tr w:rsidR="0006309E" w14:paraId="40B118D9"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22A4FC6E"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Wady urządzeń i instalacji elektrycznych (bez urządzeń ogrzewczych)</w:t>
            </w:r>
          </w:p>
        </w:tc>
        <w:tc>
          <w:tcPr>
            <w:tcW w:w="506" w:type="pct"/>
            <w:tcBorders>
              <w:bottom w:val="single" w:sz="4" w:space="0" w:color="000000"/>
              <w:right w:val="single" w:sz="4" w:space="0" w:color="000000"/>
            </w:tcBorders>
            <w:shd w:val="clear" w:color="auto" w:fill="D9D9D9" w:themeFill="background1" w:themeFillShade="D9"/>
            <w:vAlign w:val="center"/>
          </w:tcPr>
          <w:p w14:paraId="2E74CD0C"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28</w:t>
            </w:r>
          </w:p>
        </w:tc>
        <w:tc>
          <w:tcPr>
            <w:tcW w:w="468" w:type="pct"/>
            <w:tcBorders>
              <w:bottom w:val="single" w:sz="4" w:space="0" w:color="000000"/>
              <w:right w:val="single" w:sz="4" w:space="0" w:color="000000"/>
            </w:tcBorders>
            <w:shd w:val="clear" w:color="auto" w:fill="FFF2CC" w:themeFill="accent4" w:themeFillTint="33"/>
            <w:vAlign w:val="center"/>
          </w:tcPr>
          <w:p w14:paraId="51EB0AF8"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32</w:t>
            </w:r>
          </w:p>
        </w:tc>
        <w:tc>
          <w:tcPr>
            <w:tcW w:w="742" w:type="pct"/>
            <w:tcBorders>
              <w:bottom w:val="single" w:sz="4" w:space="0" w:color="000000"/>
              <w:right w:val="single" w:sz="4" w:space="0" w:color="000000"/>
            </w:tcBorders>
            <w:shd w:val="clear" w:color="auto" w:fill="auto"/>
            <w:vAlign w:val="center"/>
          </w:tcPr>
          <w:p w14:paraId="41109C1E"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14%</w:t>
            </w:r>
          </w:p>
        </w:tc>
        <w:tc>
          <w:tcPr>
            <w:tcW w:w="968" w:type="pct"/>
            <w:tcBorders>
              <w:bottom w:val="single" w:sz="4" w:space="0" w:color="000000"/>
              <w:right w:val="single" w:sz="4" w:space="0" w:color="000000"/>
            </w:tcBorders>
            <w:shd w:val="clear" w:color="auto" w:fill="auto"/>
            <w:vAlign w:val="center"/>
          </w:tcPr>
          <w:p w14:paraId="35420470"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4</w:t>
            </w:r>
          </w:p>
        </w:tc>
      </w:tr>
      <w:tr w:rsidR="0006309E" w14:paraId="0F123038"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651326B4"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Inne przyczyny</w:t>
            </w:r>
          </w:p>
        </w:tc>
        <w:tc>
          <w:tcPr>
            <w:tcW w:w="506" w:type="pct"/>
            <w:tcBorders>
              <w:bottom w:val="single" w:sz="4" w:space="0" w:color="000000"/>
              <w:right w:val="single" w:sz="4" w:space="0" w:color="000000"/>
            </w:tcBorders>
            <w:shd w:val="clear" w:color="auto" w:fill="D9D9D9" w:themeFill="background1" w:themeFillShade="D9"/>
            <w:vAlign w:val="center"/>
          </w:tcPr>
          <w:p w14:paraId="2AC0BA7B"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23</w:t>
            </w:r>
          </w:p>
        </w:tc>
        <w:tc>
          <w:tcPr>
            <w:tcW w:w="468" w:type="pct"/>
            <w:tcBorders>
              <w:bottom w:val="single" w:sz="4" w:space="0" w:color="000000"/>
              <w:right w:val="single" w:sz="4" w:space="0" w:color="000000"/>
            </w:tcBorders>
            <w:shd w:val="clear" w:color="auto" w:fill="FFF2CC" w:themeFill="accent4" w:themeFillTint="33"/>
            <w:vAlign w:val="center"/>
          </w:tcPr>
          <w:p w14:paraId="3EBEDA86"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23</w:t>
            </w:r>
          </w:p>
        </w:tc>
        <w:tc>
          <w:tcPr>
            <w:tcW w:w="742" w:type="pct"/>
            <w:tcBorders>
              <w:bottom w:val="single" w:sz="4" w:space="0" w:color="000000"/>
              <w:right w:val="single" w:sz="4" w:space="0" w:color="000000"/>
            </w:tcBorders>
            <w:shd w:val="clear" w:color="auto" w:fill="auto"/>
            <w:vAlign w:val="center"/>
          </w:tcPr>
          <w:p w14:paraId="3AD2185A"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968" w:type="pct"/>
            <w:tcBorders>
              <w:bottom w:val="single" w:sz="4" w:space="0" w:color="000000"/>
              <w:right w:val="single" w:sz="4" w:space="0" w:color="000000"/>
            </w:tcBorders>
            <w:shd w:val="clear" w:color="auto" w:fill="auto"/>
            <w:vAlign w:val="center"/>
          </w:tcPr>
          <w:p w14:paraId="28FD0E16"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r>
      <w:tr w:rsidR="0006309E" w14:paraId="4150981B"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47D0A019"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Wady środków transportu</w:t>
            </w:r>
          </w:p>
        </w:tc>
        <w:tc>
          <w:tcPr>
            <w:tcW w:w="506" w:type="pct"/>
            <w:tcBorders>
              <w:bottom w:val="single" w:sz="4" w:space="0" w:color="000000"/>
              <w:right w:val="single" w:sz="4" w:space="0" w:color="000000"/>
            </w:tcBorders>
            <w:shd w:val="clear" w:color="auto" w:fill="D9D9D9" w:themeFill="background1" w:themeFillShade="D9"/>
            <w:vAlign w:val="center"/>
          </w:tcPr>
          <w:p w14:paraId="299AAB10"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10</w:t>
            </w:r>
          </w:p>
        </w:tc>
        <w:tc>
          <w:tcPr>
            <w:tcW w:w="468" w:type="pct"/>
            <w:tcBorders>
              <w:bottom w:val="single" w:sz="4" w:space="0" w:color="000000"/>
              <w:right w:val="single" w:sz="4" w:space="0" w:color="000000"/>
            </w:tcBorders>
            <w:shd w:val="clear" w:color="auto" w:fill="FFF2CC" w:themeFill="accent4" w:themeFillTint="33"/>
            <w:vAlign w:val="center"/>
          </w:tcPr>
          <w:p w14:paraId="2DA13F55"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18</w:t>
            </w:r>
          </w:p>
        </w:tc>
        <w:tc>
          <w:tcPr>
            <w:tcW w:w="742" w:type="pct"/>
            <w:tcBorders>
              <w:bottom w:val="single" w:sz="4" w:space="0" w:color="000000"/>
              <w:right w:val="single" w:sz="4" w:space="0" w:color="000000"/>
            </w:tcBorders>
            <w:shd w:val="clear" w:color="auto" w:fill="auto"/>
            <w:vAlign w:val="center"/>
          </w:tcPr>
          <w:p w14:paraId="1E077467"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80%</w:t>
            </w:r>
          </w:p>
        </w:tc>
        <w:tc>
          <w:tcPr>
            <w:tcW w:w="968" w:type="pct"/>
            <w:tcBorders>
              <w:bottom w:val="single" w:sz="4" w:space="0" w:color="000000"/>
              <w:right w:val="single" w:sz="4" w:space="0" w:color="000000"/>
            </w:tcBorders>
            <w:shd w:val="clear" w:color="auto" w:fill="auto"/>
            <w:vAlign w:val="center"/>
          </w:tcPr>
          <w:p w14:paraId="1F0942B3"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8</w:t>
            </w:r>
          </w:p>
        </w:tc>
      </w:tr>
      <w:tr w:rsidR="0006309E" w14:paraId="76A5D57F"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4BE81DCC"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Wady urządzeń ogrzewczych na paliwo stałe</w:t>
            </w:r>
          </w:p>
        </w:tc>
        <w:tc>
          <w:tcPr>
            <w:tcW w:w="506" w:type="pct"/>
            <w:tcBorders>
              <w:bottom w:val="single" w:sz="4" w:space="0" w:color="000000"/>
              <w:right w:val="single" w:sz="4" w:space="0" w:color="000000"/>
            </w:tcBorders>
            <w:shd w:val="clear" w:color="auto" w:fill="D9D9D9" w:themeFill="background1" w:themeFillShade="D9"/>
            <w:vAlign w:val="center"/>
          </w:tcPr>
          <w:p w14:paraId="22CBFAB8"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6</w:t>
            </w:r>
          </w:p>
        </w:tc>
        <w:tc>
          <w:tcPr>
            <w:tcW w:w="468" w:type="pct"/>
            <w:tcBorders>
              <w:bottom w:val="single" w:sz="4" w:space="0" w:color="000000"/>
              <w:right w:val="single" w:sz="4" w:space="0" w:color="000000"/>
            </w:tcBorders>
            <w:shd w:val="clear" w:color="auto" w:fill="FFF2CC" w:themeFill="accent4" w:themeFillTint="33"/>
            <w:vAlign w:val="center"/>
          </w:tcPr>
          <w:p w14:paraId="065E35FF"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9</w:t>
            </w:r>
          </w:p>
        </w:tc>
        <w:tc>
          <w:tcPr>
            <w:tcW w:w="742" w:type="pct"/>
            <w:tcBorders>
              <w:bottom w:val="single" w:sz="4" w:space="0" w:color="000000"/>
              <w:right w:val="single" w:sz="4" w:space="0" w:color="000000"/>
            </w:tcBorders>
            <w:shd w:val="clear" w:color="auto" w:fill="auto"/>
            <w:vAlign w:val="center"/>
          </w:tcPr>
          <w:p w14:paraId="674A203F"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50%</w:t>
            </w:r>
          </w:p>
        </w:tc>
        <w:tc>
          <w:tcPr>
            <w:tcW w:w="968" w:type="pct"/>
            <w:tcBorders>
              <w:bottom w:val="single" w:sz="4" w:space="0" w:color="000000"/>
              <w:right w:val="single" w:sz="4" w:space="0" w:color="000000"/>
            </w:tcBorders>
            <w:shd w:val="clear" w:color="auto" w:fill="auto"/>
            <w:vAlign w:val="center"/>
          </w:tcPr>
          <w:p w14:paraId="21C3FBF6"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r>
      <w:tr w:rsidR="0006309E" w14:paraId="32280859"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52FC4DC4"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Pożary jako następstwo innych zdarzeń</w:t>
            </w:r>
          </w:p>
        </w:tc>
        <w:tc>
          <w:tcPr>
            <w:tcW w:w="506" w:type="pct"/>
            <w:tcBorders>
              <w:bottom w:val="single" w:sz="4" w:space="0" w:color="000000"/>
              <w:right w:val="single" w:sz="4" w:space="0" w:color="000000"/>
            </w:tcBorders>
            <w:shd w:val="clear" w:color="auto" w:fill="D9D9D9" w:themeFill="background1" w:themeFillShade="D9"/>
            <w:vAlign w:val="center"/>
          </w:tcPr>
          <w:p w14:paraId="34402FF2"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468" w:type="pct"/>
            <w:tcBorders>
              <w:bottom w:val="single" w:sz="4" w:space="0" w:color="000000"/>
              <w:right w:val="single" w:sz="4" w:space="0" w:color="000000"/>
            </w:tcBorders>
            <w:shd w:val="clear" w:color="auto" w:fill="FFF2CC" w:themeFill="accent4" w:themeFillTint="33"/>
            <w:vAlign w:val="center"/>
          </w:tcPr>
          <w:p w14:paraId="1D7C254B"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4</w:t>
            </w:r>
          </w:p>
        </w:tc>
        <w:tc>
          <w:tcPr>
            <w:tcW w:w="742" w:type="pct"/>
            <w:tcBorders>
              <w:bottom w:val="single" w:sz="4" w:space="0" w:color="000000"/>
              <w:right w:val="single" w:sz="4" w:space="0" w:color="000000"/>
            </w:tcBorders>
            <w:shd w:val="clear" w:color="auto" w:fill="auto"/>
            <w:vAlign w:val="center"/>
          </w:tcPr>
          <w:p w14:paraId="3EAF6193"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968" w:type="pct"/>
            <w:tcBorders>
              <w:bottom w:val="single" w:sz="4" w:space="0" w:color="000000"/>
              <w:right w:val="single" w:sz="4" w:space="0" w:color="000000"/>
            </w:tcBorders>
            <w:shd w:val="clear" w:color="auto" w:fill="auto"/>
            <w:vAlign w:val="center"/>
          </w:tcPr>
          <w:p w14:paraId="693F0823"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06309E" w14:paraId="0462862E"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44D50BCF"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Wady urządzeń mechanicznych</w:t>
            </w:r>
          </w:p>
        </w:tc>
        <w:tc>
          <w:tcPr>
            <w:tcW w:w="506" w:type="pct"/>
            <w:tcBorders>
              <w:bottom w:val="single" w:sz="4" w:space="0" w:color="000000"/>
              <w:right w:val="single" w:sz="4" w:space="0" w:color="000000"/>
            </w:tcBorders>
            <w:shd w:val="clear" w:color="auto" w:fill="D9D9D9" w:themeFill="background1" w:themeFillShade="D9"/>
            <w:vAlign w:val="center"/>
          </w:tcPr>
          <w:p w14:paraId="3C32D6FF"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468" w:type="pct"/>
            <w:tcBorders>
              <w:bottom w:val="single" w:sz="4" w:space="0" w:color="000000"/>
              <w:right w:val="single" w:sz="4" w:space="0" w:color="000000"/>
            </w:tcBorders>
            <w:shd w:val="clear" w:color="auto" w:fill="FFF2CC" w:themeFill="accent4" w:themeFillTint="33"/>
            <w:vAlign w:val="center"/>
          </w:tcPr>
          <w:p w14:paraId="056EC377"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c>
          <w:tcPr>
            <w:tcW w:w="742" w:type="pct"/>
            <w:tcBorders>
              <w:bottom w:val="single" w:sz="4" w:space="0" w:color="000000"/>
              <w:right w:val="single" w:sz="4" w:space="0" w:color="000000"/>
            </w:tcBorders>
            <w:shd w:val="clear" w:color="auto" w:fill="auto"/>
            <w:vAlign w:val="center"/>
          </w:tcPr>
          <w:p w14:paraId="054D6302"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200%</w:t>
            </w:r>
          </w:p>
        </w:tc>
        <w:tc>
          <w:tcPr>
            <w:tcW w:w="968" w:type="pct"/>
            <w:tcBorders>
              <w:bottom w:val="single" w:sz="4" w:space="0" w:color="000000"/>
              <w:right w:val="single" w:sz="4" w:space="0" w:color="000000"/>
            </w:tcBorders>
            <w:shd w:val="clear" w:color="auto" w:fill="auto"/>
            <w:vAlign w:val="center"/>
          </w:tcPr>
          <w:p w14:paraId="04DBEEBD"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06309E" w14:paraId="70CB48AE"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52C24B0E"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Wady konstrukcji budowlanych</w:t>
            </w:r>
          </w:p>
        </w:tc>
        <w:tc>
          <w:tcPr>
            <w:tcW w:w="506" w:type="pct"/>
            <w:tcBorders>
              <w:bottom w:val="single" w:sz="4" w:space="0" w:color="000000"/>
              <w:right w:val="single" w:sz="4" w:space="0" w:color="000000"/>
            </w:tcBorders>
            <w:shd w:val="clear" w:color="auto" w:fill="D9D9D9" w:themeFill="background1" w:themeFillShade="D9"/>
            <w:vAlign w:val="center"/>
          </w:tcPr>
          <w:p w14:paraId="02C648B5"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468" w:type="pct"/>
            <w:tcBorders>
              <w:bottom w:val="single" w:sz="4" w:space="0" w:color="000000"/>
              <w:right w:val="single" w:sz="4" w:space="0" w:color="000000"/>
            </w:tcBorders>
            <w:shd w:val="clear" w:color="auto" w:fill="FFF2CC" w:themeFill="accent4" w:themeFillTint="33"/>
            <w:vAlign w:val="center"/>
          </w:tcPr>
          <w:p w14:paraId="0BDFFB75"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742" w:type="pct"/>
            <w:tcBorders>
              <w:bottom w:val="single" w:sz="4" w:space="0" w:color="000000"/>
              <w:right w:val="single" w:sz="4" w:space="0" w:color="000000"/>
            </w:tcBorders>
            <w:shd w:val="clear" w:color="auto" w:fill="auto"/>
            <w:vAlign w:val="center"/>
          </w:tcPr>
          <w:p w14:paraId="2ABE77B9"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200%</w:t>
            </w:r>
          </w:p>
        </w:tc>
        <w:tc>
          <w:tcPr>
            <w:tcW w:w="968" w:type="pct"/>
            <w:tcBorders>
              <w:bottom w:val="single" w:sz="4" w:space="0" w:color="000000"/>
              <w:right w:val="single" w:sz="4" w:space="0" w:color="000000"/>
            </w:tcBorders>
            <w:shd w:val="clear" w:color="auto" w:fill="auto"/>
            <w:vAlign w:val="center"/>
          </w:tcPr>
          <w:p w14:paraId="6803B1DD"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06309E" w14:paraId="3C039129"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41B03831"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urządzeń i instalacji elektrycznych</w:t>
            </w:r>
          </w:p>
        </w:tc>
        <w:tc>
          <w:tcPr>
            <w:tcW w:w="506" w:type="pct"/>
            <w:tcBorders>
              <w:bottom w:val="single" w:sz="4" w:space="0" w:color="000000"/>
              <w:right w:val="single" w:sz="4" w:space="0" w:color="000000"/>
            </w:tcBorders>
            <w:shd w:val="clear" w:color="auto" w:fill="D9D9D9" w:themeFill="background1" w:themeFillShade="D9"/>
            <w:vAlign w:val="center"/>
          </w:tcPr>
          <w:p w14:paraId="206888BE"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468" w:type="pct"/>
            <w:tcBorders>
              <w:bottom w:val="single" w:sz="4" w:space="0" w:color="000000"/>
              <w:right w:val="single" w:sz="4" w:space="0" w:color="000000"/>
            </w:tcBorders>
            <w:shd w:val="clear" w:color="auto" w:fill="FFF2CC" w:themeFill="accent4" w:themeFillTint="33"/>
            <w:vAlign w:val="center"/>
          </w:tcPr>
          <w:p w14:paraId="6552ABCD"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742" w:type="pct"/>
            <w:tcBorders>
              <w:bottom w:val="single" w:sz="4" w:space="0" w:color="000000"/>
              <w:right w:val="single" w:sz="4" w:space="0" w:color="000000"/>
            </w:tcBorders>
            <w:shd w:val="clear" w:color="auto" w:fill="auto"/>
            <w:vAlign w:val="center"/>
          </w:tcPr>
          <w:p w14:paraId="2F95BBF4"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968" w:type="pct"/>
            <w:tcBorders>
              <w:bottom w:val="single" w:sz="4" w:space="0" w:color="000000"/>
              <w:right w:val="single" w:sz="4" w:space="0" w:color="000000"/>
            </w:tcBorders>
            <w:shd w:val="clear" w:color="auto" w:fill="auto"/>
            <w:vAlign w:val="center"/>
          </w:tcPr>
          <w:p w14:paraId="1E58495F"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06309E" w14:paraId="046E8F3C"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6FE4AEF4"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Nieostrożność osób nieletnich</w:t>
            </w:r>
          </w:p>
        </w:tc>
        <w:tc>
          <w:tcPr>
            <w:tcW w:w="506" w:type="pct"/>
            <w:tcBorders>
              <w:bottom w:val="single" w:sz="4" w:space="0" w:color="000000"/>
              <w:right w:val="single" w:sz="4" w:space="0" w:color="000000"/>
            </w:tcBorders>
            <w:shd w:val="clear" w:color="auto" w:fill="D9D9D9" w:themeFill="background1" w:themeFillShade="D9"/>
            <w:vAlign w:val="center"/>
          </w:tcPr>
          <w:p w14:paraId="3318B769"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c>
          <w:tcPr>
            <w:tcW w:w="468" w:type="pct"/>
            <w:tcBorders>
              <w:bottom w:val="single" w:sz="4" w:space="0" w:color="000000"/>
              <w:right w:val="single" w:sz="4" w:space="0" w:color="000000"/>
            </w:tcBorders>
            <w:shd w:val="clear" w:color="auto" w:fill="FFF2CC" w:themeFill="accent4" w:themeFillTint="33"/>
            <w:vAlign w:val="center"/>
          </w:tcPr>
          <w:p w14:paraId="5640F8DB"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742" w:type="pct"/>
            <w:tcBorders>
              <w:bottom w:val="single" w:sz="4" w:space="0" w:color="000000"/>
              <w:right w:val="single" w:sz="4" w:space="0" w:color="000000"/>
            </w:tcBorders>
            <w:shd w:val="clear" w:color="auto" w:fill="auto"/>
            <w:vAlign w:val="center"/>
          </w:tcPr>
          <w:p w14:paraId="1597CEDD"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-300%</w:t>
            </w:r>
          </w:p>
        </w:tc>
        <w:tc>
          <w:tcPr>
            <w:tcW w:w="968" w:type="pct"/>
            <w:tcBorders>
              <w:bottom w:val="single" w:sz="4" w:space="0" w:color="000000"/>
              <w:right w:val="single" w:sz="4" w:space="0" w:color="000000"/>
            </w:tcBorders>
            <w:shd w:val="clear" w:color="auto" w:fill="auto"/>
            <w:vAlign w:val="center"/>
          </w:tcPr>
          <w:p w14:paraId="7BE7BDF0"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r>
      <w:tr w:rsidR="0006309E" w14:paraId="6668FE58"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2079ABC5"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środków transportu</w:t>
            </w:r>
          </w:p>
        </w:tc>
        <w:tc>
          <w:tcPr>
            <w:tcW w:w="506" w:type="pct"/>
            <w:tcBorders>
              <w:bottom w:val="single" w:sz="4" w:space="0" w:color="000000"/>
              <w:right w:val="single" w:sz="4" w:space="0" w:color="000000"/>
            </w:tcBorders>
            <w:shd w:val="clear" w:color="auto" w:fill="D9D9D9" w:themeFill="background1" w:themeFillShade="D9"/>
            <w:vAlign w:val="center"/>
          </w:tcPr>
          <w:p w14:paraId="76BF562A"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468" w:type="pct"/>
            <w:tcBorders>
              <w:bottom w:val="single" w:sz="4" w:space="0" w:color="000000"/>
              <w:right w:val="single" w:sz="4" w:space="0" w:color="000000"/>
            </w:tcBorders>
            <w:shd w:val="clear" w:color="auto" w:fill="FFF2CC" w:themeFill="accent4" w:themeFillTint="33"/>
            <w:vAlign w:val="center"/>
          </w:tcPr>
          <w:p w14:paraId="255992E7"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742" w:type="pct"/>
            <w:tcBorders>
              <w:bottom w:val="single" w:sz="4" w:space="0" w:color="000000"/>
              <w:right w:val="single" w:sz="4" w:space="0" w:color="000000"/>
            </w:tcBorders>
            <w:shd w:val="clear" w:color="auto" w:fill="auto"/>
            <w:vAlign w:val="center"/>
          </w:tcPr>
          <w:p w14:paraId="78657551"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-200%</w:t>
            </w:r>
          </w:p>
        </w:tc>
        <w:tc>
          <w:tcPr>
            <w:tcW w:w="968" w:type="pct"/>
            <w:tcBorders>
              <w:bottom w:val="single" w:sz="4" w:space="0" w:color="000000"/>
              <w:right w:val="single" w:sz="4" w:space="0" w:color="000000"/>
            </w:tcBorders>
            <w:shd w:val="clear" w:color="auto" w:fill="auto"/>
            <w:vAlign w:val="center"/>
          </w:tcPr>
          <w:p w14:paraId="6752969D"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06309E" w14:paraId="19920CFF"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64F252BA"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Samozapalnie chemiczne</w:t>
            </w:r>
          </w:p>
        </w:tc>
        <w:tc>
          <w:tcPr>
            <w:tcW w:w="506" w:type="pct"/>
            <w:tcBorders>
              <w:bottom w:val="single" w:sz="4" w:space="0" w:color="000000"/>
              <w:right w:val="single" w:sz="4" w:space="0" w:color="000000"/>
            </w:tcBorders>
            <w:shd w:val="clear" w:color="auto" w:fill="D9D9D9" w:themeFill="background1" w:themeFillShade="D9"/>
            <w:vAlign w:val="center"/>
          </w:tcPr>
          <w:p w14:paraId="3F5CA4D4"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468" w:type="pct"/>
            <w:tcBorders>
              <w:bottom w:val="single" w:sz="4" w:space="0" w:color="000000"/>
              <w:right w:val="single" w:sz="4" w:space="0" w:color="000000"/>
            </w:tcBorders>
            <w:shd w:val="clear" w:color="auto" w:fill="FFF2CC" w:themeFill="accent4" w:themeFillTint="33"/>
            <w:vAlign w:val="center"/>
          </w:tcPr>
          <w:p w14:paraId="602C2B23"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742" w:type="pct"/>
            <w:tcBorders>
              <w:bottom w:val="single" w:sz="4" w:space="0" w:color="000000"/>
              <w:right w:val="single" w:sz="4" w:space="0" w:color="000000"/>
            </w:tcBorders>
            <w:shd w:val="clear" w:color="auto" w:fill="auto"/>
            <w:vAlign w:val="center"/>
          </w:tcPr>
          <w:p w14:paraId="197FBA8E"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968" w:type="pct"/>
            <w:tcBorders>
              <w:bottom w:val="single" w:sz="4" w:space="0" w:color="000000"/>
              <w:right w:val="single" w:sz="4" w:space="0" w:color="000000"/>
            </w:tcBorders>
            <w:shd w:val="clear" w:color="auto" w:fill="auto"/>
            <w:vAlign w:val="center"/>
          </w:tcPr>
          <w:p w14:paraId="54248F15"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06309E" w14:paraId="0B1EECA5"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1309497D"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elektrycznych urządzeń ogrzewczych</w:t>
            </w:r>
          </w:p>
        </w:tc>
        <w:tc>
          <w:tcPr>
            <w:tcW w:w="506" w:type="pct"/>
            <w:tcBorders>
              <w:bottom w:val="single" w:sz="4" w:space="0" w:color="000000"/>
              <w:right w:val="single" w:sz="4" w:space="0" w:color="000000"/>
            </w:tcBorders>
            <w:shd w:val="clear" w:color="auto" w:fill="D9D9D9" w:themeFill="background1" w:themeFillShade="D9"/>
            <w:vAlign w:val="center"/>
          </w:tcPr>
          <w:p w14:paraId="6654F263"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468" w:type="pct"/>
            <w:tcBorders>
              <w:bottom w:val="single" w:sz="4" w:space="0" w:color="000000"/>
              <w:right w:val="single" w:sz="4" w:space="0" w:color="000000"/>
            </w:tcBorders>
            <w:shd w:val="clear" w:color="auto" w:fill="FFF2CC" w:themeFill="accent4" w:themeFillTint="33"/>
            <w:vAlign w:val="center"/>
          </w:tcPr>
          <w:p w14:paraId="63E39FB9"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742" w:type="pct"/>
            <w:tcBorders>
              <w:bottom w:val="single" w:sz="4" w:space="0" w:color="000000"/>
              <w:right w:val="single" w:sz="4" w:space="0" w:color="000000"/>
            </w:tcBorders>
            <w:shd w:val="clear" w:color="auto" w:fill="auto"/>
            <w:vAlign w:val="center"/>
          </w:tcPr>
          <w:p w14:paraId="2E735B4B"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968" w:type="pct"/>
            <w:tcBorders>
              <w:bottom w:val="single" w:sz="4" w:space="0" w:color="000000"/>
              <w:right w:val="single" w:sz="4" w:space="0" w:color="000000"/>
            </w:tcBorders>
            <w:shd w:val="clear" w:color="auto" w:fill="auto"/>
            <w:vAlign w:val="center"/>
          </w:tcPr>
          <w:p w14:paraId="1A8212FB"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06309E" w14:paraId="7CC0D7D1"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3C693807"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Wady elektrycznych urządzeń ogrzewczych</w:t>
            </w:r>
          </w:p>
        </w:tc>
        <w:tc>
          <w:tcPr>
            <w:tcW w:w="506" w:type="pct"/>
            <w:tcBorders>
              <w:bottom w:val="single" w:sz="4" w:space="0" w:color="000000"/>
              <w:right w:val="single" w:sz="4" w:space="0" w:color="000000"/>
            </w:tcBorders>
            <w:shd w:val="clear" w:color="auto" w:fill="D9D9D9" w:themeFill="background1" w:themeFillShade="D9"/>
            <w:vAlign w:val="center"/>
          </w:tcPr>
          <w:p w14:paraId="2B974653"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468" w:type="pct"/>
            <w:tcBorders>
              <w:bottom w:val="single" w:sz="4" w:space="0" w:color="000000"/>
              <w:right w:val="single" w:sz="4" w:space="0" w:color="000000"/>
            </w:tcBorders>
            <w:shd w:val="clear" w:color="auto" w:fill="FFF2CC" w:themeFill="accent4" w:themeFillTint="33"/>
            <w:vAlign w:val="center"/>
          </w:tcPr>
          <w:p w14:paraId="6571B990"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742" w:type="pct"/>
            <w:tcBorders>
              <w:bottom w:val="single" w:sz="4" w:space="0" w:color="000000"/>
              <w:right w:val="single" w:sz="4" w:space="0" w:color="000000"/>
            </w:tcBorders>
            <w:shd w:val="clear" w:color="auto" w:fill="auto"/>
            <w:vAlign w:val="center"/>
          </w:tcPr>
          <w:p w14:paraId="56E8BA3A"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968" w:type="pct"/>
            <w:tcBorders>
              <w:bottom w:val="single" w:sz="4" w:space="0" w:color="000000"/>
              <w:right w:val="single" w:sz="4" w:space="0" w:color="000000"/>
            </w:tcBorders>
            <w:shd w:val="clear" w:color="auto" w:fill="auto"/>
            <w:vAlign w:val="center"/>
          </w:tcPr>
          <w:p w14:paraId="393D3902"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06309E" w14:paraId="2155C1AF"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auto"/>
            <w:vAlign w:val="center"/>
          </w:tcPr>
          <w:p w14:paraId="0D2461D1" w14:textId="77777777" w:rsidR="00EA2939" w:rsidRDefault="00EA2939" w:rsidP="00DE77B6">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urządzeń ogrzewczych na paliwo gazowe</w:t>
            </w:r>
          </w:p>
        </w:tc>
        <w:tc>
          <w:tcPr>
            <w:tcW w:w="506" w:type="pct"/>
            <w:tcBorders>
              <w:bottom w:val="single" w:sz="4" w:space="0" w:color="000000"/>
              <w:right w:val="single" w:sz="4" w:space="0" w:color="000000"/>
            </w:tcBorders>
            <w:shd w:val="clear" w:color="auto" w:fill="D9D9D9" w:themeFill="background1" w:themeFillShade="D9"/>
            <w:vAlign w:val="center"/>
          </w:tcPr>
          <w:p w14:paraId="47C95030"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468" w:type="pct"/>
            <w:tcBorders>
              <w:bottom w:val="single" w:sz="4" w:space="0" w:color="000000"/>
              <w:right w:val="single" w:sz="4" w:space="0" w:color="000000"/>
            </w:tcBorders>
            <w:shd w:val="clear" w:color="auto" w:fill="FFF2CC" w:themeFill="accent4" w:themeFillTint="33"/>
            <w:vAlign w:val="center"/>
          </w:tcPr>
          <w:p w14:paraId="1116234C"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742" w:type="pct"/>
            <w:tcBorders>
              <w:bottom w:val="single" w:sz="4" w:space="0" w:color="000000"/>
              <w:right w:val="single" w:sz="4" w:space="0" w:color="000000"/>
            </w:tcBorders>
            <w:shd w:val="clear" w:color="auto" w:fill="auto"/>
            <w:vAlign w:val="center"/>
          </w:tcPr>
          <w:p w14:paraId="1954D6A1"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968" w:type="pct"/>
            <w:tcBorders>
              <w:bottom w:val="single" w:sz="4" w:space="0" w:color="000000"/>
              <w:right w:val="single" w:sz="4" w:space="0" w:color="000000"/>
            </w:tcBorders>
            <w:shd w:val="clear" w:color="auto" w:fill="auto"/>
            <w:vAlign w:val="center"/>
          </w:tcPr>
          <w:p w14:paraId="66BAA4EB" w14:textId="77777777" w:rsidR="00EA2939" w:rsidRDefault="00EA2939" w:rsidP="00DE77B6">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06309E" w14:paraId="1693957E" w14:textId="77777777" w:rsidTr="00DE77B6">
        <w:trPr>
          <w:trHeight w:val="424"/>
          <w:jc w:val="center"/>
        </w:trPr>
        <w:tc>
          <w:tcPr>
            <w:tcW w:w="2317" w:type="pct"/>
            <w:tcBorders>
              <w:left w:val="single" w:sz="4" w:space="0" w:color="000000"/>
              <w:bottom w:val="single" w:sz="4" w:space="0" w:color="000000"/>
              <w:right w:val="single" w:sz="4" w:space="0" w:color="000000"/>
            </w:tcBorders>
            <w:shd w:val="clear" w:color="auto" w:fill="D9D9D9" w:themeFill="background1" w:themeFillShade="D9"/>
            <w:vAlign w:val="center"/>
          </w:tcPr>
          <w:p w14:paraId="71F42924" w14:textId="77777777" w:rsidR="00EA2939" w:rsidRDefault="00EA2939" w:rsidP="00DE77B6">
            <w:pPr>
              <w:widowControl w:val="0"/>
              <w:suppressAutoHyphens w:val="0"/>
              <w:jc w:val="right"/>
              <w:rPr>
                <w:rFonts w:ascii="Arial" w:hAnsi="Arial" w:cs="Arial"/>
                <w:b/>
                <w:bCs/>
                <w:sz w:val="20"/>
                <w:szCs w:val="20"/>
                <w:lang w:eastAsia="pl-PL"/>
              </w:rPr>
            </w:pPr>
            <w:r>
              <w:rPr>
                <w:rFonts w:ascii="Arial" w:hAnsi="Arial" w:cs="Arial"/>
                <w:b/>
                <w:bCs/>
                <w:sz w:val="20"/>
                <w:szCs w:val="20"/>
                <w:lang w:eastAsia="pl-PL"/>
              </w:rPr>
              <w:t>SUMA</w:t>
            </w:r>
          </w:p>
        </w:tc>
        <w:tc>
          <w:tcPr>
            <w:tcW w:w="506" w:type="pct"/>
            <w:tcBorders>
              <w:bottom w:val="single" w:sz="4" w:space="0" w:color="000000"/>
              <w:right w:val="single" w:sz="4" w:space="0" w:color="000000"/>
            </w:tcBorders>
            <w:shd w:val="clear" w:color="auto" w:fill="auto"/>
            <w:vAlign w:val="center"/>
          </w:tcPr>
          <w:p w14:paraId="3EDB50BA" w14:textId="77777777" w:rsidR="00EA2939" w:rsidRDefault="00EA2939" w:rsidP="00DE77B6">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487</w:t>
            </w:r>
          </w:p>
        </w:tc>
        <w:tc>
          <w:tcPr>
            <w:tcW w:w="468" w:type="pct"/>
            <w:tcBorders>
              <w:bottom w:val="single" w:sz="4" w:space="0" w:color="000000"/>
              <w:right w:val="single" w:sz="4" w:space="0" w:color="000000"/>
            </w:tcBorders>
            <w:shd w:val="clear" w:color="auto" w:fill="auto"/>
            <w:vAlign w:val="center"/>
          </w:tcPr>
          <w:p w14:paraId="7EB4B2C7" w14:textId="77777777" w:rsidR="00EA2939" w:rsidRDefault="00EA2939" w:rsidP="00DE77B6">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328</w:t>
            </w:r>
          </w:p>
        </w:tc>
        <w:tc>
          <w:tcPr>
            <w:tcW w:w="742" w:type="pct"/>
            <w:tcBorders>
              <w:bottom w:val="single" w:sz="4" w:space="0" w:color="000000"/>
              <w:right w:val="single" w:sz="4" w:space="0" w:color="000000"/>
            </w:tcBorders>
            <w:shd w:val="clear" w:color="auto" w:fill="D9D9D9" w:themeFill="background1" w:themeFillShade="D9"/>
            <w:vAlign w:val="center"/>
          </w:tcPr>
          <w:p w14:paraId="753B79DF" w14:textId="77777777" w:rsidR="00EA2939" w:rsidRDefault="00EA2939" w:rsidP="00DE77B6">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-32,6%</w:t>
            </w:r>
          </w:p>
        </w:tc>
        <w:tc>
          <w:tcPr>
            <w:tcW w:w="968" w:type="pct"/>
            <w:tcBorders>
              <w:bottom w:val="single" w:sz="4" w:space="0" w:color="000000"/>
              <w:right w:val="single" w:sz="4" w:space="0" w:color="000000"/>
            </w:tcBorders>
            <w:shd w:val="clear" w:color="auto" w:fill="D9D9D9" w:themeFill="background1" w:themeFillShade="D9"/>
            <w:vAlign w:val="center"/>
          </w:tcPr>
          <w:p w14:paraId="05BF4A57" w14:textId="77777777" w:rsidR="00EA2939" w:rsidRDefault="00EA2939" w:rsidP="00DE77B6">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-159</w:t>
            </w:r>
          </w:p>
        </w:tc>
      </w:tr>
    </w:tbl>
    <w:p w14:paraId="2FA61BF2" w14:textId="65132DB7" w:rsidR="00C44FB4" w:rsidRDefault="00DE77B6" w:rsidP="006E5F47">
      <w:pPr>
        <w:pStyle w:val="Tekstpodstawowy"/>
        <w:shd w:val="clear" w:color="auto" w:fill="FFFFFF"/>
        <w:jc w:val="both"/>
        <w:rPr>
          <w:sz w:val="24"/>
        </w:rPr>
      </w:pPr>
      <w:r>
        <w:rPr>
          <w:sz w:val="24"/>
        </w:rPr>
        <w:br w:type="column"/>
      </w:r>
    </w:p>
    <w:tbl>
      <w:tblPr>
        <w:tblW w:w="9776" w:type="dxa"/>
        <w:jc w:val="center"/>
        <w:tblCellMar>
          <w:left w:w="70" w:type="dxa"/>
          <w:right w:w="70" w:type="dxa"/>
        </w:tblCellMar>
        <w:tblLook w:val="04A0" w:firstRow="1" w:lastRow="0" w:firstColumn="1" w:lastColumn="0" w:noHBand="0" w:noVBand="1"/>
      </w:tblPr>
      <w:tblGrid>
        <w:gridCol w:w="4302"/>
        <w:gridCol w:w="419"/>
        <w:gridCol w:w="363"/>
        <w:gridCol w:w="531"/>
        <w:gridCol w:w="363"/>
        <w:gridCol w:w="363"/>
        <w:gridCol w:w="363"/>
        <w:gridCol w:w="363"/>
        <w:gridCol w:w="363"/>
        <w:gridCol w:w="363"/>
        <w:gridCol w:w="363"/>
        <w:gridCol w:w="363"/>
        <w:gridCol w:w="363"/>
        <w:gridCol w:w="420"/>
        <w:gridCol w:w="474"/>
      </w:tblGrid>
      <w:tr w:rsidR="00C44FB4" w14:paraId="6EDF2A54" w14:textId="77777777" w:rsidTr="00DE77B6">
        <w:trPr>
          <w:trHeight w:val="2442"/>
          <w:jc w:val="center"/>
        </w:trPr>
        <w:tc>
          <w:tcPr>
            <w:tcW w:w="4302" w:type="dxa"/>
            <w:tcBorders>
              <w:top w:val="single" w:sz="4" w:space="0" w:color="000000"/>
              <w:left w:val="single" w:sz="4" w:space="0" w:color="000000"/>
              <w:bottom w:val="single" w:sz="4" w:space="0" w:color="000000"/>
              <w:right w:val="single" w:sz="4" w:space="0" w:color="000000"/>
            </w:tcBorders>
            <w:shd w:val="clear" w:color="000000" w:fill="D9E1F2"/>
            <w:vAlign w:val="center"/>
          </w:tcPr>
          <w:p w14:paraId="128AF227" w14:textId="77777777" w:rsidR="00C44FB4" w:rsidRDefault="00C44FB4" w:rsidP="00DE77B6">
            <w:pPr>
              <w:widowControl w:val="0"/>
              <w:suppressAutoHyphens w:val="0"/>
              <w:jc w:val="center"/>
              <w:rPr>
                <w:rFonts w:ascii="Arial" w:hAnsi="Arial" w:cs="Arial"/>
                <w:color w:val="000000"/>
                <w:sz w:val="18"/>
                <w:szCs w:val="18"/>
                <w:lang w:eastAsia="pl-PL"/>
              </w:rPr>
            </w:pPr>
            <w:r>
              <w:rPr>
                <w:rFonts w:ascii="Arial" w:hAnsi="Arial" w:cs="Arial"/>
                <w:color w:val="000000"/>
                <w:sz w:val="18"/>
                <w:szCs w:val="18"/>
                <w:lang w:eastAsia="pl-PL"/>
              </w:rPr>
              <w:t xml:space="preserve">Przypuszczalne przyczyny powstania </w:t>
            </w:r>
            <w:r>
              <w:rPr>
                <w:rFonts w:ascii="Arial" w:hAnsi="Arial" w:cs="Arial"/>
                <w:b/>
                <w:bCs/>
                <w:color w:val="000000"/>
                <w:sz w:val="18"/>
                <w:szCs w:val="18"/>
                <w:lang w:eastAsia="pl-PL"/>
              </w:rPr>
              <w:t>POŻARÓW</w:t>
            </w:r>
            <w:r>
              <w:rPr>
                <w:rFonts w:ascii="Arial" w:hAnsi="Arial" w:cs="Arial"/>
                <w:color w:val="000000"/>
                <w:sz w:val="18"/>
                <w:szCs w:val="18"/>
                <w:lang w:eastAsia="pl-PL"/>
              </w:rPr>
              <w:t xml:space="preserve"> w poszczególnych jednostkach samorządowych w roku 2021</w:t>
            </w:r>
          </w:p>
        </w:tc>
        <w:tc>
          <w:tcPr>
            <w:tcW w:w="419" w:type="dxa"/>
            <w:tcBorders>
              <w:top w:val="single" w:sz="4" w:space="0" w:color="000000"/>
              <w:bottom w:val="single" w:sz="4" w:space="0" w:color="000000"/>
              <w:right w:val="single" w:sz="4" w:space="0" w:color="000000"/>
            </w:tcBorders>
            <w:shd w:val="clear" w:color="000000" w:fill="F8CBAD"/>
            <w:textDirection w:val="btLr"/>
            <w:vAlign w:val="center"/>
          </w:tcPr>
          <w:p w14:paraId="77787078"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Cegłów</w:t>
            </w:r>
          </w:p>
        </w:tc>
        <w:tc>
          <w:tcPr>
            <w:tcW w:w="363" w:type="dxa"/>
            <w:tcBorders>
              <w:top w:val="single" w:sz="4" w:space="0" w:color="000000"/>
              <w:bottom w:val="single" w:sz="4" w:space="0" w:color="000000"/>
              <w:right w:val="single" w:sz="4" w:space="0" w:color="000000"/>
            </w:tcBorders>
            <w:shd w:val="clear" w:color="000000" w:fill="FFFFFF"/>
            <w:textDirection w:val="btLr"/>
            <w:vAlign w:val="center"/>
          </w:tcPr>
          <w:p w14:paraId="627FB589"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Dobre</w:t>
            </w:r>
          </w:p>
        </w:tc>
        <w:tc>
          <w:tcPr>
            <w:tcW w:w="531" w:type="dxa"/>
            <w:tcBorders>
              <w:top w:val="single" w:sz="4" w:space="0" w:color="000000"/>
              <w:bottom w:val="single" w:sz="4" w:space="0" w:color="000000"/>
              <w:right w:val="single" w:sz="4" w:space="0" w:color="000000"/>
            </w:tcBorders>
            <w:shd w:val="clear" w:color="000000" w:fill="F8CBAD"/>
            <w:textDirection w:val="btLr"/>
            <w:vAlign w:val="center"/>
          </w:tcPr>
          <w:p w14:paraId="5864320B"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Dębe Wielkie</w:t>
            </w:r>
          </w:p>
        </w:tc>
        <w:tc>
          <w:tcPr>
            <w:tcW w:w="363" w:type="dxa"/>
            <w:tcBorders>
              <w:top w:val="single" w:sz="4" w:space="0" w:color="000000"/>
              <w:bottom w:val="single" w:sz="4" w:space="0" w:color="000000"/>
              <w:right w:val="single" w:sz="4" w:space="0" w:color="000000"/>
            </w:tcBorders>
            <w:shd w:val="clear" w:color="000000" w:fill="FFFFFF"/>
            <w:textDirection w:val="btLr"/>
            <w:vAlign w:val="center"/>
          </w:tcPr>
          <w:p w14:paraId="16E0B1B5"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Halinów</w:t>
            </w:r>
          </w:p>
        </w:tc>
        <w:tc>
          <w:tcPr>
            <w:tcW w:w="363" w:type="dxa"/>
            <w:tcBorders>
              <w:top w:val="single" w:sz="4" w:space="0" w:color="000000"/>
              <w:bottom w:val="single" w:sz="4" w:space="0" w:color="000000"/>
              <w:right w:val="single" w:sz="4" w:space="0" w:color="000000"/>
            </w:tcBorders>
            <w:shd w:val="clear" w:color="000000" w:fill="F8CBAD"/>
            <w:textDirection w:val="btLr"/>
            <w:vAlign w:val="center"/>
          </w:tcPr>
          <w:p w14:paraId="450E1AD6"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Jakubów</w:t>
            </w:r>
          </w:p>
        </w:tc>
        <w:tc>
          <w:tcPr>
            <w:tcW w:w="363" w:type="dxa"/>
            <w:tcBorders>
              <w:top w:val="single" w:sz="4" w:space="0" w:color="000000"/>
              <w:bottom w:val="single" w:sz="4" w:space="0" w:color="000000"/>
              <w:right w:val="single" w:sz="4" w:space="0" w:color="000000"/>
            </w:tcBorders>
            <w:shd w:val="clear" w:color="000000" w:fill="FFFFFF"/>
            <w:textDirection w:val="btLr"/>
            <w:vAlign w:val="center"/>
          </w:tcPr>
          <w:p w14:paraId="4928526B"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Kałuszyn</w:t>
            </w:r>
          </w:p>
        </w:tc>
        <w:tc>
          <w:tcPr>
            <w:tcW w:w="363" w:type="dxa"/>
            <w:tcBorders>
              <w:top w:val="single" w:sz="4" w:space="0" w:color="000000"/>
              <w:bottom w:val="single" w:sz="4" w:space="0" w:color="000000"/>
              <w:right w:val="single" w:sz="4" w:space="0" w:color="000000"/>
            </w:tcBorders>
            <w:shd w:val="clear" w:color="000000" w:fill="F8CBAD"/>
            <w:textDirection w:val="btLr"/>
            <w:vAlign w:val="center"/>
          </w:tcPr>
          <w:p w14:paraId="2AEEA212"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Latowicz</w:t>
            </w:r>
          </w:p>
        </w:tc>
        <w:tc>
          <w:tcPr>
            <w:tcW w:w="363" w:type="dxa"/>
            <w:tcBorders>
              <w:top w:val="single" w:sz="4" w:space="0" w:color="000000"/>
              <w:bottom w:val="single" w:sz="4" w:space="0" w:color="000000"/>
              <w:right w:val="single" w:sz="4" w:space="0" w:color="000000"/>
            </w:tcBorders>
            <w:shd w:val="clear" w:color="000000" w:fill="FFFFFF"/>
            <w:textDirection w:val="btLr"/>
            <w:vAlign w:val="center"/>
          </w:tcPr>
          <w:p w14:paraId="1FCC6628"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m. Mińsk Mazowiecki</w:t>
            </w:r>
          </w:p>
        </w:tc>
        <w:tc>
          <w:tcPr>
            <w:tcW w:w="363" w:type="dxa"/>
            <w:tcBorders>
              <w:top w:val="single" w:sz="4" w:space="0" w:color="000000"/>
              <w:bottom w:val="single" w:sz="4" w:space="0" w:color="000000"/>
              <w:right w:val="single" w:sz="4" w:space="0" w:color="000000"/>
            </w:tcBorders>
            <w:shd w:val="clear" w:color="000000" w:fill="F8CBAD"/>
            <w:textDirection w:val="btLr"/>
            <w:vAlign w:val="center"/>
          </w:tcPr>
          <w:p w14:paraId="7F77C94B"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Mińsk Mazowiecki</w:t>
            </w:r>
          </w:p>
        </w:tc>
        <w:tc>
          <w:tcPr>
            <w:tcW w:w="363" w:type="dxa"/>
            <w:tcBorders>
              <w:top w:val="single" w:sz="4" w:space="0" w:color="000000"/>
              <w:bottom w:val="single" w:sz="4" w:space="0" w:color="000000"/>
              <w:right w:val="single" w:sz="4" w:space="0" w:color="000000"/>
            </w:tcBorders>
            <w:shd w:val="clear" w:color="000000" w:fill="FFFFFF"/>
            <w:textDirection w:val="btLr"/>
            <w:vAlign w:val="center"/>
          </w:tcPr>
          <w:p w14:paraId="31724E5D"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Mrozy</w:t>
            </w:r>
          </w:p>
        </w:tc>
        <w:tc>
          <w:tcPr>
            <w:tcW w:w="363" w:type="dxa"/>
            <w:tcBorders>
              <w:top w:val="single" w:sz="4" w:space="0" w:color="000000"/>
              <w:bottom w:val="single" w:sz="4" w:space="0" w:color="000000"/>
              <w:right w:val="single" w:sz="4" w:space="0" w:color="000000"/>
            </w:tcBorders>
            <w:shd w:val="clear" w:color="000000" w:fill="F8CBAD"/>
            <w:textDirection w:val="btLr"/>
            <w:vAlign w:val="center"/>
          </w:tcPr>
          <w:p w14:paraId="0935130A"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Siennica</w:t>
            </w:r>
          </w:p>
        </w:tc>
        <w:tc>
          <w:tcPr>
            <w:tcW w:w="363" w:type="dxa"/>
            <w:tcBorders>
              <w:top w:val="single" w:sz="4" w:space="0" w:color="000000"/>
              <w:bottom w:val="single" w:sz="4" w:space="0" w:color="000000"/>
              <w:right w:val="single" w:sz="4" w:space="0" w:color="000000"/>
            </w:tcBorders>
            <w:shd w:val="clear" w:color="000000" w:fill="FFFFFF"/>
            <w:textDirection w:val="btLr"/>
            <w:vAlign w:val="center"/>
          </w:tcPr>
          <w:p w14:paraId="54282486"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Stanisławów</w:t>
            </w:r>
          </w:p>
        </w:tc>
        <w:tc>
          <w:tcPr>
            <w:tcW w:w="420" w:type="dxa"/>
            <w:tcBorders>
              <w:top w:val="single" w:sz="4" w:space="0" w:color="000000"/>
              <w:bottom w:val="single" w:sz="4" w:space="0" w:color="000000"/>
              <w:right w:val="single" w:sz="4" w:space="0" w:color="000000"/>
            </w:tcBorders>
            <w:shd w:val="clear" w:color="000000" w:fill="F8CBAD"/>
            <w:textDirection w:val="btLr"/>
            <w:vAlign w:val="center"/>
          </w:tcPr>
          <w:p w14:paraId="230E03DF"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m. Sulejówek</w:t>
            </w:r>
          </w:p>
        </w:tc>
        <w:tc>
          <w:tcPr>
            <w:tcW w:w="474" w:type="dxa"/>
            <w:tcBorders>
              <w:top w:val="single" w:sz="4" w:space="0" w:color="000000"/>
              <w:bottom w:val="single" w:sz="4" w:space="0" w:color="000000"/>
              <w:right w:val="single" w:sz="4" w:space="0" w:color="000000"/>
            </w:tcBorders>
            <w:shd w:val="clear" w:color="000000" w:fill="FFFFFF"/>
            <w:textDirection w:val="btLr"/>
            <w:vAlign w:val="center"/>
          </w:tcPr>
          <w:p w14:paraId="6BB737A8" w14:textId="77777777" w:rsidR="00C44FB4" w:rsidRDefault="00C44FB4" w:rsidP="00DE77B6">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OGÓŁEM</w:t>
            </w:r>
          </w:p>
        </w:tc>
      </w:tr>
      <w:tr w:rsidR="00C44FB4" w14:paraId="08A98403"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0267D3ED"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Podpalenia (umyślne) w tym akty terroru</w:t>
            </w:r>
          </w:p>
        </w:tc>
        <w:tc>
          <w:tcPr>
            <w:tcW w:w="419" w:type="dxa"/>
            <w:tcBorders>
              <w:bottom w:val="single" w:sz="4" w:space="0" w:color="000000"/>
              <w:right w:val="single" w:sz="4" w:space="0" w:color="000000"/>
            </w:tcBorders>
            <w:shd w:val="clear" w:color="000000" w:fill="FFFFFF"/>
            <w:vAlign w:val="center"/>
          </w:tcPr>
          <w:p w14:paraId="6439E4D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363" w:type="dxa"/>
            <w:tcBorders>
              <w:bottom w:val="single" w:sz="4" w:space="0" w:color="000000"/>
              <w:right w:val="single" w:sz="4" w:space="0" w:color="000000"/>
            </w:tcBorders>
            <w:shd w:val="clear" w:color="000000" w:fill="FFF2CC"/>
            <w:vAlign w:val="center"/>
          </w:tcPr>
          <w:p w14:paraId="1C0DF43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531" w:type="dxa"/>
            <w:tcBorders>
              <w:bottom w:val="single" w:sz="4" w:space="0" w:color="000000"/>
              <w:right w:val="single" w:sz="4" w:space="0" w:color="000000"/>
            </w:tcBorders>
            <w:shd w:val="clear" w:color="000000" w:fill="FFFFFF"/>
            <w:vAlign w:val="center"/>
          </w:tcPr>
          <w:p w14:paraId="5E5EAB1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10</w:t>
            </w:r>
          </w:p>
        </w:tc>
        <w:tc>
          <w:tcPr>
            <w:tcW w:w="363" w:type="dxa"/>
            <w:tcBorders>
              <w:bottom w:val="single" w:sz="4" w:space="0" w:color="000000"/>
              <w:right w:val="single" w:sz="4" w:space="0" w:color="000000"/>
            </w:tcBorders>
            <w:shd w:val="clear" w:color="000000" w:fill="FFF2CC"/>
            <w:vAlign w:val="center"/>
          </w:tcPr>
          <w:p w14:paraId="70D735C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22</w:t>
            </w:r>
          </w:p>
        </w:tc>
        <w:tc>
          <w:tcPr>
            <w:tcW w:w="363" w:type="dxa"/>
            <w:tcBorders>
              <w:bottom w:val="single" w:sz="4" w:space="0" w:color="000000"/>
              <w:right w:val="single" w:sz="4" w:space="0" w:color="000000"/>
            </w:tcBorders>
            <w:shd w:val="clear" w:color="000000" w:fill="FFFFFF"/>
            <w:vAlign w:val="center"/>
          </w:tcPr>
          <w:p w14:paraId="0B37D12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w:t>
            </w:r>
          </w:p>
        </w:tc>
        <w:tc>
          <w:tcPr>
            <w:tcW w:w="363" w:type="dxa"/>
            <w:tcBorders>
              <w:bottom w:val="single" w:sz="4" w:space="0" w:color="000000"/>
              <w:right w:val="single" w:sz="4" w:space="0" w:color="000000"/>
            </w:tcBorders>
            <w:shd w:val="clear" w:color="000000" w:fill="FFF2CC"/>
            <w:vAlign w:val="center"/>
          </w:tcPr>
          <w:p w14:paraId="775F19A2"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363" w:type="dxa"/>
            <w:tcBorders>
              <w:bottom w:val="single" w:sz="4" w:space="0" w:color="000000"/>
              <w:right w:val="single" w:sz="4" w:space="0" w:color="000000"/>
            </w:tcBorders>
            <w:shd w:val="clear" w:color="000000" w:fill="FFFFFF"/>
            <w:vAlign w:val="center"/>
          </w:tcPr>
          <w:p w14:paraId="1667479A"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363" w:type="dxa"/>
            <w:tcBorders>
              <w:bottom w:val="single" w:sz="4" w:space="0" w:color="000000"/>
              <w:right w:val="single" w:sz="4" w:space="0" w:color="000000"/>
            </w:tcBorders>
            <w:shd w:val="clear" w:color="000000" w:fill="FFF2CC"/>
            <w:vAlign w:val="center"/>
          </w:tcPr>
          <w:p w14:paraId="13329A3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363" w:type="dxa"/>
            <w:tcBorders>
              <w:bottom w:val="single" w:sz="4" w:space="0" w:color="000000"/>
              <w:right w:val="single" w:sz="4" w:space="0" w:color="000000"/>
            </w:tcBorders>
            <w:shd w:val="clear" w:color="000000" w:fill="FFFFFF"/>
            <w:vAlign w:val="center"/>
          </w:tcPr>
          <w:p w14:paraId="1752FD76"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14</w:t>
            </w:r>
          </w:p>
        </w:tc>
        <w:tc>
          <w:tcPr>
            <w:tcW w:w="363" w:type="dxa"/>
            <w:tcBorders>
              <w:bottom w:val="single" w:sz="4" w:space="0" w:color="000000"/>
              <w:right w:val="single" w:sz="4" w:space="0" w:color="000000"/>
            </w:tcBorders>
            <w:shd w:val="clear" w:color="000000" w:fill="FFF2CC"/>
            <w:vAlign w:val="center"/>
          </w:tcPr>
          <w:p w14:paraId="65D2444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363" w:type="dxa"/>
            <w:tcBorders>
              <w:bottom w:val="single" w:sz="4" w:space="0" w:color="000000"/>
              <w:right w:val="single" w:sz="4" w:space="0" w:color="000000"/>
            </w:tcBorders>
            <w:shd w:val="clear" w:color="000000" w:fill="FFFFFF"/>
            <w:vAlign w:val="center"/>
          </w:tcPr>
          <w:p w14:paraId="4E930CC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363" w:type="dxa"/>
            <w:tcBorders>
              <w:bottom w:val="single" w:sz="4" w:space="0" w:color="000000"/>
              <w:right w:val="single" w:sz="4" w:space="0" w:color="000000"/>
            </w:tcBorders>
            <w:shd w:val="clear" w:color="000000" w:fill="FFF2CC"/>
            <w:vAlign w:val="center"/>
          </w:tcPr>
          <w:p w14:paraId="7A5ECB3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420" w:type="dxa"/>
            <w:tcBorders>
              <w:bottom w:val="single" w:sz="4" w:space="0" w:color="000000"/>
              <w:right w:val="single" w:sz="4" w:space="0" w:color="000000"/>
            </w:tcBorders>
            <w:shd w:val="clear" w:color="000000" w:fill="FFFFFF"/>
            <w:vAlign w:val="center"/>
          </w:tcPr>
          <w:p w14:paraId="21A8014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9</w:t>
            </w:r>
          </w:p>
        </w:tc>
        <w:tc>
          <w:tcPr>
            <w:tcW w:w="474" w:type="dxa"/>
            <w:tcBorders>
              <w:bottom w:val="single" w:sz="4" w:space="0" w:color="000000"/>
              <w:right w:val="single" w:sz="4" w:space="0" w:color="000000"/>
            </w:tcBorders>
            <w:shd w:val="clear" w:color="000000" w:fill="D9D9D9"/>
            <w:vAlign w:val="center"/>
          </w:tcPr>
          <w:p w14:paraId="45452501"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98</w:t>
            </w:r>
          </w:p>
        </w:tc>
      </w:tr>
      <w:tr w:rsidR="00C44FB4" w14:paraId="7640C91F"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6A3A2919"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Nieprawidłowa eksploatacja urządzeń ogrzewczych na paliwo stałe</w:t>
            </w:r>
          </w:p>
        </w:tc>
        <w:tc>
          <w:tcPr>
            <w:tcW w:w="419" w:type="dxa"/>
            <w:tcBorders>
              <w:bottom w:val="single" w:sz="4" w:space="0" w:color="000000"/>
              <w:right w:val="single" w:sz="4" w:space="0" w:color="000000"/>
            </w:tcBorders>
            <w:shd w:val="clear" w:color="000000" w:fill="FFFFFF"/>
            <w:vAlign w:val="center"/>
          </w:tcPr>
          <w:p w14:paraId="5447A542"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5B9BB48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7F68CFC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w:t>
            </w:r>
          </w:p>
        </w:tc>
        <w:tc>
          <w:tcPr>
            <w:tcW w:w="363" w:type="dxa"/>
            <w:tcBorders>
              <w:bottom w:val="single" w:sz="4" w:space="0" w:color="000000"/>
              <w:right w:val="single" w:sz="4" w:space="0" w:color="000000"/>
            </w:tcBorders>
            <w:shd w:val="clear" w:color="000000" w:fill="FFF2CC"/>
            <w:vAlign w:val="center"/>
          </w:tcPr>
          <w:p w14:paraId="72F78BA9"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12</w:t>
            </w:r>
          </w:p>
        </w:tc>
        <w:tc>
          <w:tcPr>
            <w:tcW w:w="363" w:type="dxa"/>
            <w:tcBorders>
              <w:bottom w:val="single" w:sz="4" w:space="0" w:color="000000"/>
              <w:right w:val="single" w:sz="4" w:space="0" w:color="000000"/>
            </w:tcBorders>
            <w:shd w:val="clear" w:color="000000" w:fill="FFFFFF"/>
            <w:vAlign w:val="center"/>
          </w:tcPr>
          <w:p w14:paraId="1DB5BD2B"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6026EE5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363" w:type="dxa"/>
            <w:tcBorders>
              <w:bottom w:val="single" w:sz="4" w:space="0" w:color="000000"/>
              <w:right w:val="single" w:sz="4" w:space="0" w:color="000000"/>
            </w:tcBorders>
            <w:shd w:val="clear" w:color="000000" w:fill="FFFFFF"/>
            <w:vAlign w:val="center"/>
          </w:tcPr>
          <w:p w14:paraId="50916F25"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2CC"/>
            <w:vAlign w:val="center"/>
          </w:tcPr>
          <w:p w14:paraId="7661B07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363" w:type="dxa"/>
            <w:tcBorders>
              <w:bottom w:val="single" w:sz="4" w:space="0" w:color="000000"/>
              <w:right w:val="single" w:sz="4" w:space="0" w:color="000000"/>
            </w:tcBorders>
            <w:shd w:val="clear" w:color="000000" w:fill="FFFFFF"/>
            <w:vAlign w:val="center"/>
          </w:tcPr>
          <w:p w14:paraId="1CBC8148"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11</w:t>
            </w:r>
          </w:p>
        </w:tc>
        <w:tc>
          <w:tcPr>
            <w:tcW w:w="363" w:type="dxa"/>
            <w:tcBorders>
              <w:bottom w:val="single" w:sz="4" w:space="0" w:color="000000"/>
              <w:right w:val="single" w:sz="4" w:space="0" w:color="000000"/>
            </w:tcBorders>
            <w:shd w:val="clear" w:color="000000" w:fill="FFF2CC"/>
            <w:vAlign w:val="center"/>
          </w:tcPr>
          <w:p w14:paraId="06B860E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8</w:t>
            </w:r>
          </w:p>
        </w:tc>
        <w:tc>
          <w:tcPr>
            <w:tcW w:w="363" w:type="dxa"/>
            <w:tcBorders>
              <w:bottom w:val="single" w:sz="4" w:space="0" w:color="000000"/>
              <w:right w:val="single" w:sz="4" w:space="0" w:color="000000"/>
            </w:tcBorders>
            <w:shd w:val="clear" w:color="000000" w:fill="FFFFFF"/>
            <w:vAlign w:val="center"/>
          </w:tcPr>
          <w:p w14:paraId="6A6B3FA8"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w:t>
            </w:r>
          </w:p>
        </w:tc>
        <w:tc>
          <w:tcPr>
            <w:tcW w:w="363" w:type="dxa"/>
            <w:tcBorders>
              <w:bottom w:val="single" w:sz="4" w:space="0" w:color="000000"/>
              <w:right w:val="single" w:sz="4" w:space="0" w:color="000000"/>
            </w:tcBorders>
            <w:shd w:val="clear" w:color="000000" w:fill="FFF2CC"/>
            <w:vAlign w:val="center"/>
          </w:tcPr>
          <w:p w14:paraId="2F760EE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8</w:t>
            </w:r>
          </w:p>
        </w:tc>
        <w:tc>
          <w:tcPr>
            <w:tcW w:w="420" w:type="dxa"/>
            <w:tcBorders>
              <w:bottom w:val="single" w:sz="4" w:space="0" w:color="000000"/>
              <w:right w:val="single" w:sz="4" w:space="0" w:color="000000"/>
            </w:tcBorders>
            <w:shd w:val="clear" w:color="000000" w:fill="FFFFFF"/>
            <w:vAlign w:val="center"/>
          </w:tcPr>
          <w:p w14:paraId="5F25E1C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74" w:type="dxa"/>
            <w:tcBorders>
              <w:bottom w:val="single" w:sz="4" w:space="0" w:color="000000"/>
              <w:right w:val="single" w:sz="4" w:space="0" w:color="000000"/>
            </w:tcBorders>
            <w:shd w:val="clear" w:color="000000" w:fill="D9D9D9"/>
            <w:vAlign w:val="center"/>
          </w:tcPr>
          <w:p w14:paraId="4B5425F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66</w:t>
            </w:r>
          </w:p>
        </w:tc>
      </w:tr>
      <w:tr w:rsidR="00C44FB4" w14:paraId="2CB7625A"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2E708F0B"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Nieustalone</w:t>
            </w:r>
          </w:p>
        </w:tc>
        <w:tc>
          <w:tcPr>
            <w:tcW w:w="419" w:type="dxa"/>
            <w:tcBorders>
              <w:bottom w:val="single" w:sz="4" w:space="0" w:color="000000"/>
              <w:right w:val="single" w:sz="4" w:space="0" w:color="000000"/>
            </w:tcBorders>
            <w:shd w:val="clear" w:color="000000" w:fill="FFFFFF"/>
            <w:vAlign w:val="center"/>
          </w:tcPr>
          <w:p w14:paraId="2F2C585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2CC"/>
            <w:vAlign w:val="center"/>
          </w:tcPr>
          <w:p w14:paraId="5344BB3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0ECE479B"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363" w:type="dxa"/>
            <w:tcBorders>
              <w:bottom w:val="single" w:sz="4" w:space="0" w:color="000000"/>
              <w:right w:val="single" w:sz="4" w:space="0" w:color="000000"/>
            </w:tcBorders>
            <w:shd w:val="clear" w:color="000000" w:fill="FFF2CC"/>
            <w:vAlign w:val="center"/>
          </w:tcPr>
          <w:p w14:paraId="1A9DC201"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7</w:t>
            </w:r>
          </w:p>
        </w:tc>
        <w:tc>
          <w:tcPr>
            <w:tcW w:w="363" w:type="dxa"/>
            <w:tcBorders>
              <w:bottom w:val="single" w:sz="4" w:space="0" w:color="000000"/>
              <w:right w:val="single" w:sz="4" w:space="0" w:color="000000"/>
            </w:tcBorders>
            <w:shd w:val="clear" w:color="000000" w:fill="FFFFFF"/>
            <w:vAlign w:val="center"/>
          </w:tcPr>
          <w:p w14:paraId="312858C9"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73E2E83D"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62F46877"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5588442"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3FD6A87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363" w:type="dxa"/>
            <w:tcBorders>
              <w:bottom w:val="single" w:sz="4" w:space="0" w:color="000000"/>
              <w:right w:val="single" w:sz="4" w:space="0" w:color="000000"/>
            </w:tcBorders>
            <w:shd w:val="clear" w:color="000000" w:fill="FFF2CC"/>
            <w:vAlign w:val="center"/>
          </w:tcPr>
          <w:p w14:paraId="290920C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363" w:type="dxa"/>
            <w:tcBorders>
              <w:bottom w:val="single" w:sz="4" w:space="0" w:color="000000"/>
              <w:right w:val="single" w:sz="4" w:space="0" w:color="000000"/>
            </w:tcBorders>
            <w:shd w:val="clear" w:color="000000" w:fill="FFFFFF"/>
            <w:vAlign w:val="center"/>
          </w:tcPr>
          <w:p w14:paraId="5E3AC2A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0F49D35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20" w:type="dxa"/>
            <w:tcBorders>
              <w:bottom w:val="single" w:sz="4" w:space="0" w:color="000000"/>
              <w:right w:val="single" w:sz="4" w:space="0" w:color="000000"/>
            </w:tcBorders>
            <w:shd w:val="clear" w:color="000000" w:fill="FFFFFF"/>
            <w:vAlign w:val="center"/>
          </w:tcPr>
          <w:p w14:paraId="1E3D683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474" w:type="dxa"/>
            <w:tcBorders>
              <w:bottom w:val="single" w:sz="4" w:space="0" w:color="000000"/>
              <w:right w:val="single" w:sz="4" w:space="0" w:color="000000"/>
            </w:tcBorders>
            <w:shd w:val="clear" w:color="000000" w:fill="D9D9D9"/>
            <w:vAlign w:val="center"/>
          </w:tcPr>
          <w:p w14:paraId="34D3643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35</w:t>
            </w:r>
          </w:p>
        </w:tc>
      </w:tr>
      <w:tr w:rsidR="00C44FB4" w14:paraId="775300BC"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1244D32A"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urządzeń i instalacji elektrycznych, w szczególności przewody, osprzęt oświetlenia, odbiorniki bez urządzeń grzewczych</w:t>
            </w:r>
          </w:p>
        </w:tc>
        <w:tc>
          <w:tcPr>
            <w:tcW w:w="419" w:type="dxa"/>
            <w:tcBorders>
              <w:bottom w:val="single" w:sz="4" w:space="0" w:color="000000"/>
              <w:right w:val="single" w:sz="4" w:space="0" w:color="000000"/>
            </w:tcBorders>
            <w:shd w:val="clear" w:color="000000" w:fill="FFFFFF"/>
            <w:vAlign w:val="center"/>
          </w:tcPr>
          <w:p w14:paraId="7565BC22"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2CC"/>
            <w:vAlign w:val="center"/>
          </w:tcPr>
          <w:p w14:paraId="5AEF684D"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531" w:type="dxa"/>
            <w:tcBorders>
              <w:bottom w:val="single" w:sz="4" w:space="0" w:color="000000"/>
              <w:right w:val="single" w:sz="4" w:space="0" w:color="000000"/>
            </w:tcBorders>
            <w:shd w:val="clear" w:color="000000" w:fill="FFFFFF"/>
            <w:vAlign w:val="center"/>
          </w:tcPr>
          <w:p w14:paraId="2D8126D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2CC"/>
            <w:vAlign w:val="center"/>
          </w:tcPr>
          <w:p w14:paraId="4EBCE4C5"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w:t>
            </w:r>
          </w:p>
        </w:tc>
        <w:tc>
          <w:tcPr>
            <w:tcW w:w="363" w:type="dxa"/>
            <w:tcBorders>
              <w:bottom w:val="single" w:sz="4" w:space="0" w:color="000000"/>
              <w:right w:val="single" w:sz="4" w:space="0" w:color="000000"/>
            </w:tcBorders>
            <w:shd w:val="clear" w:color="000000" w:fill="FFFFFF"/>
            <w:vAlign w:val="center"/>
          </w:tcPr>
          <w:p w14:paraId="3FA1366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26B0E948"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63" w:type="dxa"/>
            <w:tcBorders>
              <w:bottom w:val="single" w:sz="4" w:space="0" w:color="000000"/>
              <w:right w:val="single" w:sz="4" w:space="0" w:color="000000"/>
            </w:tcBorders>
            <w:shd w:val="clear" w:color="000000" w:fill="FFFFFF"/>
            <w:vAlign w:val="center"/>
          </w:tcPr>
          <w:p w14:paraId="6BF23D2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472104B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7</w:t>
            </w:r>
          </w:p>
        </w:tc>
        <w:tc>
          <w:tcPr>
            <w:tcW w:w="363" w:type="dxa"/>
            <w:tcBorders>
              <w:bottom w:val="single" w:sz="4" w:space="0" w:color="000000"/>
              <w:right w:val="single" w:sz="4" w:space="0" w:color="000000"/>
            </w:tcBorders>
            <w:shd w:val="clear" w:color="000000" w:fill="FFFFFF"/>
            <w:vAlign w:val="center"/>
          </w:tcPr>
          <w:p w14:paraId="58BFC55D"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2CC"/>
            <w:vAlign w:val="center"/>
          </w:tcPr>
          <w:p w14:paraId="5003608B"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63" w:type="dxa"/>
            <w:tcBorders>
              <w:bottom w:val="single" w:sz="4" w:space="0" w:color="000000"/>
              <w:right w:val="single" w:sz="4" w:space="0" w:color="000000"/>
            </w:tcBorders>
            <w:shd w:val="clear" w:color="000000" w:fill="FFFFFF"/>
            <w:vAlign w:val="center"/>
          </w:tcPr>
          <w:p w14:paraId="2C9B9395"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677981D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3B77C0BF"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7C2A2178"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32</w:t>
            </w:r>
          </w:p>
        </w:tc>
      </w:tr>
      <w:tr w:rsidR="00C44FB4" w14:paraId="73F0A957"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46502E26"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Inne przyczyny</w:t>
            </w:r>
          </w:p>
        </w:tc>
        <w:tc>
          <w:tcPr>
            <w:tcW w:w="419" w:type="dxa"/>
            <w:tcBorders>
              <w:bottom w:val="single" w:sz="4" w:space="0" w:color="000000"/>
              <w:right w:val="single" w:sz="4" w:space="0" w:color="000000"/>
            </w:tcBorders>
            <w:shd w:val="clear" w:color="000000" w:fill="FFFFFF"/>
            <w:vAlign w:val="center"/>
          </w:tcPr>
          <w:p w14:paraId="0D073968"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6931F6D6"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531" w:type="dxa"/>
            <w:tcBorders>
              <w:bottom w:val="single" w:sz="4" w:space="0" w:color="000000"/>
              <w:right w:val="single" w:sz="4" w:space="0" w:color="000000"/>
            </w:tcBorders>
            <w:shd w:val="clear" w:color="000000" w:fill="FFFFFF"/>
            <w:vAlign w:val="center"/>
          </w:tcPr>
          <w:p w14:paraId="3CD7687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2ECEF585"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54ADBED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2CC"/>
            <w:vAlign w:val="center"/>
          </w:tcPr>
          <w:p w14:paraId="287E270D"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0AACF05F"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63" w:type="dxa"/>
            <w:tcBorders>
              <w:bottom w:val="single" w:sz="4" w:space="0" w:color="000000"/>
              <w:right w:val="single" w:sz="4" w:space="0" w:color="000000"/>
            </w:tcBorders>
            <w:shd w:val="clear" w:color="000000" w:fill="FFF2CC"/>
            <w:vAlign w:val="center"/>
          </w:tcPr>
          <w:p w14:paraId="278E2D6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1470877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363" w:type="dxa"/>
            <w:tcBorders>
              <w:bottom w:val="single" w:sz="4" w:space="0" w:color="000000"/>
              <w:right w:val="single" w:sz="4" w:space="0" w:color="000000"/>
            </w:tcBorders>
            <w:shd w:val="clear" w:color="000000" w:fill="FFF2CC"/>
            <w:vAlign w:val="center"/>
          </w:tcPr>
          <w:p w14:paraId="3C087DF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2CD497D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72D1CE4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75E4267A"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74" w:type="dxa"/>
            <w:tcBorders>
              <w:bottom w:val="single" w:sz="4" w:space="0" w:color="000000"/>
              <w:right w:val="single" w:sz="4" w:space="0" w:color="000000"/>
            </w:tcBorders>
            <w:shd w:val="clear" w:color="000000" w:fill="D9D9D9"/>
            <w:vAlign w:val="center"/>
          </w:tcPr>
          <w:p w14:paraId="4CA513AD"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23</w:t>
            </w:r>
          </w:p>
        </w:tc>
      </w:tr>
      <w:tr w:rsidR="00C44FB4" w14:paraId="461064B2"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729D521C"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Nieostrożność Osób Dorosłych (NOD) przy posługiwaniu się ogniem otwartym, w tym papierosy, zapałki</w:t>
            </w:r>
          </w:p>
        </w:tc>
        <w:tc>
          <w:tcPr>
            <w:tcW w:w="419" w:type="dxa"/>
            <w:tcBorders>
              <w:bottom w:val="single" w:sz="4" w:space="0" w:color="000000"/>
              <w:right w:val="single" w:sz="4" w:space="0" w:color="000000"/>
            </w:tcBorders>
            <w:shd w:val="clear" w:color="000000" w:fill="FFFFFF"/>
            <w:vAlign w:val="center"/>
          </w:tcPr>
          <w:p w14:paraId="1863DE68"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4A57F45A"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2B45FFD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3775424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63" w:type="dxa"/>
            <w:tcBorders>
              <w:bottom w:val="single" w:sz="4" w:space="0" w:color="000000"/>
              <w:right w:val="single" w:sz="4" w:space="0" w:color="000000"/>
            </w:tcBorders>
            <w:shd w:val="clear" w:color="000000" w:fill="FFFFFF"/>
            <w:vAlign w:val="center"/>
          </w:tcPr>
          <w:p w14:paraId="287BC5A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63" w:type="dxa"/>
            <w:tcBorders>
              <w:bottom w:val="single" w:sz="4" w:space="0" w:color="000000"/>
              <w:right w:val="single" w:sz="4" w:space="0" w:color="000000"/>
            </w:tcBorders>
            <w:shd w:val="clear" w:color="000000" w:fill="FFF2CC"/>
            <w:vAlign w:val="center"/>
          </w:tcPr>
          <w:p w14:paraId="2F5B66A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607EB2BE"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779C1031"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11</w:t>
            </w:r>
          </w:p>
        </w:tc>
        <w:tc>
          <w:tcPr>
            <w:tcW w:w="363" w:type="dxa"/>
            <w:tcBorders>
              <w:bottom w:val="single" w:sz="4" w:space="0" w:color="000000"/>
              <w:right w:val="single" w:sz="4" w:space="0" w:color="000000"/>
            </w:tcBorders>
            <w:shd w:val="clear" w:color="000000" w:fill="FFFFFF"/>
            <w:vAlign w:val="center"/>
          </w:tcPr>
          <w:p w14:paraId="39261A9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2CC"/>
            <w:vAlign w:val="center"/>
          </w:tcPr>
          <w:p w14:paraId="05D6F73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22D5A83B"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79A3B75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18BCC77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74" w:type="dxa"/>
            <w:tcBorders>
              <w:bottom w:val="single" w:sz="4" w:space="0" w:color="000000"/>
              <w:right w:val="single" w:sz="4" w:space="0" w:color="000000"/>
            </w:tcBorders>
            <w:shd w:val="clear" w:color="000000" w:fill="D9D9D9"/>
            <w:vAlign w:val="center"/>
          </w:tcPr>
          <w:p w14:paraId="1D3CF1A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22</w:t>
            </w:r>
          </w:p>
        </w:tc>
      </w:tr>
      <w:tr w:rsidR="00C44FB4" w14:paraId="73477B48"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7DF3DB40"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środków transportu</w:t>
            </w:r>
          </w:p>
        </w:tc>
        <w:tc>
          <w:tcPr>
            <w:tcW w:w="419" w:type="dxa"/>
            <w:tcBorders>
              <w:bottom w:val="single" w:sz="4" w:space="0" w:color="000000"/>
              <w:right w:val="single" w:sz="4" w:space="0" w:color="000000"/>
            </w:tcBorders>
            <w:shd w:val="clear" w:color="000000" w:fill="FFFFFF"/>
            <w:vAlign w:val="center"/>
          </w:tcPr>
          <w:p w14:paraId="0F2F173F"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1C9B7C11"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13F36A26"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7C3C02B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2540977F"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3A00B06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63" w:type="dxa"/>
            <w:tcBorders>
              <w:bottom w:val="single" w:sz="4" w:space="0" w:color="000000"/>
              <w:right w:val="single" w:sz="4" w:space="0" w:color="000000"/>
            </w:tcBorders>
            <w:shd w:val="clear" w:color="000000" w:fill="FFFFFF"/>
            <w:vAlign w:val="center"/>
          </w:tcPr>
          <w:p w14:paraId="477BAA38"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6E3E018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63" w:type="dxa"/>
            <w:tcBorders>
              <w:bottom w:val="single" w:sz="4" w:space="0" w:color="000000"/>
              <w:right w:val="single" w:sz="4" w:space="0" w:color="000000"/>
            </w:tcBorders>
            <w:shd w:val="clear" w:color="000000" w:fill="FFFFFF"/>
            <w:vAlign w:val="center"/>
          </w:tcPr>
          <w:p w14:paraId="5BCD9A6B"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363" w:type="dxa"/>
            <w:tcBorders>
              <w:bottom w:val="single" w:sz="4" w:space="0" w:color="000000"/>
              <w:right w:val="single" w:sz="4" w:space="0" w:color="000000"/>
            </w:tcBorders>
            <w:shd w:val="clear" w:color="000000" w:fill="FFF2CC"/>
            <w:vAlign w:val="center"/>
          </w:tcPr>
          <w:p w14:paraId="79A9D6C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03A2982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0FB482DD"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1B0D189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74" w:type="dxa"/>
            <w:tcBorders>
              <w:bottom w:val="single" w:sz="4" w:space="0" w:color="000000"/>
              <w:right w:val="single" w:sz="4" w:space="0" w:color="000000"/>
            </w:tcBorders>
            <w:shd w:val="clear" w:color="000000" w:fill="D9D9D9"/>
            <w:vAlign w:val="center"/>
          </w:tcPr>
          <w:p w14:paraId="60749365"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18</w:t>
            </w:r>
          </w:p>
        </w:tc>
      </w:tr>
      <w:tr w:rsidR="00C44FB4" w14:paraId="7742862C"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18516116"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Nieostrożność Osób Dorosłych (NOD) w pozostałych przypadkach</w:t>
            </w:r>
          </w:p>
        </w:tc>
        <w:tc>
          <w:tcPr>
            <w:tcW w:w="419" w:type="dxa"/>
            <w:tcBorders>
              <w:bottom w:val="single" w:sz="4" w:space="0" w:color="000000"/>
              <w:right w:val="single" w:sz="4" w:space="0" w:color="000000"/>
            </w:tcBorders>
            <w:shd w:val="clear" w:color="000000" w:fill="FFFFFF"/>
            <w:vAlign w:val="center"/>
          </w:tcPr>
          <w:p w14:paraId="05063A13"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AEE9D6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531" w:type="dxa"/>
            <w:tcBorders>
              <w:bottom w:val="single" w:sz="4" w:space="0" w:color="000000"/>
              <w:right w:val="single" w:sz="4" w:space="0" w:color="000000"/>
            </w:tcBorders>
            <w:shd w:val="clear" w:color="000000" w:fill="FFFFFF"/>
            <w:vAlign w:val="center"/>
          </w:tcPr>
          <w:p w14:paraId="0F196298"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BE8237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73A508D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1D51B318"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62506B2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422C4D7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363" w:type="dxa"/>
            <w:tcBorders>
              <w:bottom w:val="single" w:sz="4" w:space="0" w:color="000000"/>
              <w:right w:val="single" w:sz="4" w:space="0" w:color="000000"/>
            </w:tcBorders>
            <w:shd w:val="clear" w:color="000000" w:fill="FFFFFF"/>
            <w:vAlign w:val="center"/>
          </w:tcPr>
          <w:p w14:paraId="38A42625"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0C582C77"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2DAE8E9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1CA1545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742DF98D"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22CB95E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9</w:t>
            </w:r>
          </w:p>
        </w:tc>
      </w:tr>
      <w:tr w:rsidR="00C44FB4" w14:paraId="421830D5"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4E223C38"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urządzeń ogrzewczych na paliwo stałe</w:t>
            </w:r>
          </w:p>
        </w:tc>
        <w:tc>
          <w:tcPr>
            <w:tcW w:w="419" w:type="dxa"/>
            <w:tcBorders>
              <w:bottom w:val="single" w:sz="4" w:space="0" w:color="000000"/>
              <w:right w:val="single" w:sz="4" w:space="0" w:color="000000"/>
            </w:tcBorders>
            <w:shd w:val="clear" w:color="000000" w:fill="FFFFFF"/>
            <w:vAlign w:val="center"/>
          </w:tcPr>
          <w:p w14:paraId="126D2276"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7FCFD4D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531" w:type="dxa"/>
            <w:tcBorders>
              <w:bottom w:val="single" w:sz="4" w:space="0" w:color="000000"/>
              <w:right w:val="single" w:sz="4" w:space="0" w:color="000000"/>
            </w:tcBorders>
            <w:shd w:val="clear" w:color="000000" w:fill="FFFFFF"/>
            <w:vAlign w:val="center"/>
          </w:tcPr>
          <w:p w14:paraId="6325435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2795A84B"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3365FB7F"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6A6DFE17"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18B9B916"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27FE36B8"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5E85ED6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2F0BFD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78FB6806"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2CC"/>
            <w:vAlign w:val="center"/>
          </w:tcPr>
          <w:p w14:paraId="5FD2A9B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420" w:type="dxa"/>
            <w:tcBorders>
              <w:bottom w:val="single" w:sz="4" w:space="0" w:color="000000"/>
              <w:right w:val="single" w:sz="4" w:space="0" w:color="000000"/>
            </w:tcBorders>
            <w:shd w:val="clear" w:color="000000" w:fill="FFFFFF"/>
            <w:vAlign w:val="center"/>
          </w:tcPr>
          <w:p w14:paraId="2FC67F5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74" w:type="dxa"/>
            <w:tcBorders>
              <w:bottom w:val="single" w:sz="4" w:space="0" w:color="000000"/>
              <w:right w:val="single" w:sz="4" w:space="0" w:color="000000"/>
            </w:tcBorders>
            <w:shd w:val="clear" w:color="000000" w:fill="D9D9D9"/>
            <w:vAlign w:val="center"/>
          </w:tcPr>
          <w:p w14:paraId="6D110C7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9</w:t>
            </w:r>
          </w:p>
        </w:tc>
      </w:tr>
      <w:tr w:rsidR="00C44FB4" w14:paraId="2EE820B3"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3516421B"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Pożary jako następstwo innych miejscowych zagrożeń</w:t>
            </w:r>
          </w:p>
        </w:tc>
        <w:tc>
          <w:tcPr>
            <w:tcW w:w="419" w:type="dxa"/>
            <w:tcBorders>
              <w:bottom w:val="single" w:sz="4" w:space="0" w:color="000000"/>
              <w:right w:val="single" w:sz="4" w:space="0" w:color="000000"/>
            </w:tcBorders>
            <w:shd w:val="clear" w:color="000000" w:fill="FFFFFF"/>
            <w:vAlign w:val="center"/>
          </w:tcPr>
          <w:p w14:paraId="31F2E0C6"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4DA5D30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6D9DE891"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DEFFCE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5AC54DD4"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E47B526"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7FFD6BA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3818321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1345CA2A"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776956C4"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1F328F2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71AB491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5320342D"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157E720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r>
      <w:tr w:rsidR="00C44FB4" w14:paraId="1F74567C"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1A3B3D6F"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Nieostrożność Osób Dorosłych (NOD) przy wypalaniu pozostałości roślinnych</w:t>
            </w:r>
          </w:p>
        </w:tc>
        <w:tc>
          <w:tcPr>
            <w:tcW w:w="419" w:type="dxa"/>
            <w:tcBorders>
              <w:bottom w:val="single" w:sz="4" w:space="0" w:color="000000"/>
              <w:right w:val="single" w:sz="4" w:space="0" w:color="000000"/>
            </w:tcBorders>
            <w:shd w:val="clear" w:color="000000" w:fill="FFFFFF"/>
            <w:vAlign w:val="center"/>
          </w:tcPr>
          <w:p w14:paraId="6DB08CF5"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291C97B4"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48F4A23E"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6C00F3C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7B95B9B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3A019A63"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6A8C8EC5"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2D4E0E5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26899D6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0867C120"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0F689A28"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3AEEA67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70758E21"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68DA72D5"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r>
      <w:tr w:rsidR="00C44FB4" w14:paraId="6B1E977F"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4D268540"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urządzeń mechanicznych</w:t>
            </w:r>
          </w:p>
        </w:tc>
        <w:tc>
          <w:tcPr>
            <w:tcW w:w="419" w:type="dxa"/>
            <w:tcBorders>
              <w:bottom w:val="single" w:sz="4" w:space="0" w:color="000000"/>
              <w:right w:val="single" w:sz="4" w:space="0" w:color="000000"/>
            </w:tcBorders>
            <w:shd w:val="clear" w:color="000000" w:fill="FFFFFF"/>
            <w:vAlign w:val="center"/>
          </w:tcPr>
          <w:p w14:paraId="59D2B68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03B211F3"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616738C5"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4FF9BED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3B1A75A7"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012048B6"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4E9214B4"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5312C23"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5A770B7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2CC"/>
            <w:vAlign w:val="center"/>
          </w:tcPr>
          <w:p w14:paraId="24008CE9"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442A799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2C87A9D7"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6B8B6CFA"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5EE0A4C9"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r>
      <w:tr w:rsidR="00C44FB4" w14:paraId="3270658C"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0FA6D33C"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Nieostrożność Osób Dorosłych (NOD) przy posługiwaniu się substancjami łatwopalnymi i pirotechnicznymi</w:t>
            </w:r>
          </w:p>
        </w:tc>
        <w:tc>
          <w:tcPr>
            <w:tcW w:w="419" w:type="dxa"/>
            <w:tcBorders>
              <w:bottom w:val="single" w:sz="4" w:space="0" w:color="000000"/>
              <w:right w:val="single" w:sz="4" w:space="0" w:color="000000"/>
            </w:tcBorders>
            <w:shd w:val="clear" w:color="000000" w:fill="FFFFFF"/>
            <w:vAlign w:val="center"/>
          </w:tcPr>
          <w:p w14:paraId="0E024E16"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097A58B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35A948B5"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3A57096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38101FAA"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D9B8A88"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331E7214"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320B279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70FB43F1"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726A5E3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75ACA8D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7BD6F422"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20" w:type="dxa"/>
            <w:tcBorders>
              <w:bottom w:val="single" w:sz="4" w:space="0" w:color="000000"/>
              <w:right w:val="single" w:sz="4" w:space="0" w:color="000000"/>
            </w:tcBorders>
            <w:shd w:val="clear" w:color="000000" w:fill="FFFFFF"/>
            <w:vAlign w:val="center"/>
          </w:tcPr>
          <w:p w14:paraId="0060B211"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189BF771"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r>
      <w:tr w:rsidR="00C44FB4" w14:paraId="30145367"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1CF4763F"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konstrukcji budowlanych</w:t>
            </w:r>
          </w:p>
        </w:tc>
        <w:tc>
          <w:tcPr>
            <w:tcW w:w="419" w:type="dxa"/>
            <w:tcBorders>
              <w:bottom w:val="single" w:sz="4" w:space="0" w:color="000000"/>
              <w:right w:val="single" w:sz="4" w:space="0" w:color="000000"/>
            </w:tcBorders>
            <w:shd w:val="clear" w:color="000000" w:fill="FFFFFF"/>
            <w:vAlign w:val="center"/>
          </w:tcPr>
          <w:p w14:paraId="69691864"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7FD9956E"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5946ACBF"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075E0B1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3DDCDDF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D3CB17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63" w:type="dxa"/>
            <w:tcBorders>
              <w:bottom w:val="single" w:sz="4" w:space="0" w:color="000000"/>
              <w:right w:val="single" w:sz="4" w:space="0" w:color="000000"/>
            </w:tcBorders>
            <w:shd w:val="clear" w:color="000000" w:fill="FFFFFF"/>
            <w:vAlign w:val="center"/>
          </w:tcPr>
          <w:p w14:paraId="7C71D0F0"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356980C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2B7EE475"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3E0F27E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6679D89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6B775B11"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5CED942F"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215AB66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r>
      <w:tr w:rsidR="00C44FB4" w14:paraId="24024030"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16D062EC"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Nieostrożność Osób Dorosłych (NOD) przy prowadzeniu prac pożarowo niebezpiecznych</w:t>
            </w:r>
          </w:p>
        </w:tc>
        <w:tc>
          <w:tcPr>
            <w:tcW w:w="419" w:type="dxa"/>
            <w:tcBorders>
              <w:bottom w:val="single" w:sz="4" w:space="0" w:color="000000"/>
              <w:right w:val="single" w:sz="4" w:space="0" w:color="000000"/>
            </w:tcBorders>
            <w:shd w:val="clear" w:color="000000" w:fill="FFFFFF"/>
            <w:vAlign w:val="center"/>
          </w:tcPr>
          <w:p w14:paraId="536FBCA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00A5CA2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734938C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B14C2E6"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4685E060"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18FD8F28"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5269A18F"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3967D55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5F708E79"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7C169B4F"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0A51205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65532A3C"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42881E35"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7AFBABFF"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r>
      <w:tr w:rsidR="00C44FB4" w14:paraId="0C9A66CA"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FFFFFF"/>
            <w:vAlign w:val="center"/>
          </w:tcPr>
          <w:p w14:paraId="0565304E" w14:textId="77777777" w:rsidR="00C44FB4" w:rsidRDefault="00C44FB4" w:rsidP="00DE77B6">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Nieprawidłowa eksploatacja urządzeń i instalacji elektrycznych</w:t>
            </w:r>
          </w:p>
        </w:tc>
        <w:tc>
          <w:tcPr>
            <w:tcW w:w="419" w:type="dxa"/>
            <w:tcBorders>
              <w:bottom w:val="single" w:sz="4" w:space="0" w:color="000000"/>
              <w:right w:val="single" w:sz="4" w:space="0" w:color="000000"/>
            </w:tcBorders>
            <w:shd w:val="clear" w:color="000000" w:fill="FFFFFF"/>
            <w:vAlign w:val="center"/>
          </w:tcPr>
          <w:p w14:paraId="15FAE306"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54E429F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531" w:type="dxa"/>
            <w:tcBorders>
              <w:bottom w:val="single" w:sz="4" w:space="0" w:color="000000"/>
              <w:right w:val="single" w:sz="4" w:space="0" w:color="000000"/>
            </w:tcBorders>
            <w:shd w:val="clear" w:color="000000" w:fill="FFFFFF"/>
            <w:vAlign w:val="center"/>
          </w:tcPr>
          <w:p w14:paraId="502B62FE"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2B8177D3"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20DEB36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1A95DA94"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01EF16EB"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4C4EDCDC"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63" w:type="dxa"/>
            <w:tcBorders>
              <w:bottom w:val="single" w:sz="4" w:space="0" w:color="000000"/>
              <w:right w:val="single" w:sz="4" w:space="0" w:color="000000"/>
            </w:tcBorders>
            <w:shd w:val="clear" w:color="000000" w:fill="FFFFFF"/>
            <w:vAlign w:val="center"/>
          </w:tcPr>
          <w:p w14:paraId="087BB334"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0C967CC1"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FFF"/>
            <w:vAlign w:val="center"/>
          </w:tcPr>
          <w:p w14:paraId="043CA7B2"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63" w:type="dxa"/>
            <w:tcBorders>
              <w:bottom w:val="single" w:sz="4" w:space="0" w:color="000000"/>
              <w:right w:val="single" w:sz="4" w:space="0" w:color="000000"/>
            </w:tcBorders>
            <w:shd w:val="clear" w:color="000000" w:fill="FFF2CC"/>
            <w:vAlign w:val="center"/>
          </w:tcPr>
          <w:p w14:paraId="25FA1841"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20" w:type="dxa"/>
            <w:tcBorders>
              <w:bottom w:val="single" w:sz="4" w:space="0" w:color="000000"/>
              <w:right w:val="single" w:sz="4" w:space="0" w:color="000000"/>
            </w:tcBorders>
            <w:shd w:val="clear" w:color="000000" w:fill="FFFFFF"/>
            <w:vAlign w:val="center"/>
          </w:tcPr>
          <w:p w14:paraId="06813F1F" w14:textId="77777777" w:rsidR="00C44FB4" w:rsidRDefault="00C44FB4" w:rsidP="00DE77B6">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74" w:type="dxa"/>
            <w:tcBorders>
              <w:bottom w:val="single" w:sz="4" w:space="0" w:color="000000"/>
              <w:right w:val="single" w:sz="4" w:space="0" w:color="000000"/>
            </w:tcBorders>
            <w:shd w:val="clear" w:color="000000" w:fill="D9D9D9"/>
            <w:vAlign w:val="center"/>
          </w:tcPr>
          <w:p w14:paraId="275F4302"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r>
      <w:tr w:rsidR="00C44FB4" w14:paraId="23455755" w14:textId="77777777" w:rsidTr="00DE77B6">
        <w:trPr>
          <w:trHeight w:val="431"/>
          <w:jc w:val="center"/>
        </w:trPr>
        <w:tc>
          <w:tcPr>
            <w:tcW w:w="4302" w:type="dxa"/>
            <w:tcBorders>
              <w:left w:val="single" w:sz="4" w:space="0" w:color="000000"/>
              <w:bottom w:val="single" w:sz="4" w:space="0" w:color="000000"/>
              <w:right w:val="single" w:sz="4" w:space="0" w:color="000000"/>
            </w:tcBorders>
            <w:shd w:val="clear" w:color="000000" w:fill="D9D9D9"/>
            <w:vAlign w:val="center"/>
          </w:tcPr>
          <w:p w14:paraId="1A661CAA" w14:textId="77777777" w:rsidR="00C44FB4" w:rsidRDefault="00C44FB4" w:rsidP="00DE77B6">
            <w:pPr>
              <w:widowControl w:val="0"/>
              <w:suppressAutoHyphens w:val="0"/>
              <w:jc w:val="right"/>
              <w:rPr>
                <w:rFonts w:ascii="Arial" w:hAnsi="Arial" w:cs="Arial"/>
                <w:b/>
                <w:bCs/>
                <w:color w:val="000000"/>
                <w:sz w:val="18"/>
                <w:szCs w:val="18"/>
                <w:lang w:eastAsia="pl-PL"/>
              </w:rPr>
            </w:pPr>
            <w:r>
              <w:rPr>
                <w:rFonts w:ascii="Arial" w:hAnsi="Arial" w:cs="Arial"/>
                <w:b/>
                <w:bCs/>
                <w:color w:val="000000"/>
                <w:sz w:val="18"/>
                <w:szCs w:val="18"/>
                <w:lang w:eastAsia="pl-PL"/>
              </w:rPr>
              <w:t>OGÓŁEM</w:t>
            </w:r>
          </w:p>
        </w:tc>
        <w:tc>
          <w:tcPr>
            <w:tcW w:w="419" w:type="dxa"/>
            <w:tcBorders>
              <w:bottom w:val="single" w:sz="4" w:space="0" w:color="000000"/>
              <w:right w:val="single" w:sz="4" w:space="0" w:color="000000"/>
            </w:tcBorders>
            <w:shd w:val="clear" w:color="000000" w:fill="D9D9D9"/>
            <w:vAlign w:val="center"/>
          </w:tcPr>
          <w:p w14:paraId="5A6671F5"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12</w:t>
            </w:r>
          </w:p>
        </w:tc>
        <w:tc>
          <w:tcPr>
            <w:tcW w:w="363" w:type="dxa"/>
            <w:tcBorders>
              <w:bottom w:val="single" w:sz="4" w:space="0" w:color="000000"/>
              <w:right w:val="single" w:sz="4" w:space="0" w:color="000000"/>
            </w:tcBorders>
            <w:shd w:val="clear" w:color="000000" w:fill="D9D9D9"/>
            <w:vAlign w:val="center"/>
          </w:tcPr>
          <w:p w14:paraId="272EB9CB"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13</w:t>
            </w:r>
          </w:p>
        </w:tc>
        <w:tc>
          <w:tcPr>
            <w:tcW w:w="531" w:type="dxa"/>
            <w:tcBorders>
              <w:bottom w:val="single" w:sz="4" w:space="0" w:color="000000"/>
              <w:right w:val="single" w:sz="4" w:space="0" w:color="000000"/>
            </w:tcBorders>
            <w:shd w:val="clear" w:color="000000" w:fill="D9D9D9"/>
            <w:vAlign w:val="center"/>
          </w:tcPr>
          <w:p w14:paraId="469A68E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23</w:t>
            </w:r>
          </w:p>
        </w:tc>
        <w:tc>
          <w:tcPr>
            <w:tcW w:w="363" w:type="dxa"/>
            <w:tcBorders>
              <w:bottom w:val="single" w:sz="4" w:space="0" w:color="000000"/>
              <w:right w:val="single" w:sz="4" w:space="0" w:color="000000"/>
            </w:tcBorders>
            <w:shd w:val="clear" w:color="000000" w:fill="D9D9D9"/>
            <w:vAlign w:val="center"/>
          </w:tcPr>
          <w:p w14:paraId="2CB73CB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61</w:t>
            </w:r>
          </w:p>
        </w:tc>
        <w:tc>
          <w:tcPr>
            <w:tcW w:w="363" w:type="dxa"/>
            <w:tcBorders>
              <w:bottom w:val="single" w:sz="4" w:space="0" w:color="000000"/>
              <w:right w:val="single" w:sz="4" w:space="0" w:color="000000"/>
            </w:tcBorders>
            <w:shd w:val="clear" w:color="000000" w:fill="D9D9D9"/>
            <w:vAlign w:val="center"/>
          </w:tcPr>
          <w:p w14:paraId="0C9FEC74"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w:t>
            </w:r>
          </w:p>
        </w:tc>
        <w:tc>
          <w:tcPr>
            <w:tcW w:w="363" w:type="dxa"/>
            <w:tcBorders>
              <w:bottom w:val="single" w:sz="4" w:space="0" w:color="000000"/>
              <w:right w:val="single" w:sz="4" w:space="0" w:color="000000"/>
            </w:tcBorders>
            <w:shd w:val="clear" w:color="000000" w:fill="D9D9D9"/>
            <w:vAlign w:val="center"/>
          </w:tcPr>
          <w:p w14:paraId="6E3EE0AD"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22</w:t>
            </w:r>
          </w:p>
        </w:tc>
        <w:tc>
          <w:tcPr>
            <w:tcW w:w="363" w:type="dxa"/>
            <w:tcBorders>
              <w:bottom w:val="single" w:sz="4" w:space="0" w:color="000000"/>
              <w:right w:val="single" w:sz="4" w:space="0" w:color="000000"/>
            </w:tcBorders>
            <w:shd w:val="clear" w:color="000000" w:fill="D9D9D9"/>
            <w:vAlign w:val="center"/>
          </w:tcPr>
          <w:p w14:paraId="7D3E321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10</w:t>
            </w:r>
          </w:p>
        </w:tc>
        <w:tc>
          <w:tcPr>
            <w:tcW w:w="363" w:type="dxa"/>
            <w:tcBorders>
              <w:bottom w:val="single" w:sz="4" w:space="0" w:color="000000"/>
              <w:right w:val="single" w:sz="4" w:space="0" w:color="000000"/>
            </w:tcBorders>
            <w:shd w:val="clear" w:color="000000" w:fill="D9D9D9"/>
            <w:vAlign w:val="center"/>
          </w:tcPr>
          <w:p w14:paraId="5613EC07"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42</w:t>
            </w:r>
          </w:p>
        </w:tc>
        <w:tc>
          <w:tcPr>
            <w:tcW w:w="363" w:type="dxa"/>
            <w:tcBorders>
              <w:bottom w:val="single" w:sz="4" w:space="0" w:color="000000"/>
              <w:right w:val="single" w:sz="4" w:space="0" w:color="000000"/>
            </w:tcBorders>
            <w:shd w:val="clear" w:color="000000" w:fill="D9D9D9"/>
            <w:vAlign w:val="center"/>
          </w:tcPr>
          <w:p w14:paraId="55529C63"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47</w:t>
            </w:r>
          </w:p>
        </w:tc>
        <w:tc>
          <w:tcPr>
            <w:tcW w:w="363" w:type="dxa"/>
            <w:tcBorders>
              <w:bottom w:val="single" w:sz="4" w:space="0" w:color="000000"/>
              <w:right w:val="single" w:sz="4" w:space="0" w:color="000000"/>
            </w:tcBorders>
            <w:shd w:val="clear" w:color="000000" w:fill="D9D9D9"/>
            <w:vAlign w:val="center"/>
          </w:tcPr>
          <w:p w14:paraId="5D46659E"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26</w:t>
            </w:r>
          </w:p>
        </w:tc>
        <w:tc>
          <w:tcPr>
            <w:tcW w:w="363" w:type="dxa"/>
            <w:tcBorders>
              <w:bottom w:val="single" w:sz="4" w:space="0" w:color="000000"/>
              <w:right w:val="single" w:sz="4" w:space="0" w:color="000000"/>
            </w:tcBorders>
            <w:shd w:val="clear" w:color="000000" w:fill="D9D9D9"/>
            <w:vAlign w:val="center"/>
          </w:tcPr>
          <w:p w14:paraId="70B54E9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17</w:t>
            </w:r>
          </w:p>
        </w:tc>
        <w:tc>
          <w:tcPr>
            <w:tcW w:w="363" w:type="dxa"/>
            <w:tcBorders>
              <w:bottom w:val="single" w:sz="4" w:space="0" w:color="000000"/>
              <w:right w:val="single" w:sz="4" w:space="0" w:color="000000"/>
            </w:tcBorders>
            <w:shd w:val="clear" w:color="000000" w:fill="D9D9D9"/>
            <w:vAlign w:val="center"/>
          </w:tcPr>
          <w:p w14:paraId="7693E74A"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18</w:t>
            </w:r>
          </w:p>
        </w:tc>
        <w:tc>
          <w:tcPr>
            <w:tcW w:w="420" w:type="dxa"/>
            <w:tcBorders>
              <w:bottom w:val="single" w:sz="4" w:space="0" w:color="000000"/>
              <w:right w:val="single" w:sz="4" w:space="0" w:color="000000"/>
            </w:tcBorders>
            <w:shd w:val="clear" w:color="000000" w:fill="D9D9D9"/>
            <w:vAlign w:val="center"/>
          </w:tcPr>
          <w:p w14:paraId="231D0130"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21</w:t>
            </w:r>
          </w:p>
        </w:tc>
        <w:tc>
          <w:tcPr>
            <w:tcW w:w="474" w:type="dxa"/>
            <w:tcBorders>
              <w:bottom w:val="single" w:sz="4" w:space="0" w:color="000000"/>
              <w:right w:val="single" w:sz="4" w:space="0" w:color="000000"/>
            </w:tcBorders>
            <w:shd w:val="clear" w:color="000000" w:fill="D9D9D9"/>
            <w:vAlign w:val="center"/>
          </w:tcPr>
          <w:p w14:paraId="2AC3594B" w14:textId="77777777" w:rsidR="00C44FB4" w:rsidRDefault="00C44FB4" w:rsidP="00DE77B6">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328</w:t>
            </w:r>
          </w:p>
        </w:tc>
      </w:tr>
    </w:tbl>
    <w:p w14:paraId="7B860879" w14:textId="75CC09EF" w:rsidR="00C44FB4" w:rsidRPr="00C83715" w:rsidRDefault="00C44FB4" w:rsidP="006E5F47">
      <w:pPr>
        <w:pStyle w:val="Tekstpodstawowy"/>
        <w:shd w:val="clear" w:color="auto" w:fill="FFFFFF"/>
        <w:jc w:val="both"/>
        <w:rPr>
          <w:sz w:val="24"/>
        </w:rPr>
        <w:sectPr w:rsidR="00C44FB4" w:rsidRPr="00C83715">
          <w:footerReference w:type="default" r:id="rId23"/>
          <w:pgSz w:w="11906" w:h="16838"/>
          <w:pgMar w:top="851" w:right="851" w:bottom="851" w:left="1134" w:header="0" w:footer="709" w:gutter="0"/>
          <w:cols w:space="708"/>
          <w:formProt w:val="0"/>
          <w:docGrid w:linePitch="100"/>
        </w:sectPr>
      </w:pPr>
    </w:p>
    <w:p w14:paraId="488C6945" w14:textId="77777777" w:rsidR="00B91E34" w:rsidRDefault="00432F5E">
      <w:pPr>
        <w:pStyle w:val="Tekstpodstawowy31"/>
        <w:rPr>
          <w:sz w:val="24"/>
        </w:rPr>
      </w:pPr>
      <w:r>
        <w:rPr>
          <w:sz w:val="24"/>
        </w:rPr>
        <w:lastRenderedPageBreak/>
        <w:t>3.9. Przypuszczalne przyczyny powstania miejscowych zagrożeń w latach 2020 – 2021</w:t>
      </w:r>
    </w:p>
    <w:tbl>
      <w:tblPr>
        <w:tblW w:w="10370" w:type="dxa"/>
        <w:tblCellMar>
          <w:left w:w="70" w:type="dxa"/>
          <w:right w:w="70" w:type="dxa"/>
        </w:tblCellMar>
        <w:tblLook w:val="04A0" w:firstRow="1" w:lastRow="0" w:firstColumn="1" w:lastColumn="0" w:noHBand="0" w:noVBand="1"/>
      </w:tblPr>
      <w:tblGrid>
        <w:gridCol w:w="7136"/>
        <w:gridCol w:w="586"/>
        <w:gridCol w:w="586"/>
        <w:gridCol w:w="867"/>
        <w:gridCol w:w="1195"/>
      </w:tblGrid>
      <w:tr w:rsidR="00B91E34" w14:paraId="1E267218" w14:textId="77777777">
        <w:trPr>
          <w:trHeight w:val="1230"/>
        </w:trPr>
        <w:tc>
          <w:tcPr>
            <w:tcW w:w="7136" w:type="dxa"/>
            <w:vMerge w:val="restart"/>
            <w:tcBorders>
              <w:top w:val="single" w:sz="4" w:space="0" w:color="000000"/>
              <w:left w:val="single" w:sz="4" w:space="0" w:color="000000"/>
              <w:right w:val="single" w:sz="4" w:space="0" w:color="000000"/>
            </w:tcBorders>
            <w:shd w:val="clear" w:color="auto" w:fill="DEEAF6" w:themeFill="accent1" w:themeFillTint="33"/>
            <w:vAlign w:val="center"/>
          </w:tcPr>
          <w:p w14:paraId="4DAF650A"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Przyczyna powstania miejscowych zagrożeń</w:t>
            </w:r>
          </w:p>
        </w:tc>
        <w:tc>
          <w:tcPr>
            <w:tcW w:w="1172" w:type="dxa"/>
            <w:gridSpan w:val="2"/>
            <w:tcBorders>
              <w:top w:val="single" w:sz="4" w:space="0" w:color="000000"/>
              <w:bottom w:val="single" w:sz="4" w:space="0" w:color="000000"/>
              <w:right w:val="single" w:sz="4" w:space="0" w:color="000000"/>
            </w:tcBorders>
            <w:shd w:val="clear" w:color="auto" w:fill="D9D9D9" w:themeFill="background1" w:themeFillShade="D9"/>
            <w:vAlign w:val="center"/>
          </w:tcPr>
          <w:p w14:paraId="5CC41CD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Przyczyn MZ w latach</w:t>
            </w:r>
          </w:p>
        </w:tc>
        <w:tc>
          <w:tcPr>
            <w:tcW w:w="2062" w:type="dxa"/>
            <w:gridSpan w:val="2"/>
            <w:tcBorders>
              <w:top w:val="single" w:sz="4" w:space="0" w:color="000000"/>
              <w:bottom w:val="single" w:sz="4" w:space="0" w:color="000000"/>
              <w:right w:val="single" w:sz="4" w:space="0" w:color="000000"/>
            </w:tcBorders>
            <w:shd w:val="clear" w:color="FFFFCC" w:fill="FFFFFF"/>
            <w:vAlign w:val="center"/>
          </w:tcPr>
          <w:p w14:paraId="6A92D5F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Porównanie 2020/2021</w:t>
            </w:r>
          </w:p>
        </w:tc>
      </w:tr>
      <w:tr w:rsidR="00B91E34" w14:paraId="386AC8E2" w14:textId="77777777">
        <w:trPr>
          <w:trHeight w:val="255"/>
        </w:trPr>
        <w:tc>
          <w:tcPr>
            <w:tcW w:w="7136" w:type="dxa"/>
            <w:vMerge/>
            <w:tcBorders>
              <w:left w:val="single" w:sz="4" w:space="0" w:color="000000"/>
              <w:bottom w:val="single" w:sz="4" w:space="0" w:color="000000"/>
              <w:right w:val="single" w:sz="4" w:space="0" w:color="000000"/>
            </w:tcBorders>
            <w:shd w:val="clear" w:color="auto" w:fill="DEEAF6" w:themeFill="accent1" w:themeFillTint="33"/>
            <w:vAlign w:val="center"/>
          </w:tcPr>
          <w:p w14:paraId="43F3B9A4" w14:textId="77777777" w:rsidR="00B91E34" w:rsidRDefault="00B91E34">
            <w:pPr>
              <w:widowControl w:val="0"/>
              <w:suppressAutoHyphens w:val="0"/>
              <w:rPr>
                <w:rFonts w:ascii="Arial" w:hAnsi="Arial" w:cs="Arial"/>
                <w:b/>
                <w:bCs/>
                <w:sz w:val="20"/>
                <w:szCs w:val="20"/>
                <w:lang w:eastAsia="pl-PL"/>
              </w:rPr>
            </w:pPr>
          </w:p>
        </w:tc>
        <w:tc>
          <w:tcPr>
            <w:tcW w:w="586" w:type="dxa"/>
            <w:tcBorders>
              <w:bottom w:val="single" w:sz="4" w:space="0" w:color="000000"/>
            </w:tcBorders>
            <w:shd w:val="clear" w:color="FFFFCC" w:fill="FFFFFF"/>
            <w:vAlign w:val="center"/>
          </w:tcPr>
          <w:p w14:paraId="7825A7E2"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2020</w:t>
            </w:r>
          </w:p>
        </w:tc>
        <w:tc>
          <w:tcPr>
            <w:tcW w:w="586" w:type="dxa"/>
            <w:tcBorders>
              <w:left w:val="single" w:sz="4" w:space="0" w:color="000000"/>
              <w:bottom w:val="single" w:sz="4" w:space="0" w:color="000000"/>
            </w:tcBorders>
            <w:shd w:val="clear" w:color="FFFFCC" w:fill="FFFFFF"/>
            <w:vAlign w:val="center"/>
          </w:tcPr>
          <w:p w14:paraId="57A68B1A"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2021</w:t>
            </w:r>
          </w:p>
        </w:tc>
        <w:tc>
          <w:tcPr>
            <w:tcW w:w="867" w:type="dxa"/>
            <w:tcBorders>
              <w:left w:val="single" w:sz="4" w:space="0" w:color="000000"/>
              <w:bottom w:val="single" w:sz="4" w:space="0" w:color="000000"/>
              <w:right w:val="single" w:sz="4" w:space="0" w:color="000000"/>
            </w:tcBorders>
            <w:shd w:val="clear" w:color="auto" w:fill="D9D9D9" w:themeFill="background1" w:themeFillShade="D9"/>
            <w:vAlign w:val="center"/>
          </w:tcPr>
          <w:p w14:paraId="2B3343FB"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w:t>
            </w:r>
          </w:p>
        </w:tc>
        <w:tc>
          <w:tcPr>
            <w:tcW w:w="1195" w:type="dxa"/>
            <w:tcBorders>
              <w:bottom w:val="single" w:sz="4" w:space="0" w:color="000000"/>
              <w:right w:val="single" w:sz="4" w:space="0" w:color="000000"/>
            </w:tcBorders>
            <w:shd w:val="clear" w:color="auto" w:fill="D9D9D9" w:themeFill="background1" w:themeFillShade="D9"/>
            <w:vAlign w:val="center"/>
          </w:tcPr>
          <w:p w14:paraId="68C3BE5C"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ilościowe</w:t>
            </w:r>
          </w:p>
        </w:tc>
      </w:tr>
      <w:tr w:rsidR="00B91E34" w14:paraId="1314112D"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73A94A6F"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Inne przyczyny</w:t>
            </w:r>
          </w:p>
        </w:tc>
        <w:tc>
          <w:tcPr>
            <w:tcW w:w="586" w:type="dxa"/>
            <w:tcBorders>
              <w:bottom w:val="single" w:sz="4" w:space="0" w:color="000000"/>
            </w:tcBorders>
            <w:shd w:val="clear" w:color="auto" w:fill="D9D9D9" w:themeFill="background1" w:themeFillShade="D9"/>
            <w:vAlign w:val="center"/>
          </w:tcPr>
          <w:p w14:paraId="4099775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267</w:t>
            </w:r>
          </w:p>
        </w:tc>
        <w:tc>
          <w:tcPr>
            <w:tcW w:w="586" w:type="dxa"/>
            <w:tcBorders>
              <w:left w:val="single" w:sz="4" w:space="0" w:color="000000"/>
              <w:bottom w:val="single" w:sz="4" w:space="0" w:color="000000"/>
            </w:tcBorders>
            <w:shd w:val="clear" w:color="auto" w:fill="FFF2CC" w:themeFill="accent4" w:themeFillTint="33"/>
            <w:vAlign w:val="center"/>
          </w:tcPr>
          <w:p w14:paraId="5A84178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509</w:t>
            </w:r>
          </w:p>
        </w:tc>
        <w:tc>
          <w:tcPr>
            <w:tcW w:w="867" w:type="dxa"/>
            <w:tcBorders>
              <w:left w:val="single" w:sz="4" w:space="0" w:color="000000"/>
              <w:bottom w:val="single" w:sz="4" w:space="0" w:color="000000"/>
              <w:right w:val="single" w:sz="4" w:space="0" w:color="000000"/>
            </w:tcBorders>
            <w:shd w:val="clear" w:color="FFFFCC" w:fill="FFFFFF"/>
            <w:vAlign w:val="center"/>
          </w:tcPr>
          <w:p w14:paraId="188858F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91%</w:t>
            </w:r>
          </w:p>
        </w:tc>
        <w:tc>
          <w:tcPr>
            <w:tcW w:w="1195" w:type="dxa"/>
            <w:tcBorders>
              <w:bottom w:val="single" w:sz="4" w:space="0" w:color="000000"/>
              <w:right w:val="single" w:sz="4" w:space="0" w:color="000000"/>
            </w:tcBorders>
            <w:shd w:val="clear" w:color="FFFFCC" w:fill="FFFFFF"/>
            <w:vAlign w:val="center"/>
          </w:tcPr>
          <w:p w14:paraId="41CA907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242</w:t>
            </w:r>
          </w:p>
        </w:tc>
      </w:tr>
      <w:tr w:rsidR="00B91E34" w14:paraId="761D6699"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03E3A1D3"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Huragany, silne wiatry, tornada</w:t>
            </w:r>
          </w:p>
        </w:tc>
        <w:tc>
          <w:tcPr>
            <w:tcW w:w="586" w:type="dxa"/>
            <w:tcBorders>
              <w:bottom w:val="single" w:sz="4" w:space="0" w:color="000000"/>
            </w:tcBorders>
            <w:shd w:val="clear" w:color="auto" w:fill="D9D9D9" w:themeFill="background1" w:themeFillShade="D9"/>
            <w:vAlign w:val="center"/>
          </w:tcPr>
          <w:p w14:paraId="4EC3D12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300</w:t>
            </w:r>
          </w:p>
        </w:tc>
        <w:tc>
          <w:tcPr>
            <w:tcW w:w="586" w:type="dxa"/>
            <w:tcBorders>
              <w:left w:val="single" w:sz="4" w:space="0" w:color="000000"/>
              <w:bottom w:val="single" w:sz="4" w:space="0" w:color="000000"/>
            </w:tcBorders>
            <w:shd w:val="clear" w:color="auto" w:fill="FFF2CC" w:themeFill="accent4" w:themeFillTint="33"/>
            <w:vAlign w:val="center"/>
          </w:tcPr>
          <w:p w14:paraId="493B932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329</w:t>
            </w:r>
          </w:p>
        </w:tc>
        <w:tc>
          <w:tcPr>
            <w:tcW w:w="867" w:type="dxa"/>
            <w:tcBorders>
              <w:left w:val="single" w:sz="4" w:space="0" w:color="000000"/>
              <w:bottom w:val="single" w:sz="4" w:space="0" w:color="000000"/>
              <w:right w:val="single" w:sz="4" w:space="0" w:color="000000"/>
            </w:tcBorders>
            <w:shd w:val="clear" w:color="FFFFCC" w:fill="FFFFFF"/>
            <w:vAlign w:val="center"/>
          </w:tcPr>
          <w:p w14:paraId="0D89B5D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w:t>
            </w:r>
          </w:p>
        </w:tc>
        <w:tc>
          <w:tcPr>
            <w:tcW w:w="1195" w:type="dxa"/>
            <w:tcBorders>
              <w:bottom w:val="single" w:sz="4" w:space="0" w:color="000000"/>
              <w:right w:val="single" w:sz="4" w:space="0" w:color="000000"/>
            </w:tcBorders>
            <w:shd w:val="clear" w:color="FFFFCC" w:fill="FFFFFF"/>
            <w:vAlign w:val="center"/>
          </w:tcPr>
          <w:p w14:paraId="771184B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29</w:t>
            </w:r>
          </w:p>
        </w:tc>
      </w:tr>
      <w:tr w:rsidR="00B91E34" w14:paraId="54FF52B8"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60F6012D"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Nietypowe zachowanie się zwierząt, owadów stwarzające zagrożenie</w:t>
            </w:r>
          </w:p>
        </w:tc>
        <w:tc>
          <w:tcPr>
            <w:tcW w:w="586" w:type="dxa"/>
            <w:tcBorders>
              <w:bottom w:val="single" w:sz="4" w:space="0" w:color="000000"/>
            </w:tcBorders>
            <w:shd w:val="clear" w:color="auto" w:fill="D9D9D9" w:themeFill="background1" w:themeFillShade="D9"/>
            <w:vAlign w:val="center"/>
          </w:tcPr>
          <w:p w14:paraId="5898167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186</w:t>
            </w:r>
          </w:p>
        </w:tc>
        <w:tc>
          <w:tcPr>
            <w:tcW w:w="586" w:type="dxa"/>
            <w:tcBorders>
              <w:left w:val="single" w:sz="4" w:space="0" w:color="000000"/>
              <w:bottom w:val="single" w:sz="4" w:space="0" w:color="000000"/>
            </w:tcBorders>
            <w:shd w:val="clear" w:color="auto" w:fill="FFF2CC" w:themeFill="accent4" w:themeFillTint="33"/>
            <w:vAlign w:val="center"/>
          </w:tcPr>
          <w:p w14:paraId="5DA24AB0"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318</w:t>
            </w:r>
          </w:p>
        </w:tc>
        <w:tc>
          <w:tcPr>
            <w:tcW w:w="867" w:type="dxa"/>
            <w:tcBorders>
              <w:left w:val="single" w:sz="4" w:space="0" w:color="000000"/>
              <w:bottom w:val="single" w:sz="4" w:space="0" w:color="000000"/>
              <w:right w:val="single" w:sz="4" w:space="0" w:color="000000"/>
            </w:tcBorders>
            <w:shd w:val="clear" w:color="FFFFCC" w:fill="FFFFFF"/>
            <w:vAlign w:val="center"/>
          </w:tcPr>
          <w:p w14:paraId="3618270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71%</w:t>
            </w:r>
          </w:p>
        </w:tc>
        <w:tc>
          <w:tcPr>
            <w:tcW w:w="1195" w:type="dxa"/>
            <w:tcBorders>
              <w:bottom w:val="single" w:sz="4" w:space="0" w:color="000000"/>
              <w:right w:val="single" w:sz="4" w:space="0" w:color="000000"/>
            </w:tcBorders>
            <w:shd w:val="clear" w:color="FFFFCC" w:fill="FFFFFF"/>
            <w:vAlign w:val="center"/>
          </w:tcPr>
          <w:p w14:paraId="579D9F9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132</w:t>
            </w:r>
          </w:p>
        </w:tc>
      </w:tr>
      <w:tr w:rsidR="00B91E34" w14:paraId="5244AA1F"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62153CE6"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Niezachowanie zasad bezpieczeństwa środków transportu</w:t>
            </w:r>
          </w:p>
        </w:tc>
        <w:tc>
          <w:tcPr>
            <w:tcW w:w="586" w:type="dxa"/>
            <w:tcBorders>
              <w:bottom w:val="single" w:sz="4" w:space="0" w:color="000000"/>
            </w:tcBorders>
            <w:shd w:val="clear" w:color="auto" w:fill="D9D9D9" w:themeFill="background1" w:themeFillShade="D9"/>
            <w:vAlign w:val="center"/>
          </w:tcPr>
          <w:p w14:paraId="63CE3E8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350</w:t>
            </w:r>
          </w:p>
        </w:tc>
        <w:tc>
          <w:tcPr>
            <w:tcW w:w="586" w:type="dxa"/>
            <w:tcBorders>
              <w:left w:val="single" w:sz="4" w:space="0" w:color="000000"/>
              <w:bottom w:val="single" w:sz="4" w:space="0" w:color="000000"/>
            </w:tcBorders>
            <w:shd w:val="clear" w:color="auto" w:fill="FFF2CC" w:themeFill="accent4" w:themeFillTint="33"/>
            <w:vAlign w:val="center"/>
          </w:tcPr>
          <w:p w14:paraId="7A41043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257</w:t>
            </w:r>
          </w:p>
        </w:tc>
        <w:tc>
          <w:tcPr>
            <w:tcW w:w="867" w:type="dxa"/>
            <w:tcBorders>
              <w:left w:val="single" w:sz="4" w:space="0" w:color="000000"/>
              <w:bottom w:val="single" w:sz="4" w:space="0" w:color="000000"/>
              <w:right w:val="single" w:sz="4" w:space="0" w:color="000000"/>
            </w:tcBorders>
            <w:shd w:val="clear" w:color="FFFFCC" w:fill="FFFFFF"/>
            <w:vAlign w:val="center"/>
          </w:tcPr>
          <w:p w14:paraId="2B4B05D9"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-27%</w:t>
            </w:r>
          </w:p>
        </w:tc>
        <w:tc>
          <w:tcPr>
            <w:tcW w:w="1195" w:type="dxa"/>
            <w:tcBorders>
              <w:bottom w:val="single" w:sz="4" w:space="0" w:color="000000"/>
              <w:right w:val="single" w:sz="4" w:space="0" w:color="000000"/>
            </w:tcBorders>
            <w:shd w:val="clear" w:color="FFFFCC" w:fill="FFFFFF"/>
            <w:vAlign w:val="center"/>
          </w:tcPr>
          <w:p w14:paraId="782C304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-93</w:t>
            </w:r>
          </w:p>
        </w:tc>
      </w:tr>
      <w:tr w:rsidR="00B91E34" w14:paraId="23902354"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2F3F4632"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Gwałtowne opady atmosferyczne</w:t>
            </w:r>
          </w:p>
        </w:tc>
        <w:tc>
          <w:tcPr>
            <w:tcW w:w="586" w:type="dxa"/>
            <w:tcBorders>
              <w:bottom w:val="single" w:sz="4" w:space="0" w:color="000000"/>
            </w:tcBorders>
            <w:shd w:val="clear" w:color="auto" w:fill="D9D9D9" w:themeFill="background1" w:themeFillShade="D9"/>
            <w:vAlign w:val="center"/>
          </w:tcPr>
          <w:p w14:paraId="2974CB5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31</w:t>
            </w:r>
          </w:p>
        </w:tc>
        <w:tc>
          <w:tcPr>
            <w:tcW w:w="586" w:type="dxa"/>
            <w:tcBorders>
              <w:left w:val="single" w:sz="4" w:space="0" w:color="000000"/>
              <w:bottom w:val="single" w:sz="4" w:space="0" w:color="000000"/>
            </w:tcBorders>
            <w:shd w:val="clear" w:color="auto" w:fill="FFF2CC" w:themeFill="accent4" w:themeFillTint="33"/>
            <w:vAlign w:val="center"/>
          </w:tcPr>
          <w:p w14:paraId="00A8FCD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108</w:t>
            </w:r>
          </w:p>
        </w:tc>
        <w:tc>
          <w:tcPr>
            <w:tcW w:w="867" w:type="dxa"/>
            <w:tcBorders>
              <w:left w:val="single" w:sz="4" w:space="0" w:color="000000"/>
              <w:bottom w:val="single" w:sz="4" w:space="0" w:color="000000"/>
              <w:right w:val="single" w:sz="4" w:space="0" w:color="000000"/>
            </w:tcBorders>
            <w:shd w:val="clear" w:color="FFFFCC" w:fill="FFFFFF"/>
            <w:vAlign w:val="center"/>
          </w:tcPr>
          <w:p w14:paraId="6DF91EE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248%</w:t>
            </w:r>
          </w:p>
        </w:tc>
        <w:tc>
          <w:tcPr>
            <w:tcW w:w="1195" w:type="dxa"/>
            <w:tcBorders>
              <w:bottom w:val="single" w:sz="4" w:space="0" w:color="000000"/>
              <w:right w:val="single" w:sz="4" w:space="0" w:color="000000"/>
            </w:tcBorders>
            <w:shd w:val="clear" w:color="FFFFCC" w:fill="FFFFFF"/>
            <w:vAlign w:val="center"/>
          </w:tcPr>
          <w:p w14:paraId="0923200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77</w:t>
            </w:r>
          </w:p>
        </w:tc>
      </w:tr>
      <w:tr w:rsidR="00B91E34" w14:paraId="652DCBD3"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6BA81A3D"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Nieustalone</w:t>
            </w:r>
          </w:p>
        </w:tc>
        <w:tc>
          <w:tcPr>
            <w:tcW w:w="586" w:type="dxa"/>
            <w:tcBorders>
              <w:bottom w:val="single" w:sz="4" w:space="0" w:color="000000"/>
            </w:tcBorders>
            <w:shd w:val="clear" w:color="auto" w:fill="D9D9D9" w:themeFill="background1" w:themeFillShade="D9"/>
            <w:vAlign w:val="center"/>
          </w:tcPr>
          <w:p w14:paraId="2B03965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63</w:t>
            </w:r>
          </w:p>
        </w:tc>
        <w:tc>
          <w:tcPr>
            <w:tcW w:w="586" w:type="dxa"/>
            <w:tcBorders>
              <w:left w:val="single" w:sz="4" w:space="0" w:color="000000"/>
              <w:bottom w:val="single" w:sz="4" w:space="0" w:color="000000"/>
            </w:tcBorders>
            <w:shd w:val="clear" w:color="auto" w:fill="FFF2CC" w:themeFill="accent4" w:themeFillTint="33"/>
            <w:vAlign w:val="center"/>
          </w:tcPr>
          <w:p w14:paraId="43AC3F8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34</w:t>
            </w:r>
          </w:p>
        </w:tc>
        <w:tc>
          <w:tcPr>
            <w:tcW w:w="867" w:type="dxa"/>
            <w:tcBorders>
              <w:left w:val="single" w:sz="4" w:space="0" w:color="000000"/>
              <w:bottom w:val="single" w:sz="4" w:space="0" w:color="000000"/>
              <w:right w:val="single" w:sz="4" w:space="0" w:color="000000"/>
            </w:tcBorders>
            <w:shd w:val="clear" w:color="FFFFCC" w:fill="FFFFFF"/>
            <w:vAlign w:val="center"/>
          </w:tcPr>
          <w:p w14:paraId="420E24C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-46%</w:t>
            </w:r>
          </w:p>
        </w:tc>
        <w:tc>
          <w:tcPr>
            <w:tcW w:w="1195" w:type="dxa"/>
            <w:tcBorders>
              <w:bottom w:val="single" w:sz="4" w:space="0" w:color="000000"/>
              <w:right w:val="single" w:sz="4" w:space="0" w:color="000000"/>
            </w:tcBorders>
            <w:shd w:val="clear" w:color="FFFFCC" w:fill="FFFFFF"/>
            <w:vAlign w:val="center"/>
          </w:tcPr>
          <w:p w14:paraId="33A53D4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-29</w:t>
            </w:r>
          </w:p>
        </w:tc>
      </w:tr>
      <w:tr w:rsidR="00B91E34" w14:paraId="4EEA0A75"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28F14C79"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Celowe działanie człowieka</w:t>
            </w:r>
          </w:p>
        </w:tc>
        <w:tc>
          <w:tcPr>
            <w:tcW w:w="586" w:type="dxa"/>
            <w:tcBorders>
              <w:bottom w:val="single" w:sz="4" w:space="0" w:color="000000"/>
            </w:tcBorders>
            <w:shd w:val="clear" w:color="auto" w:fill="D9D9D9" w:themeFill="background1" w:themeFillShade="D9"/>
            <w:vAlign w:val="center"/>
          </w:tcPr>
          <w:p w14:paraId="4C0F8A3C"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36</w:t>
            </w:r>
          </w:p>
        </w:tc>
        <w:tc>
          <w:tcPr>
            <w:tcW w:w="586" w:type="dxa"/>
            <w:tcBorders>
              <w:left w:val="single" w:sz="4" w:space="0" w:color="000000"/>
              <w:bottom w:val="single" w:sz="4" w:space="0" w:color="000000"/>
            </w:tcBorders>
            <w:shd w:val="clear" w:color="auto" w:fill="FFF2CC" w:themeFill="accent4" w:themeFillTint="33"/>
            <w:vAlign w:val="center"/>
          </w:tcPr>
          <w:p w14:paraId="0B36F63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22</w:t>
            </w:r>
          </w:p>
        </w:tc>
        <w:tc>
          <w:tcPr>
            <w:tcW w:w="867" w:type="dxa"/>
            <w:tcBorders>
              <w:left w:val="single" w:sz="4" w:space="0" w:color="000000"/>
              <w:bottom w:val="single" w:sz="4" w:space="0" w:color="000000"/>
              <w:right w:val="single" w:sz="4" w:space="0" w:color="000000"/>
            </w:tcBorders>
            <w:shd w:val="clear" w:color="FFFFCC" w:fill="FFFFFF"/>
            <w:vAlign w:val="center"/>
          </w:tcPr>
          <w:p w14:paraId="568F79D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-39%</w:t>
            </w:r>
          </w:p>
        </w:tc>
        <w:tc>
          <w:tcPr>
            <w:tcW w:w="1195" w:type="dxa"/>
            <w:tcBorders>
              <w:bottom w:val="single" w:sz="4" w:space="0" w:color="000000"/>
              <w:right w:val="single" w:sz="4" w:space="0" w:color="000000"/>
            </w:tcBorders>
            <w:shd w:val="clear" w:color="FFFFCC" w:fill="FFFFFF"/>
            <w:vAlign w:val="center"/>
          </w:tcPr>
          <w:p w14:paraId="5941DDE2"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-14</w:t>
            </w:r>
          </w:p>
        </w:tc>
      </w:tr>
      <w:tr w:rsidR="00B91E34" w14:paraId="19F14366"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039FFECD"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Akcje terrorystyczne</w:t>
            </w:r>
          </w:p>
        </w:tc>
        <w:tc>
          <w:tcPr>
            <w:tcW w:w="586" w:type="dxa"/>
            <w:tcBorders>
              <w:bottom w:val="single" w:sz="4" w:space="0" w:color="000000"/>
            </w:tcBorders>
            <w:shd w:val="clear" w:color="auto" w:fill="D9D9D9" w:themeFill="background1" w:themeFillShade="D9"/>
            <w:vAlign w:val="center"/>
          </w:tcPr>
          <w:p w14:paraId="2BFEBF3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586" w:type="dxa"/>
            <w:tcBorders>
              <w:left w:val="single" w:sz="4" w:space="0" w:color="000000"/>
              <w:bottom w:val="single" w:sz="4" w:space="0" w:color="000000"/>
            </w:tcBorders>
            <w:shd w:val="clear" w:color="auto" w:fill="FFF2CC" w:themeFill="accent4" w:themeFillTint="33"/>
            <w:vAlign w:val="center"/>
          </w:tcPr>
          <w:p w14:paraId="66FA520E"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21</w:t>
            </w:r>
          </w:p>
        </w:tc>
        <w:tc>
          <w:tcPr>
            <w:tcW w:w="867" w:type="dxa"/>
            <w:tcBorders>
              <w:left w:val="single" w:sz="4" w:space="0" w:color="000000"/>
              <w:bottom w:val="single" w:sz="4" w:space="0" w:color="000000"/>
              <w:right w:val="single" w:sz="4" w:space="0" w:color="000000"/>
            </w:tcBorders>
            <w:shd w:val="clear" w:color="FFFFCC" w:fill="FFFFFF"/>
            <w:vAlign w:val="center"/>
          </w:tcPr>
          <w:p w14:paraId="2C2AE25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200%</w:t>
            </w:r>
          </w:p>
        </w:tc>
        <w:tc>
          <w:tcPr>
            <w:tcW w:w="1195" w:type="dxa"/>
            <w:tcBorders>
              <w:bottom w:val="single" w:sz="4" w:space="0" w:color="000000"/>
              <w:right w:val="single" w:sz="4" w:space="0" w:color="000000"/>
            </w:tcBorders>
            <w:shd w:val="clear" w:color="FFFFCC" w:fill="FFFFFF"/>
            <w:vAlign w:val="center"/>
          </w:tcPr>
          <w:p w14:paraId="0439013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19</w:t>
            </w:r>
          </w:p>
        </w:tc>
      </w:tr>
      <w:tr w:rsidR="00B91E34" w14:paraId="22CC7A98"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57B36969"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Wady środków transportu</w:t>
            </w:r>
          </w:p>
        </w:tc>
        <w:tc>
          <w:tcPr>
            <w:tcW w:w="586" w:type="dxa"/>
            <w:tcBorders>
              <w:bottom w:val="single" w:sz="4" w:space="0" w:color="000000"/>
            </w:tcBorders>
            <w:shd w:val="clear" w:color="auto" w:fill="D9D9D9" w:themeFill="background1" w:themeFillShade="D9"/>
            <w:vAlign w:val="center"/>
          </w:tcPr>
          <w:p w14:paraId="18DFB45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17</w:t>
            </w:r>
          </w:p>
        </w:tc>
        <w:tc>
          <w:tcPr>
            <w:tcW w:w="586" w:type="dxa"/>
            <w:tcBorders>
              <w:left w:val="single" w:sz="4" w:space="0" w:color="000000"/>
              <w:bottom w:val="single" w:sz="4" w:space="0" w:color="000000"/>
            </w:tcBorders>
            <w:shd w:val="clear" w:color="auto" w:fill="FFF2CC" w:themeFill="accent4" w:themeFillTint="33"/>
            <w:vAlign w:val="center"/>
          </w:tcPr>
          <w:p w14:paraId="591552B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18</w:t>
            </w:r>
          </w:p>
        </w:tc>
        <w:tc>
          <w:tcPr>
            <w:tcW w:w="867" w:type="dxa"/>
            <w:tcBorders>
              <w:left w:val="single" w:sz="4" w:space="0" w:color="000000"/>
              <w:bottom w:val="single" w:sz="4" w:space="0" w:color="000000"/>
              <w:right w:val="single" w:sz="4" w:space="0" w:color="000000"/>
            </w:tcBorders>
            <w:shd w:val="clear" w:color="FFFFCC" w:fill="FFFFFF"/>
            <w:vAlign w:val="center"/>
          </w:tcPr>
          <w:p w14:paraId="2213987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6%</w:t>
            </w:r>
          </w:p>
        </w:tc>
        <w:tc>
          <w:tcPr>
            <w:tcW w:w="1195" w:type="dxa"/>
            <w:tcBorders>
              <w:bottom w:val="single" w:sz="4" w:space="0" w:color="000000"/>
              <w:right w:val="single" w:sz="4" w:space="0" w:color="000000"/>
            </w:tcBorders>
            <w:shd w:val="clear" w:color="FFFFCC" w:fill="FFFFFF"/>
            <w:vAlign w:val="center"/>
          </w:tcPr>
          <w:p w14:paraId="64CCE079"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77AA3EA5"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1987DDA2"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Uszkodzenia sieci instalacji przemysłowych, doprowadzających, odprowadzających media komunalne i technologiczne</w:t>
            </w:r>
          </w:p>
        </w:tc>
        <w:tc>
          <w:tcPr>
            <w:tcW w:w="586" w:type="dxa"/>
            <w:tcBorders>
              <w:bottom w:val="single" w:sz="4" w:space="0" w:color="000000"/>
            </w:tcBorders>
            <w:shd w:val="clear" w:color="auto" w:fill="D9D9D9" w:themeFill="background1" w:themeFillShade="D9"/>
            <w:vAlign w:val="center"/>
          </w:tcPr>
          <w:p w14:paraId="0C4E3D1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12</w:t>
            </w:r>
          </w:p>
        </w:tc>
        <w:tc>
          <w:tcPr>
            <w:tcW w:w="586" w:type="dxa"/>
            <w:tcBorders>
              <w:left w:val="single" w:sz="4" w:space="0" w:color="000000"/>
              <w:bottom w:val="single" w:sz="4" w:space="0" w:color="000000"/>
            </w:tcBorders>
            <w:shd w:val="clear" w:color="auto" w:fill="FFF2CC" w:themeFill="accent4" w:themeFillTint="33"/>
            <w:vAlign w:val="center"/>
          </w:tcPr>
          <w:p w14:paraId="308B29EC"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15</w:t>
            </w:r>
          </w:p>
        </w:tc>
        <w:tc>
          <w:tcPr>
            <w:tcW w:w="867" w:type="dxa"/>
            <w:tcBorders>
              <w:left w:val="single" w:sz="4" w:space="0" w:color="000000"/>
              <w:bottom w:val="single" w:sz="4" w:space="0" w:color="000000"/>
              <w:right w:val="single" w:sz="4" w:space="0" w:color="000000"/>
            </w:tcBorders>
            <w:shd w:val="clear" w:color="FFFFCC" w:fill="FFFFFF"/>
            <w:vAlign w:val="center"/>
          </w:tcPr>
          <w:p w14:paraId="65D418E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25%</w:t>
            </w:r>
          </w:p>
        </w:tc>
        <w:tc>
          <w:tcPr>
            <w:tcW w:w="1195" w:type="dxa"/>
            <w:tcBorders>
              <w:bottom w:val="single" w:sz="4" w:space="0" w:color="000000"/>
              <w:right w:val="single" w:sz="4" w:space="0" w:color="000000"/>
            </w:tcBorders>
            <w:shd w:val="clear" w:color="FFFFCC" w:fill="FFFFFF"/>
            <w:vAlign w:val="center"/>
          </w:tcPr>
          <w:p w14:paraId="14CC2B6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r>
      <w:tr w:rsidR="00B91E34" w14:paraId="660D73EE" w14:textId="77777777">
        <w:trPr>
          <w:trHeight w:val="315"/>
        </w:trPr>
        <w:tc>
          <w:tcPr>
            <w:tcW w:w="7136" w:type="dxa"/>
            <w:tcBorders>
              <w:left w:val="single" w:sz="4" w:space="0" w:color="000000"/>
              <w:bottom w:val="single" w:sz="4" w:space="0" w:color="000000"/>
              <w:right w:val="single" w:sz="4" w:space="0" w:color="000000"/>
            </w:tcBorders>
            <w:shd w:val="clear" w:color="FFFFCC" w:fill="FFFFFF"/>
            <w:vAlign w:val="center"/>
          </w:tcPr>
          <w:p w14:paraId="59324889"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Nieumyślne działanie człowieka</w:t>
            </w:r>
          </w:p>
        </w:tc>
        <w:tc>
          <w:tcPr>
            <w:tcW w:w="586" w:type="dxa"/>
            <w:tcBorders>
              <w:bottom w:val="single" w:sz="4" w:space="0" w:color="000000"/>
            </w:tcBorders>
            <w:shd w:val="clear" w:color="auto" w:fill="D9D9D9" w:themeFill="background1" w:themeFillShade="D9"/>
            <w:vAlign w:val="center"/>
          </w:tcPr>
          <w:p w14:paraId="79158EB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13</w:t>
            </w:r>
          </w:p>
        </w:tc>
        <w:tc>
          <w:tcPr>
            <w:tcW w:w="586" w:type="dxa"/>
            <w:tcBorders>
              <w:left w:val="single" w:sz="4" w:space="0" w:color="000000"/>
              <w:bottom w:val="single" w:sz="4" w:space="0" w:color="000000"/>
            </w:tcBorders>
            <w:shd w:val="clear" w:color="auto" w:fill="FFF2CC" w:themeFill="accent4" w:themeFillTint="33"/>
            <w:vAlign w:val="center"/>
          </w:tcPr>
          <w:p w14:paraId="4B106E8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13</w:t>
            </w:r>
          </w:p>
        </w:tc>
        <w:tc>
          <w:tcPr>
            <w:tcW w:w="867" w:type="dxa"/>
            <w:tcBorders>
              <w:left w:val="single" w:sz="4" w:space="0" w:color="000000"/>
              <w:bottom w:val="single" w:sz="4" w:space="0" w:color="000000"/>
              <w:right w:val="single" w:sz="4" w:space="0" w:color="000000"/>
            </w:tcBorders>
            <w:shd w:val="clear" w:color="FFFFCC" w:fill="FFFFFF"/>
            <w:vAlign w:val="center"/>
          </w:tcPr>
          <w:p w14:paraId="506DE51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1195" w:type="dxa"/>
            <w:tcBorders>
              <w:bottom w:val="single" w:sz="4" w:space="0" w:color="000000"/>
              <w:right w:val="single" w:sz="4" w:space="0" w:color="000000"/>
            </w:tcBorders>
            <w:shd w:val="clear" w:color="FFFFCC" w:fill="FFFFFF"/>
            <w:vAlign w:val="center"/>
          </w:tcPr>
          <w:p w14:paraId="22F9D92E"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r>
      <w:tr w:rsidR="00B91E34" w14:paraId="4B153FD5"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2D255079"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Nieprawidłowe wykonywanie prac instalacyjnych, montażowych, budowlanych</w:t>
            </w:r>
          </w:p>
        </w:tc>
        <w:tc>
          <w:tcPr>
            <w:tcW w:w="586" w:type="dxa"/>
            <w:tcBorders>
              <w:bottom w:val="single" w:sz="4" w:space="0" w:color="000000"/>
            </w:tcBorders>
            <w:shd w:val="clear" w:color="auto" w:fill="D9D9D9" w:themeFill="background1" w:themeFillShade="D9"/>
            <w:vAlign w:val="center"/>
          </w:tcPr>
          <w:p w14:paraId="0B8CF1B9"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586" w:type="dxa"/>
            <w:tcBorders>
              <w:left w:val="single" w:sz="4" w:space="0" w:color="000000"/>
              <w:bottom w:val="single" w:sz="4" w:space="0" w:color="000000"/>
            </w:tcBorders>
            <w:shd w:val="clear" w:color="auto" w:fill="FFF2CC" w:themeFill="accent4" w:themeFillTint="33"/>
            <w:vAlign w:val="center"/>
          </w:tcPr>
          <w:p w14:paraId="39220FC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w:t>
            </w:r>
          </w:p>
        </w:tc>
        <w:tc>
          <w:tcPr>
            <w:tcW w:w="867" w:type="dxa"/>
            <w:tcBorders>
              <w:left w:val="single" w:sz="4" w:space="0" w:color="000000"/>
              <w:bottom w:val="single" w:sz="4" w:space="0" w:color="000000"/>
              <w:right w:val="single" w:sz="4" w:space="0" w:color="000000"/>
            </w:tcBorders>
            <w:shd w:val="clear" w:color="FFFFCC" w:fill="FFFFFF"/>
            <w:vAlign w:val="center"/>
          </w:tcPr>
          <w:p w14:paraId="6AC47A1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400%</w:t>
            </w:r>
          </w:p>
        </w:tc>
        <w:tc>
          <w:tcPr>
            <w:tcW w:w="1195" w:type="dxa"/>
            <w:tcBorders>
              <w:bottom w:val="single" w:sz="4" w:space="0" w:color="000000"/>
              <w:right w:val="single" w:sz="4" w:space="0" w:color="000000"/>
            </w:tcBorders>
            <w:shd w:val="clear" w:color="FFFFCC" w:fill="FFFFFF"/>
            <w:vAlign w:val="center"/>
          </w:tcPr>
          <w:p w14:paraId="0E8CD00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8</w:t>
            </w:r>
          </w:p>
        </w:tc>
      </w:tr>
      <w:tr w:rsidR="00B91E34" w14:paraId="0702C760" w14:textId="77777777">
        <w:trPr>
          <w:trHeight w:val="295"/>
        </w:trPr>
        <w:tc>
          <w:tcPr>
            <w:tcW w:w="7136" w:type="dxa"/>
            <w:tcBorders>
              <w:left w:val="single" w:sz="4" w:space="0" w:color="000000"/>
              <w:bottom w:val="single" w:sz="4" w:space="0" w:color="000000"/>
              <w:right w:val="single" w:sz="4" w:space="0" w:color="000000"/>
            </w:tcBorders>
            <w:shd w:val="clear" w:color="FFFFCC" w:fill="FFFFFF"/>
            <w:vAlign w:val="center"/>
          </w:tcPr>
          <w:p w14:paraId="093EBD6D"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Wady urządzeń i instalacji elektrycznych</w:t>
            </w:r>
          </w:p>
        </w:tc>
        <w:tc>
          <w:tcPr>
            <w:tcW w:w="586" w:type="dxa"/>
            <w:tcBorders>
              <w:bottom w:val="single" w:sz="4" w:space="0" w:color="000000"/>
            </w:tcBorders>
            <w:shd w:val="clear" w:color="auto" w:fill="D9D9D9" w:themeFill="background1" w:themeFillShade="D9"/>
            <w:vAlign w:val="center"/>
          </w:tcPr>
          <w:p w14:paraId="46F5B96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8</w:t>
            </w:r>
          </w:p>
        </w:tc>
        <w:tc>
          <w:tcPr>
            <w:tcW w:w="586" w:type="dxa"/>
            <w:tcBorders>
              <w:left w:val="single" w:sz="4" w:space="0" w:color="000000"/>
              <w:bottom w:val="single" w:sz="4" w:space="0" w:color="000000"/>
            </w:tcBorders>
            <w:shd w:val="clear" w:color="auto" w:fill="FFF2CC" w:themeFill="accent4" w:themeFillTint="33"/>
            <w:vAlign w:val="center"/>
          </w:tcPr>
          <w:p w14:paraId="5BD707E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6</w:t>
            </w:r>
          </w:p>
        </w:tc>
        <w:tc>
          <w:tcPr>
            <w:tcW w:w="867" w:type="dxa"/>
            <w:tcBorders>
              <w:left w:val="single" w:sz="4" w:space="0" w:color="000000"/>
              <w:bottom w:val="single" w:sz="4" w:space="0" w:color="000000"/>
              <w:right w:val="single" w:sz="4" w:space="0" w:color="000000"/>
            </w:tcBorders>
            <w:shd w:val="clear" w:color="FFFFCC" w:fill="FFFFFF"/>
            <w:vAlign w:val="center"/>
          </w:tcPr>
          <w:p w14:paraId="6356EE1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-25%</w:t>
            </w:r>
          </w:p>
        </w:tc>
        <w:tc>
          <w:tcPr>
            <w:tcW w:w="1195" w:type="dxa"/>
            <w:tcBorders>
              <w:bottom w:val="single" w:sz="4" w:space="0" w:color="000000"/>
              <w:right w:val="single" w:sz="4" w:space="0" w:color="000000"/>
            </w:tcBorders>
            <w:shd w:val="clear" w:color="FFFFCC" w:fill="FFFFFF"/>
            <w:vAlign w:val="center"/>
          </w:tcPr>
          <w:p w14:paraId="18F841D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B91E34" w14:paraId="03895768"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10A7616E"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Gwałtowne przybory wód</w:t>
            </w:r>
          </w:p>
        </w:tc>
        <w:tc>
          <w:tcPr>
            <w:tcW w:w="586" w:type="dxa"/>
            <w:tcBorders>
              <w:bottom w:val="single" w:sz="4" w:space="0" w:color="000000"/>
            </w:tcBorders>
            <w:shd w:val="clear" w:color="auto" w:fill="D9D9D9" w:themeFill="background1" w:themeFillShade="D9"/>
            <w:vAlign w:val="center"/>
          </w:tcPr>
          <w:p w14:paraId="00516B3E"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586" w:type="dxa"/>
            <w:tcBorders>
              <w:left w:val="single" w:sz="4" w:space="0" w:color="000000"/>
              <w:bottom w:val="single" w:sz="4" w:space="0" w:color="000000"/>
            </w:tcBorders>
            <w:shd w:val="clear" w:color="auto" w:fill="FFF2CC" w:themeFill="accent4" w:themeFillTint="33"/>
            <w:vAlign w:val="center"/>
          </w:tcPr>
          <w:p w14:paraId="4E8BD86E"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w:t>
            </w:r>
          </w:p>
        </w:tc>
        <w:tc>
          <w:tcPr>
            <w:tcW w:w="867" w:type="dxa"/>
            <w:tcBorders>
              <w:left w:val="single" w:sz="4" w:space="0" w:color="000000"/>
              <w:bottom w:val="single" w:sz="4" w:space="0" w:color="000000"/>
              <w:right w:val="single" w:sz="4" w:space="0" w:color="000000"/>
            </w:tcBorders>
            <w:shd w:val="clear" w:color="FFFFCC" w:fill="FFFFFF"/>
            <w:vAlign w:val="center"/>
          </w:tcPr>
          <w:p w14:paraId="65FAC28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400%</w:t>
            </w:r>
          </w:p>
        </w:tc>
        <w:tc>
          <w:tcPr>
            <w:tcW w:w="1195" w:type="dxa"/>
            <w:tcBorders>
              <w:bottom w:val="single" w:sz="4" w:space="0" w:color="000000"/>
              <w:right w:val="single" w:sz="4" w:space="0" w:color="000000"/>
            </w:tcBorders>
            <w:shd w:val="clear" w:color="FFFFCC" w:fill="FFFFFF"/>
            <w:vAlign w:val="center"/>
          </w:tcPr>
          <w:p w14:paraId="6006E4EE"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w:t>
            </w:r>
          </w:p>
        </w:tc>
      </w:tr>
      <w:tr w:rsidR="00B91E34" w14:paraId="130615C9"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46EAD532"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Wady urządzeń i instalacji gazowych (zbiorniki, przewody, odbiorniki gazu itp.)</w:t>
            </w:r>
          </w:p>
        </w:tc>
        <w:tc>
          <w:tcPr>
            <w:tcW w:w="586" w:type="dxa"/>
            <w:tcBorders>
              <w:bottom w:val="single" w:sz="4" w:space="0" w:color="000000"/>
            </w:tcBorders>
            <w:shd w:val="clear" w:color="auto" w:fill="D9D9D9" w:themeFill="background1" w:themeFillShade="D9"/>
            <w:vAlign w:val="center"/>
          </w:tcPr>
          <w:p w14:paraId="3A01C3A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w:t>
            </w:r>
          </w:p>
        </w:tc>
        <w:tc>
          <w:tcPr>
            <w:tcW w:w="586" w:type="dxa"/>
            <w:tcBorders>
              <w:left w:val="single" w:sz="4" w:space="0" w:color="000000"/>
              <w:bottom w:val="single" w:sz="4" w:space="0" w:color="000000"/>
            </w:tcBorders>
            <w:shd w:val="clear" w:color="auto" w:fill="FFF2CC" w:themeFill="accent4" w:themeFillTint="33"/>
            <w:vAlign w:val="center"/>
          </w:tcPr>
          <w:p w14:paraId="70BB5AA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w:t>
            </w:r>
          </w:p>
        </w:tc>
        <w:tc>
          <w:tcPr>
            <w:tcW w:w="867" w:type="dxa"/>
            <w:tcBorders>
              <w:left w:val="single" w:sz="4" w:space="0" w:color="000000"/>
              <w:bottom w:val="single" w:sz="4" w:space="0" w:color="000000"/>
              <w:right w:val="single" w:sz="4" w:space="0" w:color="000000"/>
            </w:tcBorders>
            <w:shd w:val="clear" w:color="FFFFCC" w:fill="FFFFFF"/>
            <w:vAlign w:val="center"/>
          </w:tcPr>
          <w:p w14:paraId="5E924822"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-50%</w:t>
            </w:r>
          </w:p>
        </w:tc>
        <w:tc>
          <w:tcPr>
            <w:tcW w:w="1195" w:type="dxa"/>
            <w:tcBorders>
              <w:bottom w:val="single" w:sz="4" w:space="0" w:color="000000"/>
              <w:right w:val="single" w:sz="4" w:space="0" w:color="000000"/>
            </w:tcBorders>
            <w:shd w:val="clear" w:color="FFFFCC" w:fill="FFFFFF"/>
            <w:vAlign w:val="center"/>
          </w:tcPr>
          <w:p w14:paraId="2CE61D7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w:t>
            </w:r>
          </w:p>
        </w:tc>
      </w:tr>
      <w:tr w:rsidR="00B91E34" w14:paraId="516074CD"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6B7E7D89"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Wady urządzeń ogrzewczych (innych niż elektryczne)</w:t>
            </w:r>
          </w:p>
        </w:tc>
        <w:tc>
          <w:tcPr>
            <w:tcW w:w="586" w:type="dxa"/>
            <w:tcBorders>
              <w:bottom w:val="single" w:sz="4" w:space="0" w:color="000000"/>
            </w:tcBorders>
            <w:shd w:val="clear" w:color="auto" w:fill="D9D9D9" w:themeFill="background1" w:themeFillShade="D9"/>
            <w:vAlign w:val="center"/>
          </w:tcPr>
          <w:p w14:paraId="6EA2CF7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w:t>
            </w:r>
          </w:p>
        </w:tc>
        <w:tc>
          <w:tcPr>
            <w:tcW w:w="586" w:type="dxa"/>
            <w:tcBorders>
              <w:left w:val="single" w:sz="4" w:space="0" w:color="000000"/>
              <w:bottom w:val="single" w:sz="4" w:space="0" w:color="000000"/>
            </w:tcBorders>
            <w:shd w:val="clear" w:color="auto" w:fill="FFF2CC" w:themeFill="accent4" w:themeFillTint="33"/>
            <w:vAlign w:val="center"/>
          </w:tcPr>
          <w:p w14:paraId="76FE6BE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w:t>
            </w:r>
          </w:p>
        </w:tc>
        <w:tc>
          <w:tcPr>
            <w:tcW w:w="867" w:type="dxa"/>
            <w:tcBorders>
              <w:left w:val="single" w:sz="4" w:space="0" w:color="000000"/>
              <w:bottom w:val="single" w:sz="4" w:space="0" w:color="000000"/>
              <w:right w:val="single" w:sz="4" w:space="0" w:color="000000"/>
            </w:tcBorders>
            <w:shd w:val="clear" w:color="FFFFCC" w:fill="FFFFFF"/>
            <w:vAlign w:val="center"/>
          </w:tcPr>
          <w:p w14:paraId="197FB05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25%</w:t>
            </w:r>
          </w:p>
        </w:tc>
        <w:tc>
          <w:tcPr>
            <w:tcW w:w="1195" w:type="dxa"/>
            <w:tcBorders>
              <w:bottom w:val="single" w:sz="4" w:space="0" w:color="000000"/>
              <w:right w:val="single" w:sz="4" w:space="0" w:color="000000"/>
            </w:tcBorders>
            <w:shd w:val="clear" w:color="FFFFCC" w:fill="FFFFFF"/>
            <w:vAlign w:val="center"/>
          </w:tcPr>
          <w:p w14:paraId="529C4DC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6BD0A4F0"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7C6DCE6F"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Wady urządzeń mechanicznych</w:t>
            </w:r>
          </w:p>
        </w:tc>
        <w:tc>
          <w:tcPr>
            <w:tcW w:w="586" w:type="dxa"/>
            <w:tcBorders>
              <w:bottom w:val="single" w:sz="4" w:space="0" w:color="000000"/>
            </w:tcBorders>
            <w:shd w:val="clear" w:color="auto" w:fill="D9D9D9" w:themeFill="background1" w:themeFillShade="D9"/>
            <w:vAlign w:val="center"/>
          </w:tcPr>
          <w:p w14:paraId="1B95831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w:t>
            </w:r>
          </w:p>
        </w:tc>
        <w:tc>
          <w:tcPr>
            <w:tcW w:w="586" w:type="dxa"/>
            <w:tcBorders>
              <w:left w:val="single" w:sz="4" w:space="0" w:color="000000"/>
              <w:bottom w:val="single" w:sz="4" w:space="0" w:color="000000"/>
            </w:tcBorders>
            <w:shd w:val="clear" w:color="auto" w:fill="FFF2CC" w:themeFill="accent4" w:themeFillTint="33"/>
            <w:vAlign w:val="center"/>
          </w:tcPr>
          <w:p w14:paraId="51D2F27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w:t>
            </w:r>
          </w:p>
        </w:tc>
        <w:tc>
          <w:tcPr>
            <w:tcW w:w="867" w:type="dxa"/>
            <w:tcBorders>
              <w:left w:val="single" w:sz="4" w:space="0" w:color="000000"/>
              <w:bottom w:val="single" w:sz="4" w:space="0" w:color="000000"/>
              <w:right w:val="single" w:sz="4" w:space="0" w:color="000000"/>
            </w:tcBorders>
            <w:shd w:val="clear" w:color="FFFFCC" w:fill="FFFFFF"/>
            <w:vAlign w:val="center"/>
          </w:tcPr>
          <w:p w14:paraId="24AD2C7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1195" w:type="dxa"/>
            <w:tcBorders>
              <w:bottom w:val="single" w:sz="4" w:space="0" w:color="000000"/>
              <w:right w:val="single" w:sz="4" w:space="0" w:color="000000"/>
            </w:tcBorders>
            <w:shd w:val="clear" w:color="FFFFCC" w:fill="FFFFFF"/>
            <w:vAlign w:val="center"/>
          </w:tcPr>
          <w:p w14:paraId="228F3AD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r>
      <w:tr w:rsidR="00B91E34" w14:paraId="3D6D9C64"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3E5487CB"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środków transportu</w:t>
            </w:r>
          </w:p>
        </w:tc>
        <w:tc>
          <w:tcPr>
            <w:tcW w:w="586" w:type="dxa"/>
            <w:tcBorders>
              <w:bottom w:val="single" w:sz="4" w:space="0" w:color="000000"/>
            </w:tcBorders>
            <w:shd w:val="clear" w:color="auto" w:fill="D9D9D9" w:themeFill="background1" w:themeFillShade="D9"/>
            <w:vAlign w:val="center"/>
          </w:tcPr>
          <w:p w14:paraId="4BEA534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586" w:type="dxa"/>
            <w:tcBorders>
              <w:left w:val="single" w:sz="4" w:space="0" w:color="000000"/>
              <w:bottom w:val="single" w:sz="4" w:space="0" w:color="000000"/>
            </w:tcBorders>
            <w:shd w:val="clear" w:color="auto" w:fill="FFF2CC" w:themeFill="accent4" w:themeFillTint="33"/>
            <w:vAlign w:val="center"/>
          </w:tcPr>
          <w:p w14:paraId="7789D78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c>
          <w:tcPr>
            <w:tcW w:w="867" w:type="dxa"/>
            <w:tcBorders>
              <w:left w:val="single" w:sz="4" w:space="0" w:color="000000"/>
              <w:bottom w:val="single" w:sz="4" w:space="0" w:color="000000"/>
              <w:right w:val="single" w:sz="4" w:space="0" w:color="000000"/>
            </w:tcBorders>
            <w:shd w:val="clear" w:color="FFFFCC" w:fill="FFFFFF"/>
            <w:vAlign w:val="center"/>
          </w:tcPr>
          <w:p w14:paraId="7E1D74B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50%</w:t>
            </w:r>
          </w:p>
        </w:tc>
        <w:tc>
          <w:tcPr>
            <w:tcW w:w="1195" w:type="dxa"/>
            <w:tcBorders>
              <w:bottom w:val="single" w:sz="4" w:space="0" w:color="000000"/>
              <w:right w:val="single" w:sz="4" w:space="0" w:color="000000"/>
            </w:tcBorders>
            <w:shd w:val="clear" w:color="FFFFCC" w:fill="FFFFFF"/>
            <w:vAlign w:val="center"/>
          </w:tcPr>
          <w:p w14:paraId="4B1345E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46A9ABA9"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31156A44"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urządzeń gazowych</w:t>
            </w:r>
          </w:p>
        </w:tc>
        <w:tc>
          <w:tcPr>
            <w:tcW w:w="586" w:type="dxa"/>
            <w:tcBorders>
              <w:bottom w:val="single" w:sz="4" w:space="0" w:color="000000"/>
            </w:tcBorders>
            <w:shd w:val="clear" w:color="auto" w:fill="D9D9D9" w:themeFill="background1" w:themeFillShade="D9"/>
            <w:vAlign w:val="center"/>
          </w:tcPr>
          <w:p w14:paraId="1D9A868D"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586" w:type="dxa"/>
            <w:tcBorders>
              <w:left w:val="single" w:sz="4" w:space="0" w:color="000000"/>
              <w:bottom w:val="single" w:sz="4" w:space="0" w:color="000000"/>
            </w:tcBorders>
            <w:shd w:val="clear" w:color="auto" w:fill="FFF2CC" w:themeFill="accent4" w:themeFillTint="33"/>
            <w:vAlign w:val="center"/>
          </w:tcPr>
          <w:p w14:paraId="4C288C83"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c>
          <w:tcPr>
            <w:tcW w:w="867" w:type="dxa"/>
            <w:tcBorders>
              <w:left w:val="single" w:sz="4" w:space="0" w:color="000000"/>
              <w:bottom w:val="single" w:sz="4" w:space="0" w:color="000000"/>
              <w:right w:val="single" w:sz="4" w:space="0" w:color="000000"/>
            </w:tcBorders>
            <w:shd w:val="clear" w:color="FFFFCC" w:fill="FFFFFF"/>
            <w:vAlign w:val="center"/>
          </w:tcPr>
          <w:p w14:paraId="4AA36DC2"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50%</w:t>
            </w:r>
          </w:p>
        </w:tc>
        <w:tc>
          <w:tcPr>
            <w:tcW w:w="1195" w:type="dxa"/>
            <w:tcBorders>
              <w:bottom w:val="single" w:sz="4" w:space="0" w:color="000000"/>
              <w:right w:val="single" w:sz="4" w:space="0" w:color="000000"/>
            </w:tcBorders>
            <w:shd w:val="clear" w:color="FFFFCC" w:fill="FFFFFF"/>
            <w:vAlign w:val="center"/>
          </w:tcPr>
          <w:p w14:paraId="7AB6821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01333D6F"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762B3D3F"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Nieprawidłowe zabezpieczenie wykopów, studni, wyłazów</w:t>
            </w:r>
          </w:p>
        </w:tc>
        <w:tc>
          <w:tcPr>
            <w:tcW w:w="586" w:type="dxa"/>
            <w:tcBorders>
              <w:bottom w:val="single" w:sz="4" w:space="0" w:color="000000"/>
            </w:tcBorders>
            <w:shd w:val="clear" w:color="auto" w:fill="D9D9D9" w:themeFill="background1" w:themeFillShade="D9"/>
            <w:vAlign w:val="center"/>
          </w:tcPr>
          <w:p w14:paraId="73D9855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586" w:type="dxa"/>
            <w:tcBorders>
              <w:left w:val="single" w:sz="4" w:space="0" w:color="000000"/>
              <w:bottom w:val="single" w:sz="4" w:space="0" w:color="000000"/>
            </w:tcBorders>
            <w:shd w:val="clear" w:color="auto" w:fill="FFF2CC" w:themeFill="accent4" w:themeFillTint="33"/>
            <w:vAlign w:val="center"/>
          </w:tcPr>
          <w:p w14:paraId="7ADCF9F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c>
          <w:tcPr>
            <w:tcW w:w="867" w:type="dxa"/>
            <w:tcBorders>
              <w:left w:val="single" w:sz="4" w:space="0" w:color="000000"/>
              <w:bottom w:val="single" w:sz="4" w:space="0" w:color="000000"/>
              <w:right w:val="single" w:sz="4" w:space="0" w:color="000000"/>
            </w:tcBorders>
            <w:shd w:val="clear" w:color="FFFFCC" w:fill="FFFFFF"/>
            <w:vAlign w:val="center"/>
          </w:tcPr>
          <w:p w14:paraId="0A6FB00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200%</w:t>
            </w:r>
          </w:p>
        </w:tc>
        <w:tc>
          <w:tcPr>
            <w:tcW w:w="1195" w:type="dxa"/>
            <w:tcBorders>
              <w:bottom w:val="single" w:sz="4" w:space="0" w:color="000000"/>
              <w:right w:val="single" w:sz="4" w:space="0" w:color="000000"/>
            </w:tcBorders>
            <w:shd w:val="clear" w:color="FFFFCC" w:fill="FFFFFF"/>
            <w:vAlign w:val="center"/>
          </w:tcPr>
          <w:p w14:paraId="79C1219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B91E34" w14:paraId="6872CD37" w14:textId="77777777">
        <w:trPr>
          <w:trHeight w:val="269"/>
        </w:trPr>
        <w:tc>
          <w:tcPr>
            <w:tcW w:w="7136" w:type="dxa"/>
            <w:tcBorders>
              <w:left w:val="single" w:sz="4" w:space="0" w:color="000000"/>
              <w:bottom w:val="single" w:sz="4" w:space="0" w:color="000000"/>
              <w:right w:val="single" w:sz="4" w:space="0" w:color="000000"/>
            </w:tcBorders>
            <w:shd w:val="clear" w:color="FFFFCC" w:fill="FFFFFF"/>
            <w:vAlign w:val="center"/>
          </w:tcPr>
          <w:p w14:paraId="25C88432"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Niewłaściwe zabezpieczenie hodowanych zwierząt, owadów, gadów, ptaków</w:t>
            </w:r>
          </w:p>
        </w:tc>
        <w:tc>
          <w:tcPr>
            <w:tcW w:w="586" w:type="dxa"/>
            <w:tcBorders>
              <w:bottom w:val="single" w:sz="4" w:space="0" w:color="000000"/>
            </w:tcBorders>
            <w:shd w:val="clear" w:color="auto" w:fill="D9D9D9" w:themeFill="background1" w:themeFillShade="D9"/>
            <w:vAlign w:val="center"/>
          </w:tcPr>
          <w:p w14:paraId="188446D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4</w:t>
            </w:r>
          </w:p>
        </w:tc>
        <w:tc>
          <w:tcPr>
            <w:tcW w:w="586" w:type="dxa"/>
            <w:tcBorders>
              <w:left w:val="single" w:sz="4" w:space="0" w:color="000000"/>
              <w:bottom w:val="single" w:sz="4" w:space="0" w:color="000000"/>
            </w:tcBorders>
            <w:shd w:val="clear" w:color="auto" w:fill="FFF2CC" w:themeFill="accent4" w:themeFillTint="33"/>
            <w:vAlign w:val="center"/>
          </w:tcPr>
          <w:p w14:paraId="259E487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c>
          <w:tcPr>
            <w:tcW w:w="867" w:type="dxa"/>
            <w:tcBorders>
              <w:left w:val="single" w:sz="4" w:space="0" w:color="000000"/>
              <w:bottom w:val="single" w:sz="4" w:space="0" w:color="000000"/>
              <w:right w:val="single" w:sz="4" w:space="0" w:color="000000"/>
            </w:tcBorders>
            <w:shd w:val="clear" w:color="FFFFCC" w:fill="FFFFFF"/>
            <w:vAlign w:val="center"/>
          </w:tcPr>
          <w:p w14:paraId="444EA85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-25%</w:t>
            </w:r>
          </w:p>
        </w:tc>
        <w:tc>
          <w:tcPr>
            <w:tcW w:w="1195" w:type="dxa"/>
            <w:tcBorders>
              <w:bottom w:val="single" w:sz="4" w:space="0" w:color="000000"/>
              <w:right w:val="single" w:sz="4" w:space="0" w:color="000000"/>
            </w:tcBorders>
            <w:shd w:val="clear" w:color="FFFFCC" w:fill="FFFFFF"/>
            <w:vAlign w:val="center"/>
          </w:tcPr>
          <w:p w14:paraId="189D5FD9"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43A1E7E0"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17379877"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urządzeń i instalacji elektrycznych</w:t>
            </w:r>
          </w:p>
        </w:tc>
        <w:tc>
          <w:tcPr>
            <w:tcW w:w="586" w:type="dxa"/>
            <w:tcBorders>
              <w:bottom w:val="single" w:sz="4" w:space="0" w:color="000000"/>
            </w:tcBorders>
            <w:shd w:val="clear" w:color="auto" w:fill="D9D9D9" w:themeFill="background1" w:themeFillShade="D9"/>
            <w:vAlign w:val="center"/>
          </w:tcPr>
          <w:p w14:paraId="4AE0CCC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586" w:type="dxa"/>
            <w:tcBorders>
              <w:left w:val="single" w:sz="4" w:space="0" w:color="000000"/>
              <w:bottom w:val="single" w:sz="4" w:space="0" w:color="000000"/>
            </w:tcBorders>
            <w:shd w:val="clear" w:color="auto" w:fill="FFF2CC" w:themeFill="accent4" w:themeFillTint="33"/>
            <w:vAlign w:val="center"/>
          </w:tcPr>
          <w:p w14:paraId="2D1C7C9B"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867" w:type="dxa"/>
            <w:tcBorders>
              <w:left w:val="single" w:sz="4" w:space="0" w:color="000000"/>
              <w:bottom w:val="single" w:sz="4" w:space="0" w:color="000000"/>
              <w:right w:val="single" w:sz="4" w:space="0" w:color="000000"/>
            </w:tcBorders>
            <w:shd w:val="clear" w:color="FFFFCC" w:fill="FFFFFF"/>
            <w:vAlign w:val="center"/>
          </w:tcPr>
          <w:p w14:paraId="38E51462"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200%</w:t>
            </w:r>
          </w:p>
        </w:tc>
        <w:tc>
          <w:tcPr>
            <w:tcW w:w="1195" w:type="dxa"/>
            <w:tcBorders>
              <w:bottom w:val="single" w:sz="4" w:space="0" w:color="000000"/>
              <w:right w:val="single" w:sz="4" w:space="0" w:color="000000"/>
            </w:tcBorders>
            <w:shd w:val="clear" w:color="FFFFCC" w:fill="FFFFFF"/>
            <w:vAlign w:val="center"/>
          </w:tcPr>
          <w:p w14:paraId="474BD7C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B91E34" w14:paraId="5F811E10"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35495C82"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Wyładowania atmosferyczne</w:t>
            </w:r>
          </w:p>
        </w:tc>
        <w:tc>
          <w:tcPr>
            <w:tcW w:w="586" w:type="dxa"/>
            <w:tcBorders>
              <w:bottom w:val="single" w:sz="4" w:space="0" w:color="000000"/>
            </w:tcBorders>
            <w:shd w:val="clear" w:color="auto" w:fill="D9D9D9" w:themeFill="background1" w:themeFillShade="D9"/>
            <w:vAlign w:val="center"/>
          </w:tcPr>
          <w:p w14:paraId="5A6EC2C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586" w:type="dxa"/>
            <w:tcBorders>
              <w:left w:val="single" w:sz="4" w:space="0" w:color="000000"/>
              <w:bottom w:val="single" w:sz="4" w:space="0" w:color="000000"/>
            </w:tcBorders>
            <w:shd w:val="clear" w:color="auto" w:fill="FFF2CC" w:themeFill="accent4" w:themeFillTint="33"/>
            <w:vAlign w:val="center"/>
          </w:tcPr>
          <w:p w14:paraId="663397D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c>
          <w:tcPr>
            <w:tcW w:w="867" w:type="dxa"/>
            <w:tcBorders>
              <w:left w:val="single" w:sz="4" w:space="0" w:color="000000"/>
              <w:bottom w:val="single" w:sz="4" w:space="0" w:color="000000"/>
              <w:right w:val="single" w:sz="4" w:space="0" w:color="000000"/>
            </w:tcBorders>
            <w:shd w:val="clear" w:color="FFFFCC" w:fill="FFFFFF"/>
            <w:vAlign w:val="center"/>
          </w:tcPr>
          <w:p w14:paraId="645633B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1195" w:type="dxa"/>
            <w:tcBorders>
              <w:bottom w:val="single" w:sz="4" w:space="0" w:color="000000"/>
              <w:right w:val="single" w:sz="4" w:space="0" w:color="000000"/>
            </w:tcBorders>
            <w:shd w:val="clear" w:color="FFFFCC" w:fill="FFFFFF"/>
            <w:vAlign w:val="center"/>
          </w:tcPr>
          <w:p w14:paraId="5A0A7D9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640E5CB1"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776B3097"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Inne miejscowe zagrożenia powstałe w wyniku pożarów</w:t>
            </w:r>
          </w:p>
        </w:tc>
        <w:tc>
          <w:tcPr>
            <w:tcW w:w="586" w:type="dxa"/>
            <w:tcBorders>
              <w:bottom w:val="single" w:sz="4" w:space="0" w:color="000000"/>
            </w:tcBorders>
            <w:shd w:val="clear" w:color="auto" w:fill="D9D9D9" w:themeFill="background1" w:themeFillShade="D9"/>
            <w:vAlign w:val="center"/>
          </w:tcPr>
          <w:p w14:paraId="6633F67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586" w:type="dxa"/>
            <w:tcBorders>
              <w:left w:val="single" w:sz="4" w:space="0" w:color="000000"/>
              <w:bottom w:val="single" w:sz="4" w:space="0" w:color="000000"/>
            </w:tcBorders>
            <w:shd w:val="clear" w:color="auto" w:fill="FFF2CC" w:themeFill="accent4" w:themeFillTint="33"/>
            <w:vAlign w:val="center"/>
          </w:tcPr>
          <w:p w14:paraId="7282CC0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867" w:type="dxa"/>
            <w:tcBorders>
              <w:left w:val="single" w:sz="4" w:space="0" w:color="000000"/>
              <w:bottom w:val="single" w:sz="4" w:space="0" w:color="000000"/>
              <w:right w:val="single" w:sz="4" w:space="0" w:color="000000"/>
            </w:tcBorders>
            <w:shd w:val="clear" w:color="FFFFCC" w:fill="FFFFFF"/>
            <w:vAlign w:val="center"/>
          </w:tcPr>
          <w:p w14:paraId="1EDA2D7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1195" w:type="dxa"/>
            <w:tcBorders>
              <w:bottom w:val="single" w:sz="4" w:space="0" w:color="000000"/>
              <w:right w:val="single" w:sz="4" w:space="0" w:color="000000"/>
            </w:tcBorders>
            <w:shd w:val="clear" w:color="FFFFCC" w:fill="FFFFFF"/>
            <w:vAlign w:val="center"/>
          </w:tcPr>
          <w:p w14:paraId="330F1110"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480273A8"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1606CFE4"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urządzeń mechanicznych</w:t>
            </w:r>
          </w:p>
        </w:tc>
        <w:tc>
          <w:tcPr>
            <w:tcW w:w="586" w:type="dxa"/>
            <w:tcBorders>
              <w:bottom w:val="single" w:sz="4" w:space="0" w:color="000000"/>
            </w:tcBorders>
            <w:shd w:val="clear" w:color="auto" w:fill="D9D9D9" w:themeFill="background1" w:themeFillShade="D9"/>
            <w:vAlign w:val="center"/>
          </w:tcPr>
          <w:p w14:paraId="1E620C49"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586" w:type="dxa"/>
            <w:tcBorders>
              <w:left w:val="single" w:sz="4" w:space="0" w:color="000000"/>
              <w:bottom w:val="single" w:sz="4" w:space="0" w:color="000000"/>
            </w:tcBorders>
            <w:shd w:val="clear" w:color="auto" w:fill="FFF2CC" w:themeFill="accent4" w:themeFillTint="33"/>
            <w:vAlign w:val="center"/>
          </w:tcPr>
          <w:p w14:paraId="327E17AC"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867" w:type="dxa"/>
            <w:tcBorders>
              <w:left w:val="single" w:sz="4" w:space="0" w:color="000000"/>
              <w:bottom w:val="single" w:sz="4" w:space="0" w:color="000000"/>
              <w:right w:val="single" w:sz="4" w:space="0" w:color="000000"/>
            </w:tcBorders>
            <w:shd w:val="clear" w:color="FFFFCC" w:fill="FFFFFF"/>
            <w:vAlign w:val="center"/>
          </w:tcPr>
          <w:p w14:paraId="2A5F0271"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1195" w:type="dxa"/>
            <w:tcBorders>
              <w:bottom w:val="single" w:sz="4" w:space="0" w:color="000000"/>
              <w:right w:val="single" w:sz="4" w:space="0" w:color="000000"/>
            </w:tcBorders>
            <w:shd w:val="clear" w:color="FFFFCC" w:fill="FFFFFF"/>
            <w:vAlign w:val="center"/>
          </w:tcPr>
          <w:p w14:paraId="19ED848A"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r>
      <w:tr w:rsidR="00B91E34" w14:paraId="2F29226B"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211BBF7C"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urządzeń ogrzewczych (innych niż elektryczne)</w:t>
            </w:r>
          </w:p>
        </w:tc>
        <w:tc>
          <w:tcPr>
            <w:tcW w:w="586" w:type="dxa"/>
            <w:tcBorders>
              <w:bottom w:val="single" w:sz="4" w:space="0" w:color="000000"/>
            </w:tcBorders>
            <w:shd w:val="clear" w:color="auto" w:fill="D9D9D9" w:themeFill="background1" w:themeFillShade="D9"/>
            <w:vAlign w:val="center"/>
          </w:tcPr>
          <w:p w14:paraId="408DCE8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3</w:t>
            </w:r>
          </w:p>
        </w:tc>
        <w:tc>
          <w:tcPr>
            <w:tcW w:w="586" w:type="dxa"/>
            <w:tcBorders>
              <w:left w:val="single" w:sz="4" w:space="0" w:color="000000"/>
              <w:bottom w:val="single" w:sz="4" w:space="0" w:color="000000"/>
            </w:tcBorders>
            <w:shd w:val="clear" w:color="auto" w:fill="FFF2CC" w:themeFill="accent4" w:themeFillTint="33"/>
            <w:vAlign w:val="center"/>
          </w:tcPr>
          <w:p w14:paraId="1B3868F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867" w:type="dxa"/>
            <w:tcBorders>
              <w:left w:val="single" w:sz="4" w:space="0" w:color="000000"/>
              <w:bottom w:val="single" w:sz="4" w:space="0" w:color="000000"/>
              <w:right w:val="single" w:sz="4" w:space="0" w:color="000000"/>
            </w:tcBorders>
            <w:shd w:val="clear" w:color="FFFFCC" w:fill="FFFFFF"/>
            <w:vAlign w:val="center"/>
          </w:tcPr>
          <w:p w14:paraId="5E1F5206"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-67%</w:t>
            </w:r>
          </w:p>
        </w:tc>
        <w:tc>
          <w:tcPr>
            <w:tcW w:w="1195" w:type="dxa"/>
            <w:tcBorders>
              <w:bottom w:val="single" w:sz="4" w:space="0" w:color="000000"/>
              <w:right w:val="single" w:sz="4" w:space="0" w:color="000000"/>
            </w:tcBorders>
            <w:shd w:val="clear" w:color="FFFFCC" w:fill="FFFFFF"/>
            <w:vAlign w:val="center"/>
          </w:tcPr>
          <w:p w14:paraId="729A93E8"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-2</w:t>
            </w:r>
          </w:p>
        </w:tc>
      </w:tr>
      <w:tr w:rsidR="00B91E34" w14:paraId="074E86B2"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581A3584"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Wady konstrukcji budowlanych</w:t>
            </w:r>
          </w:p>
        </w:tc>
        <w:tc>
          <w:tcPr>
            <w:tcW w:w="586" w:type="dxa"/>
            <w:tcBorders>
              <w:bottom w:val="single" w:sz="4" w:space="0" w:color="000000"/>
            </w:tcBorders>
            <w:shd w:val="clear" w:color="auto" w:fill="D9D9D9" w:themeFill="background1" w:themeFillShade="D9"/>
            <w:vAlign w:val="center"/>
          </w:tcPr>
          <w:p w14:paraId="0083F035"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586" w:type="dxa"/>
            <w:tcBorders>
              <w:left w:val="single" w:sz="4" w:space="0" w:color="000000"/>
              <w:bottom w:val="single" w:sz="4" w:space="0" w:color="000000"/>
            </w:tcBorders>
            <w:shd w:val="clear" w:color="auto" w:fill="FFF2CC" w:themeFill="accent4" w:themeFillTint="33"/>
            <w:vAlign w:val="center"/>
          </w:tcPr>
          <w:p w14:paraId="60A2E04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867" w:type="dxa"/>
            <w:tcBorders>
              <w:left w:val="single" w:sz="4" w:space="0" w:color="000000"/>
              <w:bottom w:val="single" w:sz="4" w:space="0" w:color="000000"/>
              <w:right w:val="single" w:sz="4" w:space="0" w:color="000000"/>
            </w:tcBorders>
            <w:shd w:val="clear" w:color="FFFFCC" w:fill="FFFFFF"/>
            <w:vAlign w:val="center"/>
          </w:tcPr>
          <w:p w14:paraId="638287B0"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1195" w:type="dxa"/>
            <w:tcBorders>
              <w:bottom w:val="single" w:sz="4" w:space="0" w:color="000000"/>
              <w:right w:val="single" w:sz="4" w:space="0" w:color="000000"/>
            </w:tcBorders>
            <w:shd w:val="clear" w:color="FFFFCC" w:fill="FFFFFF"/>
            <w:vAlign w:val="center"/>
          </w:tcPr>
          <w:p w14:paraId="219C615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4F8D2263" w14:textId="77777777">
        <w:trPr>
          <w:trHeight w:val="255"/>
        </w:trPr>
        <w:tc>
          <w:tcPr>
            <w:tcW w:w="7136" w:type="dxa"/>
            <w:tcBorders>
              <w:left w:val="single" w:sz="4" w:space="0" w:color="000000"/>
              <w:bottom w:val="single" w:sz="4" w:space="0" w:color="000000"/>
              <w:right w:val="single" w:sz="4" w:space="0" w:color="000000"/>
            </w:tcBorders>
            <w:shd w:val="clear" w:color="FFFFCC" w:fill="FFFFFF"/>
            <w:vAlign w:val="center"/>
          </w:tcPr>
          <w:p w14:paraId="6A921076" w14:textId="77777777" w:rsidR="00B91E34" w:rsidRDefault="00432F5E">
            <w:pPr>
              <w:widowControl w:val="0"/>
              <w:suppressAutoHyphens w:val="0"/>
              <w:rPr>
                <w:rFonts w:ascii="Arial" w:hAnsi="Arial" w:cs="Arial"/>
                <w:sz w:val="20"/>
                <w:szCs w:val="20"/>
                <w:lang w:eastAsia="pl-PL"/>
              </w:rPr>
            </w:pPr>
            <w:r>
              <w:rPr>
                <w:rFonts w:ascii="Arial" w:hAnsi="Arial" w:cs="Arial"/>
                <w:sz w:val="20"/>
                <w:szCs w:val="20"/>
                <w:lang w:eastAsia="pl-PL"/>
              </w:rPr>
              <w:t>Nieprawidłowa eksploatacja zbiorników ciśnieniowych</w:t>
            </w:r>
          </w:p>
        </w:tc>
        <w:tc>
          <w:tcPr>
            <w:tcW w:w="586" w:type="dxa"/>
            <w:tcBorders>
              <w:bottom w:val="single" w:sz="4" w:space="0" w:color="000000"/>
            </w:tcBorders>
            <w:shd w:val="clear" w:color="auto" w:fill="D9D9D9" w:themeFill="background1" w:themeFillShade="D9"/>
            <w:vAlign w:val="center"/>
          </w:tcPr>
          <w:p w14:paraId="008E68B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c>
          <w:tcPr>
            <w:tcW w:w="586" w:type="dxa"/>
            <w:tcBorders>
              <w:left w:val="single" w:sz="4" w:space="0" w:color="000000"/>
              <w:bottom w:val="single" w:sz="4" w:space="0" w:color="000000"/>
            </w:tcBorders>
            <w:shd w:val="clear" w:color="auto" w:fill="FFF2CC" w:themeFill="accent4" w:themeFillTint="33"/>
            <w:vAlign w:val="center"/>
          </w:tcPr>
          <w:p w14:paraId="72550DBF"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0</w:t>
            </w:r>
          </w:p>
        </w:tc>
        <w:tc>
          <w:tcPr>
            <w:tcW w:w="867" w:type="dxa"/>
            <w:tcBorders>
              <w:left w:val="single" w:sz="4" w:space="0" w:color="000000"/>
              <w:bottom w:val="single" w:sz="4" w:space="0" w:color="000000"/>
              <w:right w:val="single" w:sz="4" w:space="0" w:color="000000"/>
            </w:tcBorders>
            <w:shd w:val="clear" w:color="FFFFCC" w:fill="FFFFFF"/>
            <w:vAlign w:val="center"/>
          </w:tcPr>
          <w:p w14:paraId="43FD5897"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-100%</w:t>
            </w:r>
          </w:p>
        </w:tc>
        <w:tc>
          <w:tcPr>
            <w:tcW w:w="1195" w:type="dxa"/>
            <w:tcBorders>
              <w:bottom w:val="single" w:sz="4" w:space="0" w:color="000000"/>
              <w:right w:val="single" w:sz="4" w:space="0" w:color="000000"/>
            </w:tcBorders>
            <w:shd w:val="clear" w:color="FFFFCC" w:fill="FFFFFF"/>
            <w:vAlign w:val="center"/>
          </w:tcPr>
          <w:p w14:paraId="693C7624" w14:textId="77777777" w:rsidR="00B91E34" w:rsidRDefault="00432F5E">
            <w:pPr>
              <w:widowControl w:val="0"/>
              <w:suppressAutoHyphens w:val="0"/>
              <w:jc w:val="center"/>
              <w:rPr>
                <w:rFonts w:ascii="Arial" w:hAnsi="Arial" w:cs="Arial"/>
                <w:sz w:val="20"/>
                <w:szCs w:val="20"/>
                <w:lang w:eastAsia="pl-PL"/>
              </w:rPr>
            </w:pPr>
            <w:r>
              <w:rPr>
                <w:rFonts w:ascii="Arial" w:hAnsi="Arial" w:cs="Arial"/>
                <w:sz w:val="20"/>
                <w:szCs w:val="20"/>
                <w:lang w:eastAsia="pl-PL"/>
              </w:rPr>
              <w:t>-1</w:t>
            </w:r>
          </w:p>
        </w:tc>
      </w:tr>
      <w:tr w:rsidR="00B91E34" w14:paraId="01B9F69F" w14:textId="77777777">
        <w:trPr>
          <w:trHeight w:val="255"/>
        </w:trPr>
        <w:tc>
          <w:tcPr>
            <w:tcW w:w="7136" w:type="dxa"/>
            <w:tcBorders>
              <w:left w:val="single" w:sz="4" w:space="0" w:color="000000"/>
              <w:bottom w:val="single" w:sz="4" w:space="0" w:color="000000"/>
              <w:right w:val="single" w:sz="4" w:space="0" w:color="000000"/>
            </w:tcBorders>
            <w:shd w:val="clear" w:color="auto" w:fill="D9D9D9" w:themeFill="background1" w:themeFillShade="D9"/>
            <w:vAlign w:val="center"/>
          </w:tcPr>
          <w:p w14:paraId="746D0B99" w14:textId="77777777" w:rsidR="00B91E34" w:rsidRDefault="00432F5E">
            <w:pPr>
              <w:widowControl w:val="0"/>
              <w:suppressAutoHyphens w:val="0"/>
              <w:jc w:val="right"/>
              <w:rPr>
                <w:rFonts w:ascii="Arial" w:hAnsi="Arial" w:cs="Arial"/>
                <w:b/>
                <w:bCs/>
                <w:sz w:val="20"/>
                <w:szCs w:val="20"/>
                <w:lang w:eastAsia="pl-PL"/>
              </w:rPr>
            </w:pPr>
            <w:r>
              <w:rPr>
                <w:rFonts w:ascii="Arial" w:hAnsi="Arial" w:cs="Arial"/>
                <w:b/>
                <w:bCs/>
                <w:sz w:val="20"/>
                <w:szCs w:val="20"/>
                <w:lang w:eastAsia="pl-PL"/>
              </w:rPr>
              <w:t>SUMA</w:t>
            </w:r>
          </w:p>
        </w:tc>
        <w:tc>
          <w:tcPr>
            <w:tcW w:w="586" w:type="dxa"/>
            <w:tcBorders>
              <w:bottom w:val="single" w:sz="4" w:space="0" w:color="000000"/>
              <w:right w:val="single" w:sz="4" w:space="0" w:color="000000"/>
            </w:tcBorders>
            <w:shd w:val="clear" w:color="FFFFCC" w:fill="FFFFFF"/>
            <w:vAlign w:val="center"/>
          </w:tcPr>
          <w:p w14:paraId="1662F268" w14:textId="77777777" w:rsidR="00B91E34" w:rsidRDefault="00432F5E">
            <w:pPr>
              <w:widowControl w:val="0"/>
              <w:suppressAutoHyphens w:val="0"/>
              <w:jc w:val="right"/>
              <w:rPr>
                <w:rFonts w:ascii="Arial" w:hAnsi="Arial" w:cs="Arial"/>
                <w:b/>
                <w:bCs/>
                <w:sz w:val="20"/>
                <w:szCs w:val="20"/>
                <w:lang w:eastAsia="pl-PL"/>
              </w:rPr>
            </w:pPr>
            <w:r>
              <w:rPr>
                <w:rFonts w:ascii="Arial" w:hAnsi="Arial" w:cs="Arial"/>
                <w:b/>
                <w:bCs/>
                <w:sz w:val="20"/>
                <w:szCs w:val="20"/>
                <w:lang w:eastAsia="pl-PL"/>
              </w:rPr>
              <w:t>1321</w:t>
            </w:r>
          </w:p>
        </w:tc>
        <w:tc>
          <w:tcPr>
            <w:tcW w:w="586" w:type="dxa"/>
            <w:tcBorders>
              <w:bottom w:val="single" w:sz="4" w:space="0" w:color="000000"/>
              <w:right w:val="single" w:sz="4" w:space="0" w:color="000000"/>
            </w:tcBorders>
            <w:shd w:val="clear" w:color="FFFFCC" w:fill="FFFFFF"/>
            <w:vAlign w:val="center"/>
          </w:tcPr>
          <w:p w14:paraId="6CFA4324" w14:textId="77777777" w:rsidR="00B91E34" w:rsidRDefault="00432F5E">
            <w:pPr>
              <w:widowControl w:val="0"/>
              <w:suppressAutoHyphens w:val="0"/>
              <w:jc w:val="right"/>
              <w:rPr>
                <w:rFonts w:ascii="Arial" w:hAnsi="Arial" w:cs="Arial"/>
                <w:b/>
                <w:bCs/>
                <w:sz w:val="20"/>
                <w:szCs w:val="20"/>
                <w:lang w:eastAsia="pl-PL"/>
              </w:rPr>
            </w:pPr>
            <w:r>
              <w:rPr>
                <w:rFonts w:ascii="Arial" w:hAnsi="Arial" w:cs="Arial"/>
                <w:b/>
                <w:bCs/>
                <w:sz w:val="20"/>
                <w:szCs w:val="20"/>
                <w:lang w:eastAsia="pl-PL"/>
              </w:rPr>
              <w:t>1699</w:t>
            </w:r>
          </w:p>
        </w:tc>
        <w:tc>
          <w:tcPr>
            <w:tcW w:w="867" w:type="dxa"/>
            <w:tcBorders>
              <w:bottom w:val="single" w:sz="4" w:space="0" w:color="000000"/>
              <w:right w:val="single" w:sz="4" w:space="0" w:color="000000"/>
            </w:tcBorders>
            <w:shd w:val="clear" w:color="auto" w:fill="D9D9D9" w:themeFill="background1" w:themeFillShade="D9"/>
            <w:vAlign w:val="center"/>
          </w:tcPr>
          <w:p w14:paraId="57EEA13B"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29%</w:t>
            </w:r>
          </w:p>
        </w:tc>
        <w:tc>
          <w:tcPr>
            <w:tcW w:w="1195" w:type="dxa"/>
            <w:tcBorders>
              <w:bottom w:val="single" w:sz="4" w:space="0" w:color="000000"/>
              <w:right w:val="single" w:sz="4" w:space="0" w:color="000000"/>
            </w:tcBorders>
            <w:shd w:val="clear" w:color="auto" w:fill="D9D9D9" w:themeFill="background1" w:themeFillShade="D9"/>
            <w:vAlign w:val="center"/>
          </w:tcPr>
          <w:p w14:paraId="78AC36A9" w14:textId="77777777" w:rsidR="00B91E34" w:rsidRDefault="00432F5E">
            <w:pPr>
              <w:widowControl w:val="0"/>
              <w:suppressAutoHyphens w:val="0"/>
              <w:jc w:val="center"/>
              <w:rPr>
                <w:rFonts w:ascii="Arial" w:hAnsi="Arial" w:cs="Arial"/>
                <w:b/>
                <w:bCs/>
                <w:sz w:val="20"/>
                <w:szCs w:val="20"/>
                <w:lang w:eastAsia="pl-PL"/>
              </w:rPr>
            </w:pPr>
            <w:r>
              <w:rPr>
                <w:rFonts w:ascii="Arial" w:hAnsi="Arial" w:cs="Arial"/>
                <w:b/>
                <w:bCs/>
                <w:sz w:val="20"/>
                <w:szCs w:val="20"/>
                <w:lang w:eastAsia="pl-PL"/>
              </w:rPr>
              <w:t>378</w:t>
            </w:r>
          </w:p>
        </w:tc>
      </w:tr>
    </w:tbl>
    <w:p w14:paraId="5636E3BD" w14:textId="77777777" w:rsidR="00B91E34" w:rsidRDefault="00B91E34">
      <w:pPr>
        <w:pStyle w:val="Tekstpodstawowy31"/>
        <w:rPr>
          <w:color w:val="FF0000"/>
          <w:sz w:val="24"/>
        </w:rPr>
      </w:pPr>
    </w:p>
    <w:p w14:paraId="12CBA96D" w14:textId="77777777" w:rsidR="00B91E34" w:rsidRDefault="00B91E34">
      <w:pPr>
        <w:pStyle w:val="Tekstpodstawowy31"/>
        <w:rPr>
          <w:color w:val="FF0000"/>
          <w:sz w:val="24"/>
        </w:rPr>
      </w:pPr>
    </w:p>
    <w:p w14:paraId="2A2F63F6" w14:textId="77777777" w:rsidR="00B91E34" w:rsidRDefault="00B91E34">
      <w:pPr>
        <w:pStyle w:val="Tekstpodstawowy31"/>
        <w:rPr>
          <w:color w:val="FF0000"/>
          <w:sz w:val="24"/>
        </w:rPr>
        <w:sectPr w:rsidR="00B91E34">
          <w:footerReference w:type="default" r:id="rId24"/>
          <w:pgSz w:w="11906" w:h="16838"/>
          <w:pgMar w:top="851" w:right="851" w:bottom="851" w:left="851" w:header="0" w:footer="709" w:gutter="0"/>
          <w:cols w:space="708"/>
          <w:formProt w:val="0"/>
          <w:docGrid w:linePitch="360"/>
        </w:sectPr>
      </w:pPr>
      <w:bookmarkStart w:id="6" w:name="_Hlk535499417"/>
      <w:bookmarkEnd w:id="6"/>
    </w:p>
    <w:tbl>
      <w:tblPr>
        <w:tblW w:w="15035" w:type="dxa"/>
        <w:tblCellMar>
          <w:left w:w="70" w:type="dxa"/>
          <w:right w:w="70" w:type="dxa"/>
        </w:tblCellMar>
        <w:tblLook w:val="04A0" w:firstRow="1" w:lastRow="0" w:firstColumn="1" w:lastColumn="0" w:noHBand="0" w:noVBand="1"/>
      </w:tblPr>
      <w:tblGrid>
        <w:gridCol w:w="8612"/>
        <w:gridCol w:w="491"/>
        <w:gridCol w:w="376"/>
        <w:gridCol w:w="492"/>
        <w:gridCol w:w="493"/>
        <w:gridCol w:w="376"/>
        <w:gridCol w:w="491"/>
        <w:gridCol w:w="376"/>
        <w:gridCol w:w="492"/>
        <w:gridCol w:w="493"/>
        <w:gridCol w:w="376"/>
        <w:gridCol w:w="376"/>
        <w:gridCol w:w="490"/>
        <w:gridCol w:w="493"/>
        <w:gridCol w:w="608"/>
      </w:tblGrid>
      <w:tr w:rsidR="00B91E34" w14:paraId="2302ADEB" w14:textId="77777777">
        <w:trPr>
          <w:trHeight w:val="2031"/>
        </w:trPr>
        <w:tc>
          <w:tcPr>
            <w:tcW w:w="8612" w:type="dxa"/>
            <w:tcBorders>
              <w:top w:val="single" w:sz="4" w:space="0" w:color="000000"/>
              <w:left w:val="single" w:sz="4" w:space="0" w:color="000000"/>
              <w:bottom w:val="single" w:sz="4" w:space="0" w:color="000000"/>
              <w:right w:val="single" w:sz="4" w:space="0" w:color="000000"/>
            </w:tcBorders>
            <w:shd w:val="clear" w:color="000000" w:fill="D9E2F3"/>
            <w:vAlign w:val="center"/>
          </w:tcPr>
          <w:p w14:paraId="771A9208" w14:textId="77777777" w:rsidR="00B91E34" w:rsidRDefault="00432F5E">
            <w:pPr>
              <w:widowControl w:val="0"/>
              <w:suppressAutoHyphens w:val="0"/>
              <w:jc w:val="center"/>
              <w:rPr>
                <w:rFonts w:ascii="Arial" w:hAnsi="Arial" w:cs="Arial"/>
                <w:b/>
                <w:bCs/>
                <w:color w:val="000000"/>
                <w:sz w:val="18"/>
                <w:szCs w:val="18"/>
                <w:lang w:eastAsia="pl-PL"/>
              </w:rPr>
            </w:pPr>
            <w:bookmarkStart w:id="7" w:name="_Hlk28962451"/>
            <w:bookmarkEnd w:id="7"/>
            <w:r>
              <w:rPr>
                <w:rFonts w:ascii="Arial" w:hAnsi="Arial" w:cs="Arial"/>
                <w:b/>
                <w:bCs/>
                <w:color w:val="000000"/>
                <w:sz w:val="18"/>
                <w:szCs w:val="18"/>
                <w:lang w:eastAsia="pl-PL"/>
              </w:rPr>
              <w:lastRenderedPageBreak/>
              <w:t xml:space="preserve">Przypuszczalne przyczyny powstania MIEJSCOWYCH ZAGROŻEŃ </w:t>
            </w:r>
          </w:p>
          <w:p w14:paraId="5161298D" w14:textId="77777777" w:rsidR="00B91E34" w:rsidRDefault="00432F5E">
            <w:pPr>
              <w:widowControl w:val="0"/>
              <w:suppressAutoHyphens w:val="0"/>
              <w:jc w:val="center"/>
              <w:rPr>
                <w:rFonts w:ascii="Arial" w:hAnsi="Arial" w:cs="Arial"/>
                <w:b/>
                <w:bCs/>
                <w:color w:val="000000"/>
                <w:sz w:val="18"/>
                <w:szCs w:val="18"/>
                <w:lang w:eastAsia="pl-PL"/>
              </w:rPr>
            </w:pPr>
            <w:r>
              <w:rPr>
                <w:rFonts w:ascii="Arial" w:hAnsi="Arial" w:cs="Arial"/>
                <w:b/>
                <w:bCs/>
                <w:color w:val="000000"/>
                <w:sz w:val="18"/>
                <w:szCs w:val="18"/>
                <w:lang w:eastAsia="pl-PL"/>
              </w:rPr>
              <w:t>w poszczególnych jednostkach samorządowych w roku 2021</w:t>
            </w:r>
          </w:p>
        </w:tc>
        <w:tc>
          <w:tcPr>
            <w:tcW w:w="491" w:type="dxa"/>
            <w:tcBorders>
              <w:top w:val="single" w:sz="4" w:space="0" w:color="000000"/>
              <w:bottom w:val="single" w:sz="4" w:space="0" w:color="000000"/>
              <w:right w:val="single" w:sz="4" w:space="0" w:color="000000"/>
            </w:tcBorders>
            <w:shd w:val="clear" w:color="000000" w:fill="F4B084"/>
            <w:textDirection w:val="btLr"/>
            <w:vAlign w:val="center"/>
          </w:tcPr>
          <w:p w14:paraId="1783EEC0"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Cegłów</w:t>
            </w:r>
          </w:p>
        </w:tc>
        <w:tc>
          <w:tcPr>
            <w:tcW w:w="376" w:type="dxa"/>
            <w:tcBorders>
              <w:top w:val="single" w:sz="4" w:space="0" w:color="000000"/>
              <w:bottom w:val="single" w:sz="4" w:space="0" w:color="000000"/>
              <w:right w:val="single" w:sz="4" w:space="0" w:color="000000"/>
            </w:tcBorders>
            <w:shd w:val="clear" w:color="000000" w:fill="FFFFFF"/>
            <w:textDirection w:val="btLr"/>
            <w:vAlign w:val="center"/>
          </w:tcPr>
          <w:p w14:paraId="3B6AFE23"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Dobre</w:t>
            </w:r>
          </w:p>
        </w:tc>
        <w:tc>
          <w:tcPr>
            <w:tcW w:w="492" w:type="dxa"/>
            <w:tcBorders>
              <w:top w:val="single" w:sz="4" w:space="0" w:color="000000"/>
              <w:bottom w:val="single" w:sz="4" w:space="0" w:color="000000"/>
              <w:right w:val="single" w:sz="4" w:space="0" w:color="000000"/>
            </w:tcBorders>
            <w:shd w:val="clear" w:color="000000" w:fill="F4B084"/>
            <w:textDirection w:val="btLr"/>
            <w:vAlign w:val="center"/>
          </w:tcPr>
          <w:p w14:paraId="12A45C02"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Dębe Wielkie</w:t>
            </w:r>
          </w:p>
        </w:tc>
        <w:tc>
          <w:tcPr>
            <w:tcW w:w="493" w:type="dxa"/>
            <w:tcBorders>
              <w:top w:val="single" w:sz="4" w:space="0" w:color="000000"/>
              <w:bottom w:val="single" w:sz="4" w:space="0" w:color="000000"/>
              <w:right w:val="single" w:sz="4" w:space="0" w:color="000000"/>
            </w:tcBorders>
            <w:shd w:val="clear" w:color="000000" w:fill="FFFFFF"/>
            <w:textDirection w:val="btLr"/>
            <w:vAlign w:val="center"/>
          </w:tcPr>
          <w:p w14:paraId="466A83A8"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Halinów</w:t>
            </w:r>
          </w:p>
        </w:tc>
        <w:tc>
          <w:tcPr>
            <w:tcW w:w="376" w:type="dxa"/>
            <w:tcBorders>
              <w:top w:val="single" w:sz="4" w:space="0" w:color="000000"/>
              <w:bottom w:val="single" w:sz="4" w:space="0" w:color="000000"/>
              <w:right w:val="single" w:sz="4" w:space="0" w:color="000000"/>
            </w:tcBorders>
            <w:shd w:val="clear" w:color="000000" w:fill="F4B084"/>
            <w:textDirection w:val="btLr"/>
            <w:vAlign w:val="center"/>
          </w:tcPr>
          <w:p w14:paraId="7F499014"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Jakubów</w:t>
            </w:r>
          </w:p>
        </w:tc>
        <w:tc>
          <w:tcPr>
            <w:tcW w:w="491" w:type="dxa"/>
            <w:tcBorders>
              <w:top w:val="single" w:sz="4" w:space="0" w:color="000000"/>
              <w:bottom w:val="single" w:sz="4" w:space="0" w:color="000000"/>
              <w:right w:val="single" w:sz="4" w:space="0" w:color="000000"/>
            </w:tcBorders>
            <w:shd w:val="clear" w:color="000000" w:fill="FFFFFF"/>
            <w:textDirection w:val="btLr"/>
            <w:vAlign w:val="center"/>
          </w:tcPr>
          <w:p w14:paraId="44295D7B"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Kałuszyn</w:t>
            </w:r>
          </w:p>
        </w:tc>
        <w:tc>
          <w:tcPr>
            <w:tcW w:w="376" w:type="dxa"/>
            <w:tcBorders>
              <w:top w:val="single" w:sz="4" w:space="0" w:color="000000"/>
              <w:bottom w:val="single" w:sz="4" w:space="0" w:color="000000"/>
              <w:right w:val="single" w:sz="4" w:space="0" w:color="000000"/>
            </w:tcBorders>
            <w:shd w:val="clear" w:color="000000" w:fill="F4B084"/>
            <w:textDirection w:val="btLr"/>
            <w:vAlign w:val="center"/>
          </w:tcPr>
          <w:p w14:paraId="01F4083C"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Latowicz</w:t>
            </w:r>
          </w:p>
        </w:tc>
        <w:tc>
          <w:tcPr>
            <w:tcW w:w="492" w:type="dxa"/>
            <w:tcBorders>
              <w:top w:val="single" w:sz="4" w:space="0" w:color="000000"/>
              <w:bottom w:val="single" w:sz="4" w:space="0" w:color="000000"/>
              <w:right w:val="single" w:sz="4" w:space="0" w:color="000000"/>
            </w:tcBorders>
            <w:shd w:val="clear" w:color="000000" w:fill="FFFFFF"/>
            <w:textDirection w:val="btLr"/>
            <w:vAlign w:val="center"/>
          </w:tcPr>
          <w:p w14:paraId="09ECA364"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m. Mińsk Mazowiecki</w:t>
            </w:r>
          </w:p>
        </w:tc>
        <w:tc>
          <w:tcPr>
            <w:tcW w:w="493" w:type="dxa"/>
            <w:tcBorders>
              <w:top w:val="single" w:sz="4" w:space="0" w:color="000000"/>
              <w:bottom w:val="single" w:sz="4" w:space="0" w:color="000000"/>
              <w:right w:val="single" w:sz="4" w:space="0" w:color="000000"/>
            </w:tcBorders>
            <w:shd w:val="clear" w:color="000000" w:fill="F4B084"/>
            <w:textDirection w:val="btLr"/>
            <w:vAlign w:val="center"/>
          </w:tcPr>
          <w:p w14:paraId="5644F2A5"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Mińsk Mazowiecki</w:t>
            </w:r>
          </w:p>
        </w:tc>
        <w:tc>
          <w:tcPr>
            <w:tcW w:w="376" w:type="dxa"/>
            <w:tcBorders>
              <w:top w:val="single" w:sz="4" w:space="0" w:color="000000"/>
              <w:bottom w:val="single" w:sz="4" w:space="0" w:color="000000"/>
              <w:right w:val="single" w:sz="4" w:space="0" w:color="000000"/>
            </w:tcBorders>
            <w:shd w:val="clear" w:color="000000" w:fill="FFFFFF"/>
            <w:textDirection w:val="btLr"/>
            <w:vAlign w:val="center"/>
          </w:tcPr>
          <w:p w14:paraId="2E1D8112"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Mrozy</w:t>
            </w:r>
          </w:p>
        </w:tc>
        <w:tc>
          <w:tcPr>
            <w:tcW w:w="376" w:type="dxa"/>
            <w:tcBorders>
              <w:top w:val="single" w:sz="4" w:space="0" w:color="000000"/>
              <w:bottom w:val="single" w:sz="4" w:space="0" w:color="000000"/>
              <w:right w:val="single" w:sz="4" w:space="0" w:color="000000"/>
            </w:tcBorders>
            <w:shd w:val="clear" w:color="000000" w:fill="F4B084"/>
            <w:textDirection w:val="btLr"/>
            <w:vAlign w:val="center"/>
          </w:tcPr>
          <w:p w14:paraId="3CED51A0"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Siennica</w:t>
            </w:r>
          </w:p>
        </w:tc>
        <w:tc>
          <w:tcPr>
            <w:tcW w:w="490" w:type="dxa"/>
            <w:tcBorders>
              <w:top w:val="single" w:sz="4" w:space="0" w:color="000000"/>
              <w:bottom w:val="single" w:sz="4" w:space="0" w:color="000000"/>
              <w:right w:val="single" w:sz="4" w:space="0" w:color="000000"/>
            </w:tcBorders>
            <w:shd w:val="clear" w:color="000000" w:fill="FFFFFF"/>
            <w:textDirection w:val="btLr"/>
            <w:vAlign w:val="center"/>
          </w:tcPr>
          <w:p w14:paraId="776148E7"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Stanisławów</w:t>
            </w:r>
          </w:p>
        </w:tc>
        <w:tc>
          <w:tcPr>
            <w:tcW w:w="493" w:type="dxa"/>
            <w:tcBorders>
              <w:top w:val="single" w:sz="4" w:space="0" w:color="000000"/>
              <w:bottom w:val="single" w:sz="4" w:space="0" w:color="000000"/>
              <w:right w:val="single" w:sz="4" w:space="0" w:color="000000"/>
            </w:tcBorders>
            <w:shd w:val="clear" w:color="000000" w:fill="F4B084"/>
            <w:textDirection w:val="btLr"/>
            <w:vAlign w:val="center"/>
          </w:tcPr>
          <w:p w14:paraId="6A36C7B1"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m. Sulejówek</w:t>
            </w:r>
          </w:p>
        </w:tc>
        <w:tc>
          <w:tcPr>
            <w:tcW w:w="608" w:type="dxa"/>
            <w:tcBorders>
              <w:top w:val="single" w:sz="4" w:space="0" w:color="000000"/>
              <w:bottom w:val="single" w:sz="4" w:space="0" w:color="000000"/>
              <w:right w:val="single" w:sz="4" w:space="0" w:color="000000"/>
            </w:tcBorders>
            <w:shd w:val="clear" w:color="000000" w:fill="FFFFFF"/>
            <w:textDirection w:val="btLr"/>
            <w:vAlign w:val="center"/>
          </w:tcPr>
          <w:p w14:paraId="5297C238" w14:textId="77777777" w:rsidR="00B91E34" w:rsidRDefault="00432F5E">
            <w:pPr>
              <w:widowControl w:val="0"/>
              <w:suppressAutoHyphens w:val="0"/>
              <w:rPr>
                <w:rFonts w:ascii="Arial" w:hAnsi="Arial" w:cs="Arial"/>
                <w:b/>
                <w:bCs/>
                <w:color w:val="000000"/>
                <w:sz w:val="18"/>
                <w:szCs w:val="18"/>
                <w:lang w:eastAsia="pl-PL"/>
              </w:rPr>
            </w:pPr>
            <w:r>
              <w:rPr>
                <w:rFonts w:ascii="Arial" w:hAnsi="Arial" w:cs="Arial"/>
                <w:b/>
                <w:bCs/>
                <w:color w:val="000000"/>
                <w:sz w:val="18"/>
                <w:szCs w:val="18"/>
                <w:lang w:eastAsia="pl-PL"/>
              </w:rPr>
              <w:t>OGÓŁEM</w:t>
            </w:r>
          </w:p>
        </w:tc>
      </w:tr>
      <w:tr w:rsidR="00B91E34" w14:paraId="39CEB026"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38D6E677"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Inne przyczyny</w:t>
            </w:r>
          </w:p>
        </w:tc>
        <w:tc>
          <w:tcPr>
            <w:tcW w:w="491" w:type="dxa"/>
            <w:tcBorders>
              <w:bottom w:val="single" w:sz="4" w:space="0" w:color="000000"/>
              <w:right w:val="single" w:sz="4" w:space="0" w:color="000000"/>
            </w:tcBorders>
            <w:shd w:val="clear" w:color="000000" w:fill="FFFFFF"/>
            <w:vAlign w:val="center"/>
          </w:tcPr>
          <w:p w14:paraId="275431C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51</w:t>
            </w:r>
          </w:p>
        </w:tc>
        <w:tc>
          <w:tcPr>
            <w:tcW w:w="376" w:type="dxa"/>
            <w:tcBorders>
              <w:bottom w:val="single" w:sz="4" w:space="0" w:color="000000"/>
              <w:right w:val="single" w:sz="4" w:space="0" w:color="000000"/>
            </w:tcBorders>
            <w:shd w:val="clear" w:color="000000" w:fill="FFF2CC"/>
            <w:vAlign w:val="center"/>
          </w:tcPr>
          <w:p w14:paraId="6405A0B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w:t>
            </w:r>
          </w:p>
        </w:tc>
        <w:tc>
          <w:tcPr>
            <w:tcW w:w="492" w:type="dxa"/>
            <w:tcBorders>
              <w:bottom w:val="single" w:sz="4" w:space="0" w:color="000000"/>
              <w:right w:val="single" w:sz="4" w:space="0" w:color="000000"/>
            </w:tcBorders>
            <w:shd w:val="clear" w:color="000000" w:fill="FFFFFF"/>
            <w:vAlign w:val="center"/>
          </w:tcPr>
          <w:p w14:paraId="46F4548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24</w:t>
            </w:r>
          </w:p>
        </w:tc>
        <w:tc>
          <w:tcPr>
            <w:tcW w:w="493" w:type="dxa"/>
            <w:tcBorders>
              <w:bottom w:val="single" w:sz="4" w:space="0" w:color="000000"/>
              <w:right w:val="single" w:sz="4" w:space="0" w:color="000000"/>
            </w:tcBorders>
            <w:shd w:val="clear" w:color="000000" w:fill="FFF2CC"/>
            <w:vAlign w:val="center"/>
          </w:tcPr>
          <w:p w14:paraId="265B2E5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46</w:t>
            </w:r>
          </w:p>
        </w:tc>
        <w:tc>
          <w:tcPr>
            <w:tcW w:w="376" w:type="dxa"/>
            <w:tcBorders>
              <w:bottom w:val="single" w:sz="4" w:space="0" w:color="000000"/>
              <w:right w:val="single" w:sz="4" w:space="0" w:color="000000"/>
            </w:tcBorders>
            <w:shd w:val="clear" w:color="000000" w:fill="FFFFFF"/>
            <w:vAlign w:val="center"/>
          </w:tcPr>
          <w:p w14:paraId="130D5FA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20</w:t>
            </w:r>
          </w:p>
        </w:tc>
        <w:tc>
          <w:tcPr>
            <w:tcW w:w="491" w:type="dxa"/>
            <w:tcBorders>
              <w:bottom w:val="single" w:sz="4" w:space="0" w:color="000000"/>
              <w:right w:val="single" w:sz="4" w:space="0" w:color="000000"/>
            </w:tcBorders>
            <w:shd w:val="clear" w:color="000000" w:fill="FFF2CC"/>
            <w:vAlign w:val="center"/>
          </w:tcPr>
          <w:p w14:paraId="031C3FC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49</w:t>
            </w:r>
          </w:p>
        </w:tc>
        <w:tc>
          <w:tcPr>
            <w:tcW w:w="376" w:type="dxa"/>
            <w:tcBorders>
              <w:bottom w:val="single" w:sz="4" w:space="0" w:color="000000"/>
              <w:right w:val="single" w:sz="4" w:space="0" w:color="000000"/>
            </w:tcBorders>
            <w:shd w:val="clear" w:color="000000" w:fill="FFFFFF"/>
            <w:vAlign w:val="center"/>
          </w:tcPr>
          <w:p w14:paraId="6DC847A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17</w:t>
            </w:r>
          </w:p>
        </w:tc>
        <w:tc>
          <w:tcPr>
            <w:tcW w:w="492" w:type="dxa"/>
            <w:tcBorders>
              <w:bottom w:val="single" w:sz="4" w:space="0" w:color="000000"/>
              <w:right w:val="single" w:sz="4" w:space="0" w:color="000000"/>
            </w:tcBorders>
            <w:shd w:val="clear" w:color="000000" w:fill="FFF2CC"/>
            <w:vAlign w:val="center"/>
          </w:tcPr>
          <w:p w14:paraId="3772BE7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119</w:t>
            </w:r>
          </w:p>
        </w:tc>
        <w:tc>
          <w:tcPr>
            <w:tcW w:w="493" w:type="dxa"/>
            <w:tcBorders>
              <w:bottom w:val="single" w:sz="4" w:space="0" w:color="000000"/>
              <w:right w:val="single" w:sz="4" w:space="0" w:color="000000"/>
            </w:tcBorders>
            <w:shd w:val="clear" w:color="000000" w:fill="FFFFFF"/>
            <w:vAlign w:val="center"/>
          </w:tcPr>
          <w:p w14:paraId="4802E84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41</w:t>
            </w:r>
          </w:p>
        </w:tc>
        <w:tc>
          <w:tcPr>
            <w:tcW w:w="376" w:type="dxa"/>
            <w:tcBorders>
              <w:bottom w:val="single" w:sz="4" w:space="0" w:color="000000"/>
              <w:right w:val="single" w:sz="4" w:space="0" w:color="000000"/>
            </w:tcBorders>
            <w:shd w:val="clear" w:color="000000" w:fill="FFF2CC"/>
            <w:vAlign w:val="center"/>
          </w:tcPr>
          <w:p w14:paraId="3295B2F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w:t>
            </w:r>
          </w:p>
        </w:tc>
        <w:tc>
          <w:tcPr>
            <w:tcW w:w="376" w:type="dxa"/>
            <w:tcBorders>
              <w:bottom w:val="single" w:sz="4" w:space="0" w:color="000000"/>
              <w:right w:val="single" w:sz="4" w:space="0" w:color="000000"/>
            </w:tcBorders>
            <w:shd w:val="clear" w:color="000000" w:fill="FFFFFF"/>
            <w:vAlign w:val="center"/>
          </w:tcPr>
          <w:p w14:paraId="33FFE9B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30</w:t>
            </w:r>
          </w:p>
        </w:tc>
        <w:tc>
          <w:tcPr>
            <w:tcW w:w="490" w:type="dxa"/>
            <w:tcBorders>
              <w:bottom w:val="single" w:sz="4" w:space="0" w:color="000000"/>
              <w:right w:val="single" w:sz="4" w:space="0" w:color="000000"/>
            </w:tcBorders>
            <w:shd w:val="clear" w:color="000000" w:fill="FFF2CC"/>
            <w:vAlign w:val="center"/>
          </w:tcPr>
          <w:p w14:paraId="7BB6544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18</w:t>
            </w:r>
          </w:p>
        </w:tc>
        <w:tc>
          <w:tcPr>
            <w:tcW w:w="493" w:type="dxa"/>
            <w:tcBorders>
              <w:bottom w:val="single" w:sz="4" w:space="0" w:color="000000"/>
              <w:right w:val="single" w:sz="4" w:space="0" w:color="000000"/>
            </w:tcBorders>
            <w:shd w:val="clear" w:color="000000" w:fill="FFFFFF"/>
            <w:vAlign w:val="center"/>
          </w:tcPr>
          <w:p w14:paraId="1CCCA547"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62</w:t>
            </w:r>
          </w:p>
        </w:tc>
        <w:tc>
          <w:tcPr>
            <w:tcW w:w="608" w:type="dxa"/>
            <w:tcBorders>
              <w:bottom w:val="single" w:sz="4" w:space="0" w:color="000000"/>
              <w:right w:val="single" w:sz="4" w:space="0" w:color="000000"/>
            </w:tcBorders>
            <w:shd w:val="clear" w:color="000000" w:fill="D9D9D9"/>
            <w:vAlign w:val="center"/>
          </w:tcPr>
          <w:p w14:paraId="71ED5B2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509</w:t>
            </w:r>
          </w:p>
        </w:tc>
      </w:tr>
      <w:tr w:rsidR="00B91E34" w14:paraId="798ECEBE"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494878A5"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Huragany, silne wiatry, tornada</w:t>
            </w:r>
          </w:p>
        </w:tc>
        <w:tc>
          <w:tcPr>
            <w:tcW w:w="491" w:type="dxa"/>
            <w:tcBorders>
              <w:bottom w:val="single" w:sz="4" w:space="0" w:color="000000"/>
              <w:right w:val="single" w:sz="4" w:space="0" w:color="000000"/>
            </w:tcBorders>
            <w:shd w:val="clear" w:color="000000" w:fill="FFFFFF"/>
            <w:vAlign w:val="center"/>
          </w:tcPr>
          <w:p w14:paraId="7C493FC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26</w:t>
            </w:r>
          </w:p>
        </w:tc>
        <w:tc>
          <w:tcPr>
            <w:tcW w:w="376" w:type="dxa"/>
            <w:tcBorders>
              <w:bottom w:val="single" w:sz="4" w:space="0" w:color="000000"/>
              <w:right w:val="single" w:sz="4" w:space="0" w:color="000000"/>
            </w:tcBorders>
            <w:shd w:val="clear" w:color="000000" w:fill="FFF2CC"/>
            <w:vAlign w:val="center"/>
          </w:tcPr>
          <w:p w14:paraId="2120E6C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9</w:t>
            </w:r>
          </w:p>
        </w:tc>
        <w:tc>
          <w:tcPr>
            <w:tcW w:w="492" w:type="dxa"/>
            <w:tcBorders>
              <w:bottom w:val="single" w:sz="4" w:space="0" w:color="000000"/>
              <w:right w:val="single" w:sz="4" w:space="0" w:color="000000"/>
            </w:tcBorders>
            <w:shd w:val="clear" w:color="000000" w:fill="FFFFFF"/>
            <w:vAlign w:val="center"/>
          </w:tcPr>
          <w:p w14:paraId="064305C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23</w:t>
            </w:r>
          </w:p>
        </w:tc>
        <w:tc>
          <w:tcPr>
            <w:tcW w:w="493" w:type="dxa"/>
            <w:tcBorders>
              <w:bottom w:val="single" w:sz="4" w:space="0" w:color="000000"/>
              <w:right w:val="single" w:sz="4" w:space="0" w:color="000000"/>
            </w:tcBorders>
            <w:shd w:val="clear" w:color="000000" w:fill="FFF2CC"/>
            <w:vAlign w:val="center"/>
          </w:tcPr>
          <w:p w14:paraId="5441DC8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61</w:t>
            </w:r>
          </w:p>
        </w:tc>
        <w:tc>
          <w:tcPr>
            <w:tcW w:w="376" w:type="dxa"/>
            <w:tcBorders>
              <w:bottom w:val="single" w:sz="4" w:space="0" w:color="000000"/>
              <w:right w:val="single" w:sz="4" w:space="0" w:color="000000"/>
            </w:tcBorders>
            <w:shd w:val="clear" w:color="000000" w:fill="FFFFFF"/>
            <w:vAlign w:val="center"/>
          </w:tcPr>
          <w:p w14:paraId="7DB58E6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22</w:t>
            </w:r>
          </w:p>
        </w:tc>
        <w:tc>
          <w:tcPr>
            <w:tcW w:w="491" w:type="dxa"/>
            <w:tcBorders>
              <w:bottom w:val="single" w:sz="4" w:space="0" w:color="000000"/>
              <w:right w:val="single" w:sz="4" w:space="0" w:color="000000"/>
            </w:tcBorders>
            <w:shd w:val="clear" w:color="000000" w:fill="FFF2CC"/>
            <w:vAlign w:val="center"/>
          </w:tcPr>
          <w:p w14:paraId="3924756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w:t>
            </w:r>
          </w:p>
        </w:tc>
        <w:tc>
          <w:tcPr>
            <w:tcW w:w="376" w:type="dxa"/>
            <w:tcBorders>
              <w:bottom w:val="single" w:sz="4" w:space="0" w:color="000000"/>
              <w:right w:val="single" w:sz="4" w:space="0" w:color="000000"/>
            </w:tcBorders>
            <w:shd w:val="clear" w:color="000000" w:fill="FFFFFF"/>
            <w:vAlign w:val="center"/>
          </w:tcPr>
          <w:p w14:paraId="46B80F8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12</w:t>
            </w:r>
          </w:p>
        </w:tc>
        <w:tc>
          <w:tcPr>
            <w:tcW w:w="492" w:type="dxa"/>
            <w:tcBorders>
              <w:bottom w:val="single" w:sz="4" w:space="0" w:color="000000"/>
              <w:right w:val="single" w:sz="4" w:space="0" w:color="000000"/>
            </w:tcBorders>
            <w:shd w:val="clear" w:color="000000" w:fill="FFF2CC"/>
            <w:vAlign w:val="center"/>
          </w:tcPr>
          <w:p w14:paraId="1E38D9E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23</w:t>
            </w:r>
          </w:p>
        </w:tc>
        <w:tc>
          <w:tcPr>
            <w:tcW w:w="493" w:type="dxa"/>
            <w:tcBorders>
              <w:bottom w:val="single" w:sz="4" w:space="0" w:color="000000"/>
              <w:right w:val="single" w:sz="4" w:space="0" w:color="000000"/>
            </w:tcBorders>
            <w:shd w:val="clear" w:color="000000" w:fill="FFFFFF"/>
            <w:vAlign w:val="center"/>
          </w:tcPr>
          <w:p w14:paraId="060D4D2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27</w:t>
            </w:r>
          </w:p>
        </w:tc>
        <w:tc>
          <w:tcPr>
            <w:tcW w:w="376" w:type="dxa"/>
            <w:tcBorders>
              <w:bottom w:val="single" w:sz="4" w:space="0" w:color="000000"/>
              <w:right w:val="single" w:sz="4" w:space="0" w:color="000000"/>
            </w:tcBorders>
            <w:shd w:val="clear" w:color="000000" w:fill="FFF2CC"/>
            <w:vAlign w:val="center"/>
          </w:tcPr>
          <w:p w14:paraId="4756059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17</w:t>
            </w:r>
          </w:p>
        </w:tc>
        <w:tc>
          <w:tcPr>
            <w:tcW w:w="376" w:type="dxa"/>
            <w:tcBorders>
              <w:bottom w:val="single" w:sz="4" w:space="0" w:color="000000"/>
              <w:right w:val="single" w:sz="4" w:space="0" w:color="000000"/>
            </w:tcBorders>
            <w:shd w:val="clear" w:color="000000" w:fill="FFFFFF"/>
            <w:vAlign w:val="center"/>
          </w:tcPr>
          <w:p w14:paraId="4A21810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23</w:t>
            </w:r>
          </w:p>
        </w:tc>
        <w:tc>
          <w:tcPr>
            <w:tcW w:w="490" w:type="dxa"/>
            <w:tcBorders>
              <w:bottom w:val="single" w:sz="4" w:space="0" w:color="000000"/>
              <w:right w:val="single" w:sz="4" w:space="0" w:color="000000"/>
            </w:tcBorders>
            <w:shd w:val="clear" w:color="000000" w:fill="FFF2CC"/>
            <w:vAlign w:val="center"/>
          </w:tcPr>
          <w:p w14:paraId="0260614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23</w:t>
            </w:r>
          </w:p>
        </w:tc>
        <w:tc>
          <w:tcPr>
            <w:tcW w:w="493" w:type="dxa"/>
            <w:tcBorders>
              <w:bottom w:val="single" w:sz="4" w:space="0" w:color="000000"/>
              <w:right w:val="single" w:sz="4" w:space="0" w:color="000000"/>
            </w:tcBorders>
            <w:shd w:val="clear" w:color="000000" w:fill="FFFFFF"/>
            <w:vAlign w:val="center"/>
          </w:tcPr>
          <w:p w14:paraId="467FE7C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47</w:t>
            </w:r>
          </w:p>
        </w:tc>
        <w:tc>
          <w:tcPr>
            <w:tcW w:w="608" w:type="dxa"/>
            <w:tcBorders>
              <w:bottom w:val="single" w:sz="4" w:space="0" w:color="000000"/>
              <w:right w:val="single" w:sz="4" w:space="0" w:color="000000"/>
            </w:tcBorders>
            <w:shd w:val="clear" w:color="000000" w:fill="D9D9D9"/>
            <w:vAlign w:val="center"/>
          </w:tcPr>
          <w:p w14:paraId="33EBD67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329</w:t>
            </w:r>
          </w:p>
        </w:tc>
      </w:tr>
      <w:tr w:rsidR="00B91E34" w14:paraId="158BFDC8"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769E4E79"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Nietypowe zachowania się zwierząt, owadów stwarzające zagrożenie</w:t>
            </w:r>
          </w:p>
        </w:tc>
        <w:tc>
          <w:tcPr>
            <w:tcW w:w="491" w:type="dxa"/>
            <w:tcBorders>
              <w:bottom w:val="single" w:sz="4" w:space="0" w:color="000000"/>
              <w:right w:val="single" w:sz="4" w:space="0" w:color="000000"/>
            </w:tcBorders>
            <w:shd w:val="clear" w:color="000000" w:fill="FFFFFF"/>
            <w:vAlign w:val="center"/>
          </w:tcPr>
          <w:p w14:paraId="3235771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25</w:t>
            </w:r>
          </w:p>
        </w:tc>
        <w:tc>
          <w:tcPr>
            <w:tcW w:w="376" w:type="dxa"/>
            <w:tcBorders>
              <w:bottom w:val="single" w:sz="4" w:space="0" w:color="000000"/>
              <w:right w:val="single" w:sz="4" w:space="0" w:color="000000"/>
            </w:tcBorders>
            <w:shd w:val="clear" w:color="000000" w:fill="FFF2CC"/>
            <w:vAlign w:val="center"/>
          </w:tcPr>
          <w:p w14:paraId="4827507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15</w:t>
            </w:r>
          </w:p>
        </w:tc>
        <w:tc>
          <w:tcPr>
            <w:tcW w:w="492" w:type="dxa"/>
            <w:tcBorders>
              <w:bottom w:val="single" w:sz="4" w:space="0" w:color="000000"/>
              <w:right w:val="single" w:sz="4" w:space="0" w:color="000000"/>
            </w:tcBorders>
            <w:shd w:val="clear" w:color="000000" w:fill="FFFFFF"/>
            <w:vAlign w:val="center"/>
          </w:tcPr>
          <w:p w14:paraId="27463F7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35</w:t>
            </w:r>
          </w:p>
        </w:tc>
        <w:tc>
          <w:tcPr>
            <w:tcW w:w="493" w:type="dxa"/>
            <w:tcBorders>
              <w:bottom w:val="single" w:sz="4" w:space="0" w:color="000000"/>
              <w:right w:val="single" w:sz="4" w:space="0" w:color="000000"/>
            </w:tcBorders>
            <w:shd w:val="clear" w:color="000000" w:fill="FFF2CC"/>
            <w:vAlign w:val="center"/>
          </w:tcPr>
          <w:p w14:paraId="4CFDA37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45</w:t>
            </w:r>
          </w:p>
        </w:tc>
        <w:tc>
          <w:tcPr>
            <w:tcW w:w="376" w:type="dxa"/>
            <w:tcBorders>
              <w:bottom w:val="single" w:sz="4" w:space="0" w:color="000000"/>
              <w:right w:val="single" w:sz="4" w:space="0" w:color="000000"/>
            </w:tcBorders>
            <w:shd w:val="clear" w:color="000000" w:fill="FFFFFF"/>
            <w:vAlign w:val="center"/>
          </w:tcPr>
          <w:p w14:paraId="3974703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13</w:t>
            </w:r>
          </w:p>
        </w:tc>
        <w:tc>
          <w:tcPr>
            <w:tcW w:w="491" w:type="dxa"/>
            <w:tcBorders>
              <w:bottom w:val="single" w:sz="4" w:space="0" w:color="000000"/>
              <w:right w:val="single" w:sz="4" w:space="0" w:color="000000"/>
            </w:tcBorders>
            <w:shd w:val="clear" w:color="000000" w:fill="FFF2CC"/>
            <w:vAlign w:val="center"/>
          </w:tcPr>
          <w:p w14:paraId="43017DA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376" w:type="dxa"/>
            <w:tcBorders>
              <w:bottom w:val="single" w:sz="4" w:space="0" w:color="000000"/>
              <w:right w:val="single" w:sz="4" w:space="0" w:color="000000"/>
            </w:tcBorders>
            <w:shd w:val="clear" w:color="000000" w:fill="FFFFFF"/>
            <w:vAlign w:val="center"/>
          </w:tcPr>
          <w:p w14:paraId="2B3DD4F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14</w:t>
            </w:r>
          </w:p>
        </w:tc>
        <w:tc>
          <w:tcPr>
            <w:tcW w:w="492" w:type="dxa"/>
            <w:tcBorders>
              <w:bottom w:val="single" w:sz="4" w:space="0" w:color="000000"/>
              <w:right w:val="single" w:sz="4" w:space="0" w:color="000000"/>
            </w:tcBorders>
            <w:shd w:val="clear" w:color="000000" w:fill="FFF2CC"/>
            <w:vAlign w:val="center"/>
          </w:tcPr>
          <w:p w14:paraId="7E20FAF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27</w:t>
            </w:r>
          </w:p>
        </w:tc>
        <w:tc>
          <w:tcPr>
            <w:tcW w:w="493" w:type="dxa"/>
            <w:tcBorders>
              <w:bottom w:val="single" w:sz="4" w:space="0" w:color="000000"/>
              <w:right w:val="single" w:sz="4" w:space="0" w:color="000000"/>
            </w:tcBorders>
            <w:shd w:val="clear" w:color="000000" w:fill="FFFFFF"/>
            <w:vAlign w:val="center"/>
          </w:tcPr>
          <w:p w14:paraId="524A09F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36</w:t>
            </w:r>
          </w:p>
        </w:tc>
        <w:tc>
          <w:tcPr>
            <w:tcW w:w="376" w:type="dxa"/>
            <w:tcBorders>
              <w:bottom w:val="single" w:sz="4" w:space="0" w:color="000000"/>
              <w:right w:val="single" w:sz="4" w:space="0" w:color="000000"/>
            </w:tcBorders>
            <w:shd w:val="clear" w:color="000000" w:fill="FFF2CC"/>
            <w:vAlign w:val="center"/>
          </w:tcPr>
          <w:p w14:paraId="7D6D0FF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28</w:t>
            </w:r>
          </w:p>
        </w:tc>
        <w:tc>
          <w:tcPr>
            <w:tcW w:w="376" w:type="dxa"/>
            <w:tcBorders>
              <w:bottom w:val="single" w:sz="4" w:space="0" w:color="000000"/>
              <w:right w:val="single" w:sz="4" w:space="0" w:color="000000"/>
            </w:tcBorders>
            <w:shd w:val="clear" w:color="000000" w:fill="FFFFFF"/>
            <w:vAlign w:val="center"/>
          </w:tcPr>
          <w:p w14:paraId="5C0B2CC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15</w:t>
            </w:r>
          </w:p>
        </w:tc>
        <w:tc>
          <w:tcPr>
            <w:tcW w:w="490" w:type="dxa"/>
            <w:tcBorders>
              <w:bottom w:val="single" w:sz="4" w:space="0" w:color="000000"/>
              <w:right w:val="single" w:sz="4" w:space="0" w:color="000000"/>
            </w:tcBorders>
            <w:shd w:val="clear" w:color="000000" w:fill="FFF2CC"/>
            <w:vAlign w:val="center"/>
          </w:tcPr>
          <w:p w14:paraId="33C1E6C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36</w:t>
            </w:r>
          </w:p>
        </w:tc>
        <w:tc>
          <w:tcPr>
            <w:tcW w:w="493" w:type="dxa"/>
            <w:tcBorders>
              <w:bottom w:val="single" w:sz="4" w:space="0" w:color="000000"/>
              <w:right w:val="single" w:sz="4" w:space="0" w:color="000000"/>
            </w:tcBorders>
            <w:shd w:val="clear" w:color="000000" w:fill="FFFFFF"/>
            <w:vAlign w:val="center"/>
          </w:tcPr>
          <w:p w14:paraId="30BF05E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25</w:t>
            </w:r>
          </w:p>
        </w:tc>
        <w:tc>
          <w:tcPr>
            <w:tcW w:w="608" w:type="dxa"/>
            <w:tcBorders>
              <w:bottom w:val="single" w:sz="4" w:space="0" w:color="000000"/>
              <w:right w:val="single" w:sz="4" w:space="0" w:color="000000"/>
            </w:tcBorders>
            <w:shd w:val="clear" w:color="000000" w:fill="D9D9D9"/>
            <w:vAlign w:val="center"/>
          </w:tcPr>
          <w:p w14:paraId="2B52762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318</w:t>
            </w:r>
          </w:p>
        </w:tc>
      </w:tr>
      <w:tr w:rsidR="00B91E34" w14:paraId="46B06D01"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369390F0"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Niezachowanie zasad bezpieczeństwa ruchu środków transportu</w:t>
            </w:r>
          </w:p>
        </w:tc>
        <w:tc>
          <w:tcPr>
            <w:tcW w:w="491" w:type="dxa"/>
            <w:tcBorders>
              <w:bottom w:val="single" w:sz="4" w:space="0" w:color="000000"/>
              <w:right w:val="single" w:sz="4" w:space="0" w:color="000000"/>
            </w:tcBorders>
            <w:shd w:val="clear" w:color="000000" w:fill="FFFFFF"/>
            <w:vAlign w:val="center"/>
          </w:tcPr>
          <w:p w14:paraId="562C124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376" w:type="dxa"/>
            <w:tcBorders>
              <w:bottom w:val="single" w:sz="4" w:space="0" w:color="000000"/>
              <w:right w:val="single" w:sz="4" w:space="0" w:color="000000"/>
            </w:tcBorders>
            <w:shd w:val="clear" w:color="000000" w:fill="FFF2CC"/>
            <w:vAlign w:val="center"/>
          </w:tcPr>
          <w:p w14:paraId="73C594B0"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8</w:t>
            </w:r>
          </w:p>
        </w:tc>
        <w:tc>
          <w:tcPr>
            <w:tcW w:w="492" w:type="dxa"/>
            <w:tcBorders>
              <w:bottom w:val="single" w:sz="4" w:space="0" w:color="000000"/>
              <w:right w:val="single" w:sz="4" w:space="0" w:color="000000"/>
            </w:tcBorders>
            <w:shd w:val="clear" w:color="000000" w:fill="FFFFFF"/>
            <w:vAlign w:val="center"/>
          </w:tcPr>
          <w:p w14:paraId="7DE629E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19</w:t>
            </w:r>
          </w:p>
        </w:tc>
        <w:tc>
          <w:tcPr>
            <w:tcW w:w="493" w:type="dxa"/>
            <w:tcBorders>
              <w:bottom w:val="single" w:sz="4" w:space="0" w:color="000000"/>
              <w:right w:val="single" w:sz="4" w:space="0" w:color="000000"/>
            </w:tcBorders>
            <w:shd w:val="clear" w:color="000000" w:fill="FFF2CC"/>
            <w:vAlign w:val="center"/>
          </w:tcPr>
          <w:p w14:paraId="01E2A0C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24</w:t>
            </w:r>
          </w:p>
        </w:tc>
        <w:tc>
          <w:tcPr>
            <w:tcW w:w="376" w:type="dxa"/>
            <w:tcBorders>
              <w:bottom w:val="single" w:sz="4" w:space="0" w:color="000000"/>
              <w:right w:val="single" w:sz="4" w:space="0" w:color="000000"/>
            </w:tcBorders>
            <w:shd w:val="clear" w:color="000000" w:fill="FFFFFF"/>
            <w:vAlign w:val="center"/>
          </w:tcPr>
          <w:p w14:paraId="6E3F5AC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12</w:t>
            </w:r>
          </w:p>
        </w:tc>
        <w:tc>
          <w:tcPr>
            <w:tcW w:w="491" w:type="dxa"/>
            <w:tcBorders>
              <w:bottom w:val="single" w:sz="4" w:space="0" w:color="000000"/>
              <w:right w:val="single" w:sz="4" w:space="0" w:color="000000"/>
            </w:tcBorders>
            <w:shd w:val="clear" w:color="000000" w:fill="FFF2CC"/>
            <w:vAlign w:val="center"/>
          </w:tcPr>
          <w:p w14:paraId="0F8B0FC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26</w:t>
            </w:r>
          </w:p>
        </w:tc>
        <w:tc>
          <w:tcPr>
            <w:tcW w:w="376" w:type="dxa"/>
            <w:tcBorders>
              <w:bottom w:val="single" w:sz="4" w:space="0" w:color="000000"/>
              <w:right w:val="single" w:sz="4" w:space="0" w:color="000000"/>
            </w:tcBorders>
            <w:shd w:val="clear" w:color="000000" w:fill="FFFFFF"/>
            <w:vAlign w:val="center"/>
          </w:tcPr>
          <w:p w14:paraId="64E9947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492" w:type="dxa"/>
            <w:tcBorders>
              <w:bottom w:val="single" w:sz="4" w:space="0" w:color="000000"/>
              <w:right w:val="single" w:sz="4" w:space="0" w:color="000000"/>
            </w:tcBorders>
            <w:shd w:val="clear" w:color="000000" w:fill="FFF2CC"/>
            <w:vAlign w:val="center"/>
          </w:tcPr>
          <w:p w14:paraId="6FF1A27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48</w:t>
            </w:r>
          </w:p>
        </w:tc>
        <w:tc>
          <w:tcPr>
            <w:tcW w:w="493" w:type="dxa"/>
            <w:tcBorders>
              <w:bottom w:val="single" w:sz="4" w:space="0" w:color="000000"/>
              <w:right w:val="single" w:sz="4" w:space="0" w:color="000000"/>
            </w:tcBorders>
            <w:shd w:val="clear" w:color="000000" w:fill="FFFFFF"/>
            <w:vAlign w:val="center"/>
          </w:tcPr>
          <w:p w14:paraId="23F3D95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36</w:t>
            </w:r>
          </w:p>
        </w:tc>
        <w:tc>
          <w:tcPr>
            <w:tcW w:w="376" w:type="dxa"/>
            <w:tcBorders>
              <w:bottom w:val="single" w:sz="4" w:space="0" w:color="000000"/>
              <w:right w:val="single" w:sz="4" w:space="0" w:color="000000"/>
            </w:tcBorders>
            <w:shd w:val="clear" w:color="000000" w:fill="FFF2CC"/>
            <w:vAlign w:val="center"/>
          </w:tcPr>
          <w:p w14:paraId="5CE604D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9</w:t>
            </w:r>
          </w:p>
        </w:tc>
        <w:tc>
          <w:tcPr>
            <w:tcW w:w="376" w:type="dxa"/>
            <w:tcBorders>
              <w:bottom w:val="single" w:sz="4" w:space="0" w:color="000000"/>
              <w:right w:val="single" w:sz="4" w:space="0" w:color="000000"/>
            </w:tcBorders>
            <w:shd w:val="clear" w:color="000000" w:fill="FFFFFF"/>
            <w:vAlign w:val="center"/>
          </w:tcPr>
          <w:p w14:paraId="7F55BB2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w:t>
            </w:r>
          </w:p>
        </w:tc>
        <w:tc>
          <w:tcPr>
            <w:tcW w:w="490" w:type="dxa"/>
            <w:tcBorders>
              <w:bottom w:val="single" w:sz="4" w:space="0" w:color="000000"/>
              <w:right w:val="single" w:sz="4" w:space="0" w:color="000000"/>
            </w:tcBorders>
            <w:shd w:val="clear" w:color="000000" w:fill="FFF2CC"/>
            <w:vAlign w:val="center"/>
          </w:tcPr>
          <w:p w14:paraId="16FA70D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11</w:t>
            </w:r>
          </w:p>
        </w:tc>
        <w:tc>
          <w:tcPr>
            <w:tcW w:w="493" w:type="dxa"/>
            <w:tcBorders>
              <w:bottom w:val="single" w:sz="4" w:space="0" w:color="000000"/>
              <w:right w:val="single" w:sz="4" w:space="0" w:color="000000"/>
            </w:tcBorders>
            <w:shd w:val="clear" w:color="000000" w:fill="FFFFFF"/>
            <w:vAlign w:val="center"/>
          </w:tcPr>
          <w:p w14:paraId="20C874B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40</w:t>
            </w:r>
          </w:p>
        </w:tc>
        <w:tc>
          <w:tcPr>
            <w:tcW w:w="608" w:type="dxa"/>
            <w:tcBorders>
              <w:bottom w:val="single" w:sz="4" w:space="0" w:color="000000"/>
              <w:right w:val="single" w:sz="4" w:space="0" w:color="000000"/>
            </w:tcBorders>
            <w:shd w:val="clear" w:color="000000" w:fill="D9D9D9"/>
            <w:vAlign w:val="center"/>
          </w:tcPr>
          <w:p w14:paraId="4532BE0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257</w:t>
            </w:r>
          </w:p>
        </w:tc>
      </w:tr>
      <w:tr w:rsidR="00B91E34" w14:paraId="3599A486"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79529920"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Gwałtowne opady atmosferyczne</w:t>
            </w:r>
          </w:p>
        </w:tc>
        <w:tc>
          <w:tcPr>
            <w:tcW w:w="491" w:type="dxa"/>
            <w:tcBorders>
              <w:bottom w:val="single" w:sz="4" w:space="0" w:color="000000"/>
              <w:right w:val="single" w:sz="4" w:space="0" w:color="000000"/>
            </w:tcBorders>
            <w:shd w:val="clear" w:color="000000" w:fill="FFFFFF"/>
            <w:vAlign w:val="center"/>
          </w:tcPr>
          <w:p w14:paraId="70C951B0"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764FD0E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6F0D695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13</w:t>
            </w:r>
          </w:p>
        </w:tc>
        <w:tc>
          <w:tcPr>
            <w:tcW w:w="493" w:type="dxa"/>
            <w:tcBorders>
              <w:bottom w:val="single" w:sz="4" w:space="0" w:color="000000"/>
              <w:right w:val="single" w:sz="4" w:space="0" w:color="000000"/>
            </w:tcBorders>
            <w:shd w:val="clear" w:color="000000" w:fill="FFF2CC"/>
            <w:vAlign w:val="center"/>
          </w:tcPr>
          <w:p w14:paraId="708FC09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14</w:t>
            </w:r>
          </w:p>
        </w:tc>
        <w:tc>
          <w:tcPr>
            <w:tcW w:w="376" w:type="dxa"/>
            <w:tcBorders>
              <w:bottom w:val="single" w:sz="4" w:space="0" w:color="000000"/>
              <w:right w:val="single" w:sz="4" w:space="0" w:color="000000"/>
            </w:tcBorders>
            <w:shd w:val="clear" w:color="000000" w:fill="FFFFFF"/>
            <w:vAlign w:val="center"/>
          </w:tcPr>
          <w:p w14:paraId="55DD5147"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w:t>
            </w:r>
          </w:p>
        </w:tc>
        <w:tc>
          <w:tcPr>
            <w:tcW w:w="491" w:type="dxa"/>
            <w:tcBorders>
              <w:bottom w:val="single" w:sz="4" w:space="0" w:color="000000"/>
              <w:right w:val="single" w:sz="4" w:space="0" w:color="000000"/>
            </w:tcBorders>
            <w:shd w:val="clear" w:color="000000" w:fill="FFF2CC"/>
            <w:vAlign w:val="center"/>
          </w:tcPr>
          <w:p w14:paraId="2683EF9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2E8AD1F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1EA6ACD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49</w:t>
            </w:r>
          </w:p>
        </w:tc>
        <w:tc>
          <w:tcPr>
            <w:tcW w:w="493" w:type="dxa"/>
            <w:tcBorders>
              <w:bottom w:val="single" w:sz="4" w:space="0" w:color="000000"/>
              <w:right w:val="single" w:sz="4" w:space="0" w:color="000000"/>
            </w:tcBorders>
            <w:shd w:val="clear" w:color="000000" w:fill="FFFFFF"/>
            <w:vAlign w:val="center"/>
          </w:tcPr>
          <w:p w14:paraId="7B420E2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w:t>
            </w:r>
          </w:p>
        </w:tc>
        <w:tc>
          <w:tcPr>
            <w:tcW w:w="376" w:type="dxa"/>
            <w:tcBorders>
              <w:bottom w:val="single" w:sz="4" w:space="0" w:color="000000"/>
              <w:right w:val="single" w:sz="4" w:space="0" w:color="000000"/>
            </w:tcBorders>
            <w:shd w:val="clear" w:color="000000" w:fill="FFF2CC"/>
            <w:vAlign w:val="center"/>
          </w:tcPr>
          <w:p w14:paraId="3025915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2C4464E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56DEFC21"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3" w:type="dxa"/>
            <w:tcBorders>
              <w:bottom w:val="single" w:sz="4" w:space="0" w:color="000000"/>
              <w:right w:val="single" w:sz="4" w:space="0" w:color="000000"/>
            </w:tcBorders>
            <w:shd w:val="clear" w:color="000000" w:fill="FFFFFF"/>
            <w:vAlign w:val="center"/>
          </w:tcPr>
          <w:p w14:paraId="437B698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w:t>
            </w:r>
          </w:p>
        </w:tc>
        <w:tc>
          <w:tcPr>
            <w:tcW w:w="608" w:type="dxa"/>
            <w:tcBorders>
              <w:bottom w:val="single" w:sz="4" w:space="0" w:color="000000"/>
              <w:right w:val="single" w:sz="4" w:space="0" w:color="000000"/>
            </w:tcBorders>
            <w:shd w:val="clear" w:color="000000" w:fill="D9D9D9"/>
            <w:vAlign w:val="center"/>
          </w:tcPr>
          <w:p w14:paraId="708B932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108</w:t>
            </w:r>
          </w:p>
        </w:tc>
      </w:tr>
      <w:tr w:rsidR="00B91E34" w14:paraId="2C176B60"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624982AB"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Nieustalone</w:t>
            </w:r>
          </w:p>
        </w:tc>
        <w:tc>
          <w:tcPr>
            <w:tcW w:w="491" w:type="dxa"/>
            <w:tcBorders>
              <w:bottom w:val="single" w:sz="4" w:space="0" w:color="000000"/>
              <w:right w:val="single" w:sz="4" w:space="0" w:color="000000"/>
            </w:tcBorders>
            <w:shd w:val="clear" w:color="000000" w:fill="FFFFFF"/>
            <w:vAlign w:val="center"/>
          </w:tcPr>
          <w:p w14:paraId="3926B9B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76" w:type="dxa"/>
            <w:tcBorders>
              <w:bottom w:val="single" w:sz="4" w:space="0" w:color="000000"/>
              <w:right w:val="single" w:sz="4" w:space="0" w:color="000000"/>
            </w:tcBorders>
            <w:shd w:val="clear" w:color="000000" w:fill="FFF2CC"/>
            <w:vAlign w:val="center"/>
          </w:tcPr>
          <w:p w14:paraId="1DB00C1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2" w:type="dxa"/>
            <w:tcBorders>
              <w:bottom w:val="single" w:sz="4" w:space="0" w:color="000000"/>
              <w:right w:val="single" w:sz="4" w:space="0" w:color="000000"/>
            </w:tcBorders>
            <w:shd w:val="clear" w:color="000000" w:fill="FFFFFF"/>
            <w:vAlign w:val="center"/>
          </w:tcPr>
          <w:p w14:paraId="05CC509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2CC"/>
            <w:vAlign w:val="center"/>
          </w:tcPr>
          <w:p w14:paraId="0A3D0F0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6375FBF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404F578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3EDE472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2" w:type="dxa"/>
            <w:tcBorders>
              <w:bottom w:val="single" w:sz="4" w:space="0" w:color="000000"/>
              <w:right w:val="single" w:sz="4" w:space="0" w:color="000000"/>
            </w:tcBorders>
            <w:shd w:val="clear" w:color="000000" w:fill="FFF2CC"/>
            <w:vAlign w:val="center"/>
          </w:tcPr>
          <w:p w14:paraId="705CDDA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7</w:t>
            </w:r>
          </w:p>
        </w:tc>
        <w:tc>
          <w:tcPr>
            <w:tcW w:w="493" w:type="dxa"/>
            <w:tcBorders>
              <w:bottom w:val="single" w:sz="4" w:space="0" w:color="000000"/>
              <w:right w:val="single" w:sz="4" w:space="0" w:color="000000"/>
            </w:tcBorders>
            <w:shd w:val="clear" w:color="000000" w:fill="FFFFFF"/>
            <w:vAlign w:val="center"/>
          </w:tcPr>
          <w:p w14:paraId="35B0A09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10</w:t>
            </w:r>
          </w:p>
        </w:tc>
        <w:tc>
          <w:tcPr>
            <w:tcW w:w="376" w:type="dxa"/>
            <w:tcBorders>
              <w:bottom w:val="single" w:sz="4" w:space="0" w:color="000000"/>
              <w:right w:val="single" w:sz="4" w:space="0" w:color="000000"/>
            </w:tcBorders>
            <w:shd w:val="clear" w:color="000000" w:fill="FFF2CC"/>
            <w:vAlign w:val="center"/>
          </w:tcPr>
          <w:p w14:paraId="540CC46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76" w:type="dxa"/>
            <w:tcBorders>
              <w:bottom w:val="single" w:sz="4" w:space="0" w:color="000000"/>
              <w:right w:val="single" w:sz="4" w:space="0" w:color="000000"/>
            </w:tcBorders>
            <w:shd w:val="clear" w:color="000000" w:fill="FFFFFF"/>
            <w:vAlign w:val="center"/>
          </w:tcPr>
          <w:p w14:paraId="08D7623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49DF6D5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3" w:type="dxa"/>
            <w:tcBorders>
              <w:bottom w:val="single" w:sz="4" w:space="0" w:color="000000"/>
              <w:right w:val="single" w:sz="4" w:space="0" w:color="000000"/>
            </w:tcBorders>
            <w:shd w:val="clear" w:color="000000" w:fill="FFFFFF"/>
            <w:vAlign w:val="center"/>
          </w:tcPr>
          <w:p w14:paraId="1B724D2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608" w:type="dxa"/>
            <w:tcBorders>
              <w:bottom w:val="single" w:sz="4" w:space="0" w:color="000000"/>
              <w:right w:val="single" w:sz="4" w:space="0" w:color="000000"/>
            </w:tcBorders>
            <w:shd w:val="clear" w:color="000000" w:fill="D9D9D9"/>
            <w:vAlign w:val="center"/>
          </w:tcPr>
          <w:p w14:paraId="0B0724B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34</w:t>
            </w:r>
          </w:p>
        </w:tc>
      </w:tr>
      <w:tr w:rsidR="00B91E34" w14:paraId="1D2488AF"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197F09E2"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Celowe działanie człowieka</w:t>
            </w:r>
          </w:p>
        </w:tc>
        <w:tc>
          <w:tcPr>
            <w:tcW w:w="491" w:type="dxa"/>
            <w:tcBorders>
              <w:bottom w:val="single" w:sz="4" w:space="0" w:color="000000"/>
              <w:right w:val="single" w:sz="4" w:space="0" w:color="000000"/>
            </w:tcBorders>
            <w:shd w:val="clear" w:color="000000" w:fill="FFFFFF"/>
            <w:vAlign w:val="center"/>
          </w:tcPr>
          <w:p w14:paraId="39AAEBE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76" w:type="dxa"/>
            <w:tcBorders>
              <w:bottom w:val="single" w:sz="4" w:space="0" w:color="000000"/>
              <w:right w:val="single" w:sz="4" w:space="0" w:color="000000"/>
            </w:tcBorders>
            <w:shd w:val="clear" w:color="000000" w:fill="FFF2CC"/>
            <w:vAlign w:val="center"/>
          </w:tcPr>
          <w:p w14:paraId="6D29F89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2" w:type="dxa"/>
            <w:tcBorders>
              <w:bottom w:val="single" w:sz="4" w:space="0" w:color="000000"/>
              <w:right w:val="single" w:sz="4" w:space="0" w:color="000000"/>
            </w:tcBorders>
            <w:shd w:val="clear" w:color="000000" w:fill="FFFFFF"/>
            <w:vAlign w:val="center"/>
          </w:tcPr>
          <w:p w14:paraId="7E322DE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493" w:type="dxa"/>
            <w:tcBorders>
              <w:bottom w:val="single" w:sz="4" w:space="0" w:color="000000"/>
              <w:right w:val="single" w:sz="4" w:space="0" w:color="000000"/>
            </w:tcBorders>
            <w:shd w:val="clear" w:color="000000" w:fill="FFF2CC"/>
            <w:vAlign w:val="center"/>
          </w:tcPr>
          <w:p w14:paraId="6618566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4EB88D8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19197C0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01B7330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6C2CF59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7</w:t>
            </w:r>
          </w:p>
        </w:tc>
        <w:tc>
          <w:tcPr>
            <w:tcW w:w="493" w:type="dxa"/>
            <w:tcBorders>
              <w:bottom w:val="single" w:sz="4" w:space="0" w:color="000000"/>
              <w:right w:val="single" w:sz="4" w:space="0" w:color="000000"/>
            </w:tcBorders>
            <w:shd w:val="clear" w:color="000000" w:fill="FFFFFF"/>
            <w:vAlign w:val="center"/>
          </w:tcPr>
          <w:p w14:paraId="13D5C91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0B8F78A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1A147297"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0" w:type="dxa"/>
            <w:tcBorders>
              <w:bottom w:val="single" w:sz="4" w:space="0" w:color="000000"/>
              <w:right w:val="single" w:sz="4" w:space="0" w:color="000000"/>
            </w:tcBorders>
            <w:shd w:val="clear" w:color="000000" w:fill="FFF2CC"/>
            <w:vAlign w:val="center"/>
          </w:tcPr>
          <w:p w14:paraId="1D7CCF1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c>
          <w:tcPr>
            <w:tcW w:w="493" w:type="dxa"/>
            <w:tcBorders>
              <w:bottom w:val="single" w:sz="4" w:space="0" w:color="000000"/>
              <w:right w:val="single" w:sz="4" w:space="0" w:color="000000"/>
            </w:tcBorders>
            <w:shd w:val="clear" w:color="000000" w:fill="FFFFFF"/>
            <w:vAlign w:val="center"/>
          </w:tcPr>
          <w:p w14:paraId="5822779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608" w:type="dxa"/>
            <w:tcBorders>
              <w:bottom w:val="single" w:sz="4" w:space="0" w:color="000000"/>
              <w:right w:val="single" w:sz="4" w:space="0" w:color="000000"/>
            </w:tcBorders>
            <w:shd w:val="clear" w:color="000000" w:fill="D9D9D9"/>
            <w:vAlign w:val="center"/>
          </w:tcPr>
          <w:p w14:paraId="3D52661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22</w:t>
            </w:r>
          </w:p>
        </w:tc>
      </w:tr>
      <w:tr w:rsidR="00B91E34" w14:paraId="46C9AFB0"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1D9C57C0"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Akcje terrorystyczne</w:t>
            </w:r>
          </w:p>
        </w:tc>
        <w:tc>
          <w:tcPr>
            <w:tcW w:w="491" w:type="dxa"/>
            <w:tcBorders>
              <w:bottom w:val="single" w:sz="4" w:space="0" w:color="000000"/>
              <w:right w:val="single" w:sz="4" w:space="0" w:color="000000"/>
            </w:tcBorders>
            <w:shd w:val="clear" w:color="000000" w:fill="FFFFFF"/>
            <w:vAlign w:val="center"/>
          </w:tcPr>
          <w:p w14:paraId="11DF20B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37F7D12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391F542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01EC429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5FC3A6A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6FDDEC1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2FB692B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0A2702B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w:t>
            </w:r>
          </w:p>
        </w:tc>
        <w:tc>
          <w:tcPr>
            <w:tcW w:w="493" w:type="dxa"/>
            <w:tcBorders>
              <w:bottom w:val="single" w:sz="4" w:space="0" w:color="000000"/>
              <w:right w:val="single" w:sz="4" w:space="0" w:color="000000"/>
            </w:tcBorders>
            <w:shd w:val="clear" w:color="000000" w:fill="FFFFFF"/>
            <w:vAlign w:val="center"/>
          </w:tcPr>
          <w:p w14:paraId="159F317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76" w:type="dxa"/>
            <w:tcBorders>
              <w:bottom w:val="single" w:sz="4" w:space="0" w:color="000000"/>
              <w:right w:val="single" w:sz="4" w:space="0" w:color="000000"/>
            </w:tcBorders>
            <w:shd w:val="clear" w:color="000000" w:fill="FFF2CC"/>
            <w:vAlign w:val="center"/>
          </w:tcPr>
          <w:p w14:paraId="1738A08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72734B2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4C164D5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FFF"/>
            <w:vAlign w:val="center"/>
          </w:tcPr>
          <w:p w14:paraId="0EA2C5E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158FC01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21</w:t>
            </w:r>
          </w:p>
        </w:tc>
      </w:tr>
      <w:tr w:rsidR="00B91E34" w14:paraId="620654A7"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4265D1A6"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środków transportu</w:t>
            </w:r>
          </w:p>
        </w:tc>
        <w:tc>
          <w:tcPr>
            <w:tcW w:w="491" w:type="dxa"/>
            <w:tcBorders>
              <w:bottom w:val="single" w:sz="4" w:space="0" w:color="000000"/>
              <w:right w:val="single" w:sz="4" w:space="0" w:color="000000"/>
            </w:tcBorders>
            <w:shd w:val="clear" w:color="000000" w:fill="FFFFFF"/>
            <w:vAlign w:val="center"/>
          </w:tcPr>
          <w:p w14:paraId="5728978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76" w:type="dxa"/>
            <w:tcBorders>
              <w:bottom w:val="single" w:sz="4" w:space="0" w:color="000000"/>
              <w:right w:val="single" w:sz="4" w:space="0" w:color="000000"/>
            </w:tcBorders>
            <w:shd w:val="clear" w:color="000000" w:fill="FFF2CC"/>
            <w:vAlign w:val="center"/>
          </w:tcPr>
          <w:p w14:paraId="4B4B230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1C8B10A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2CC"/>
            <w:vAlign w:val="center"/>
          </w:tcPr>
          <w:p w14:paraId="1E0B3D2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76" w:type="dxa"/>
            <w:tcBorders>
              <w:bottom w:val="single" w:sz="4" w:space="0" w:color="000000"/>
              <w:right w:val="single" w:sz="4" w:space="0" w:color="000000"/>
            </w:tcBorders>
            <w:shd w:val="clear" w:color="000000" w:fill="FFFFFF"/>
            <w:vAlign w:val="center"/>
          </w:tcPr>
          <w:p w14:paraId="3035AA2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1" w:type="dxa"/>
            <w:tcBorders>
              <w:bottom w:val="single" w:sz="4" w:space="0" w:color="000000"/>
              <w:right w:val="single" w:sz="4" w:space="0" w:color="000000"/>
            </w:tcBorders>
            <w:shd w:val="clear" w:color="000000" w:fill="FFF2CC"/>
            <w:vAlign w:val="center"/>
          </w:tcPr>
          <w:p w14:paraId="15CD81B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07F64AB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2" w:type="dxa"/>
            <w:tcBorders>
              <w:bottom w:val="single" w:sz="4" w:space="0" w:color="000000"/>
              <w:right w:val="single" w:sz="4" w:space="0" w:color="000000"/>
            </w:tcBorders>
            <w:shd w:val="clear" w:color="000000" w:fill="FFF2CC"/>
            <w:vAlign w:val="center"/>
          </w:tcPr>
          <w:p w14:paraId="0E9DCE70"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3" w:type="dxa"/>
            <w:tcBorders>
              <w:bottom w:val="single" w:sz="4" w:space="0" w:color="000000"/>
              <w:right w:val="single" w:sz="4" w:space="0" w:color="000000"/>
            </w:tcBorders>
            <w:shd w:val="clear" w:color="000000" w:fill="FFFFFF"/>
            <w:vAlign w:val="center"/>
          </w:tcPr>
          <w:p w14:paraId="570564B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04F6C6D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0A37A6B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0" w:type="dxa"/>
            <w:tcBorders>
              <w:bottom w:val="single" w:sz="4" w:space="0" w:color="000000"/>
              <w:right w:val="single" w:sz="4" w:space="0" w:color="000000"/>
            </w:tcBorders>
            <w:shd w:val="clear" w:color="000000" w:fill="FFF2CC"/>
            <w:vAlign w:val="center"/>
          </w:tcPr>
          <w:p w14:paraId="140458B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493" w:type="dxa"/>
            <w:tcBorders>
              <w:bottom w:val="single" w:sz="4" w:space="0" w:color="000000"/>
              <w:right w:val="single" w:sz="4" w:space="0" w:color="000000"/>
            </w:tcBorders>
            <w:shd w:val="clear" w:color="000000" w:fill="FFFFFF"/>
            <w:vAlign w:val="center"/>
          </w:tcPr>
          <w:p w14:paraId="05CBEC80"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608" w:type="dxa"/>
            <w:tcBorders>
              <w:bottom w:val="single" w:sz="4" w:space="0" w:color="000000"/>
              <w:right w:val="single" w:sz="4" w:space="0" w:color="000000"/>
            </w:tcBorders>
            <w:shd w:val="clear" w:color="000000" w:fill="D9D9D9"/>
            <w:vAlign w:val="center"/>
          </w:tcPr>
          <w:p w14:paraId="7B3CAEA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18</w:t>
            </w:r>
          </w:p>
        </w:tc>
      </w:tr>
      <w:tr w:rsidR="00B91E34" w14:paraId="2E7E9F13"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27EA65DC"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Uszkodzenia sieci i instalacji przesyłowych, doprowadzających, odprowadzających media komunalne</w:t>
            </w:r>
          </w:p>
        </w:tc>
        <w:tc>
          <w:tcPr>
            <w:tcW w:w="491" w:type="dxa"/>
            <w:tcBorders>
              <w:bottom w:val="single" w:sz="4" w:space="0" w:color="000000"/>
              <w:right w:val="single" w:sz="4" w:space="0" w:color="000000"/>
            </w:tcBorders>
            <w:shd w:val="clear" w:color="000000" w:fill="FFFFFF"/>
            <w:vAlign w:val="center"/>
          </w:tcPr>
          <w:p w14:paraId="66525E9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0102E2F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66CA65C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7DAFCF7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5CB7392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1" w:type="dxa"/>
            <w:tcBorders>
              <w:bottom w:val="single" w:sz="4" w:space="0" w:color="000000"/>
              <w:right w:val="single" w:sz="4" w:space="0" w:color="000000"/>
            </w:tcBorders>
            <w:shd w:val="clear" w:color="000000" w:fill="FFF2CC"/>
            <w:vAlign w:val="center"/>
          </w:tcPr>
          <w:p w14:paraId="7C17C801"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76" w:type="dxa"/>
            <w:tcBorders>
              <w:bottom w:val="single" w:sz="4" w:space="0" w:color="000000"/>
              <w:right w:val="single" w:sz="4" w:space="0" w:color="000000"/>
            </w:tcBorders>
            <w:shd w:val="clear" w:color="000000" w:fill="FFFFFF"/>
            <w:vAlign w:val="center"/>
          </w:tcPr>
          <w:p w14:paraId="3760DBD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19DE2B7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493" w:type="dxa"/>
            <w:tcBorders>
              <w:bottom w:val="single" w:sz="4" w:space="0" w:color="000000"/>
              <w:right w:val="single" w:sz="4" w:space="0" w:color="000000"/>
            </w:tcBorders>
            <w:shd w:val="clear" w:color="000000" w:fill="FFFFFF"/>
            <w:vAlign w:val="center"/>
          </w:tcPr>
          <w:p w14:paraId="7B36005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61B9005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76" w:type="dxa"/>
            <w:tcBorders>
              <w:bottom w:val="single" w:sz="4" w:space="0" w:color="000000"/>
              <w:right w:val="single" w:sz="4" w:space="0" w:color="000000"/>
            </w:tcBorders>
            <w:shd w:val="clear" w:color="000000" w:fill="FFFFFF"/>
            <w:vAlign w:val="center"/>
          </w:tcPr>
          <w:p w14:paraId="114E327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0" w:type="dxa"/>
            <w:tcBorders>
              <w:bottom w:val="single" w:sz="4" w:space="0" w:color="000000"/>
              <w:right w:val="single" w:sz="4" w:space="0" w:color="000000"/>
            </w:tcBorders>
            <w:shd w:val="clear" w:color="000000" w:fill="FFF2CC"/>
            <w:vAlign w:val="center"/>
          </w:tcPr>
          <w:p w14:paraId="7FF2CF8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FFF"/>
            <w:vAlign w:val="center"/>
          </w:tcPr>
          <w:p w14:paraId="211149A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2F42BDF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15</w:t>
            </w:r>
          </w:p>
        </w:tc>
      </w:tr>
      <w:tr w:rsidR="00B91E34" w14:paraId="23A86DB1"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4AA9566C"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Nieumyślne działanie człowieka</w:t>
            </w:r>
          </w:p>
        </w:tc>
        <w:tc>
          <w:tcPr>
            <w:tcW w:w="491" w:type="dxa"/>
            <w:tcBorders>
              <w:bottom w:val="single" w:sz="4" w:space="0" w:color="000000"/>
              <w:right w:val="single" w:sz="4" w:space="0" w:color="000000"/>
            </w:tcBorders>
            <w:shd w:val="clear" w:color="000000" w:fill="FFFFFF"/>
            <w:vAlign w:val="center"/>
          </w:tcPr>
          <w:p w14:paraId="5D6541C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10985EC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4078038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572D389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7CE03F0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41DE273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02941E3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0757C94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7</w:t>
            </w:r>
          </w:p>
        </w:tc>
        <w:tc>
          <w:tcPr>
            <w:tcW w:w="493" w:type="dxa"/>
            <w:tcBorders>
              <w:bottom w:val="single" w:sz="4" w:space="0" w:color="000000"/>
              <w:right w:val="single" w:sz="4" w:space="0" w:color="000000"/>
            </w:tcBorders>
            <w:shd w:val="clear" w:color="000000" w:fill="FFFFFF"/>
            <w:vAlign w:val="center"/>
          </w:tcPr>
          <w:p w14:paraId="4DD22D9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132D026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76" w:type="dxa"/>
            <w:tcBorders>
              <w:bottom w:val="single" w:sz="4" w:space="0" w:color="000000"/>
              <w:right w:val="single" w:sz="4" w:space="0" w:color="000000"/>
            </w:tcBorders>
            <w:shd w:val="clear" w:color="000000" w:fill="FFFFFF"/>
            <w:vAlign w:val="center"/>
          </w:tcPr>
          <w:p w14:paraId="40C1BED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63C362B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59AF2F8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608" w:type="dxa"/>
            <w:tcBorders>
              <w:bottom w:val="single" w:sz="4" w:space="0" w:color="000000"/>
              <w:right w:val="single" w:sz="4" w:space="0" w:color="000000"/>
            </w:tcBorders>
            <w:shd w:val="clear" w:color="000000" w:fill="D9D9D9"/>
            <w:vAlign w:val="center"/>
          </w:tcPr>
          <w:p w14:paraId="30BED2C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13</w:t>
            </w:r>
          </w:p>
        </w:tc>
      </w:tr>
      <w:tr w:rsidR="00B91E34" w14:paraId="1115190D"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0F84D387"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Nieprawidłowe wykonanie prac instalacyjnych, remontowych, montażowych, budowlanych</w:t>
            </w:r>
          </w:p>
        </w:tc>
        <w:tc>
          <w:tcPr>
            <w:tcW w:w="491" w:type="dxa"/>
            <w:tcBorders>
              <w:bottom w:val="single" w:sz="4" w:space="0" w:color="000000"/>
              <w:right w:val="single" w:sz="4" w:space="0" w:color="000000"/>
            </w:tcBorders>
            <w:shd w:val="clear" w:color="000000" w:fill="FFFFFF"/>
            <w:vAlign w:val="center"/>
          </w:tcPr>
          <w:p w14:paraId="75B3ACA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08F4190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1770F39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2CC"/>
            <w:vAlign w:val="center"/>
          </w:tcPr>
          <w:p w14:paraId="633DBDB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376" w:type="dxa"/>
            <w:tcBorders>
              <w:bottom w:val="single" w:sz="4" w:space="0" w:color="000000"/>
              <w:right w:val="single" w:sz="4" w:space="0" w:color="000000"/>
            </w:tcBorders>
            <w:shd w:val="clear" w:color="000000" w:fill="FFFFFF"/>
            <w:vAlign w:val="center"/>
          </w:tcPr>
          <w:p w14:paraId="52A4423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028C1F6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549E795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5EA1787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c>
          <w:tcPr>
            <w:tcW w:w="493" w:type="dxa"/>
            <w:tcBorders>
              <w:bottom w:val="single" w:sz="4" w:space="0" w:color="000000"/>
              <w:right w:val="single" w:sz="4" w:space="0" w:color="000000"/>
            </w:tcBorders>
            <w:shd w:val="clear" w:color="000000" w:fill="FFFFFF"/>
            <w:vAlign w:val="center"/>
          </w:tcPr>
          <w:p w14:paraId="73973BC1"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0BDC42B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1BF92E9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417D403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7D14F39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27D0D200"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10</w:t>
            </w:r>
          </w:p>
        </w:tc>
      </w:tr>
      <w:tr w:rsidR="00B91E34" w14:paraId="68B90E98"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716ED366"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urządzeń i instalacji elektrycznych, w szczególności: przewody, osprzęt oświetlenia, odbiorniki</w:t>
            </w:r>
          </w:p>
        </w:tc>
        <w:tc>
          <w:tcPr>
            <w:tcW w:w="491" w:type="dxa"/>
            <w:tcBorders>
              <w:bottom w:val="single" w:sz="4" w:space="0" w:color="000000"/>
              <w:right w:val="single" w:sz="4" w:space="0" w:color="000000"/>
            </w:tcBorders>
            <w:shd w:val="clear" w:color="000000" w:fill="FFFFFF"/>
            <w:vAlign w:val="center"/>
          </w:tcPr>
          <w:p w14:paraId="43B0DB6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72DEC9A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2" w:type="dxa"/>
            <w:tcBorders>
              <w:bottom w:val="single" w:sz="4" w:space="0" w:color="000000"/>
              <w:right w:val="single" w:sz="4" w:space="0" w:color="000000"/>
            </w:tcBorders>
            <w:shd w:val="clear" w:color="000000" w:fill="FFFFFF"/>
            <w:vAlign w:val="center"/>
          </w:tcPr>
          <w:p w14:paraId="67EBCCF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2CC"/>
            <w:vAlign w:val="center"/>
          </w:tcPr>
          <w:p w14:paraId="5C22CE6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3E55723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6F0B097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1577B6A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2CA7385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3" w:type="dxa"/>
            <w:tcBorders>
              <w:bottom w:val="single" w:sz="4" w:space="0" w:color="000000"/>
              <w:right w:val="single" w:sz="4" w:space="0" w:color="000000"/>
            </w:tcBorders>
            <w:shd w:val="clear" w:color="000000" w:fill="FFFFFF"/>
            <w:vAlign w:val="center"/>
          </w:tcPr>
          <w:p w14:paraId="2629AF1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282DAE8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7B8DA0A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0359DDB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299ACF3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330BDA0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6</w:t>
            </w:r>
          </w:p>
        </w:tc>
      </w:tr>
      <w:tr w:rsidR="00B91E34" w14:paraId="27B190DA"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1E71D050"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Gwałtowne przybory wód, zatory lodowe</w:t>
            </w:r>
          </w:p>
        </w:tc>
        <w:tc>
          <w:tcPr>
            <w:tcW w:w="491" w:type="dxa"/>
            <w:tcBorders>
              <w:bottom w:val="single" w:sz="4" w:space="0" w:color="000000"/>
              <w:right w:val="single" w:sz="4" w:space="0" w:color="000000"/>
            </w:tcBorders>
            <w:shd w:val="clear" w:color="000000" w:fill="FFFFFF"/>
            <w:vAlign w:val="center"/>
          </w:tcPr>
          <w:p w14:paraId="0F51408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3B25BFC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323C1B3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46ED4E4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18E1855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1EC60CC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2EE475B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0D850EB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FFF"/>
            <w:vAlign w:val="center"/>
          </w:tcPr>
          <w:p w14:paraId="4492CB37"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4E8AC80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3D29C17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05EEC54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3413C5C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7596727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r>
      <w:tr w:rsidR="00B91E34" w14:paraId="306E9F3B"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620EC466"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urządzeń i instalacji gazowych, w szczególności: zbiorniki, przewody, odbiorniki gazu</w:t>
            </w:r>
          </w:p>
        </w:tc>
        <w:tc>
          <w:tcPr>
            <w:tcW w:w="491" w:type="dxa"/>
            <w:tcBorders>
              <w:bottom w:val="single" w:sz="4" w:space="0" w:color="000000"/>
              <w:right w:val="single" w:sz="4" w:space="0" w:color="000000"/>
            </w:tcBorders>
            <w:shd w:val="clear" w:color="000000" w:fill="FFFFFF"/>
            <w:vAlign w:val="center"/>
          </w:tcPr>
          <w:p w14:paraId="6B9168A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4468A23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7D23DFD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644EF5F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44402F2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6D5D93C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39FB245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72AEF35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3" w:type="dxa"/>
            <w:tcBorders>
              <w:bottom w:val="single" w:sz="4" w:space="0" w:color="000000"/>
              <w:right w:val="single" w:sz="4" w:space="0" w:color="000000"/>
            </w:tcBorders>
            <w:shd w:val="clear" w:color="000000" w:fill="FFFFFF"/>
            <w:vAlign w:val="center"/>
          </w:tcPr>
          <w:p w14:paraId="3CBAAF4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60E3A3C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180F6A8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2276975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3A986D00"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c>
          <w:tcPr>
            <w:tcW w:w="608" w:type="dxa"/>
            <w:tcBorders>
              <w:bottom w:val="single" w:sz="4" w:space="0" w:color="000000"/>
              <w:right w:val="single" w:sz="4" w:space="0" w:color="000000"/>
            </w:tcBorders>
            <w:shd w:val="clear" w:color="000000" w:fill="D9D9D9"/>
            <w:vAlign w:val="center"/>
          </w:tcPr>
          <w:p w14:paraId="049A59A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r>
      <w:tr w:rsidR="00B91E34" w14:paraId="166B3F17"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1EDF776C"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urządzeń ogrzewczych (innych niż elektryczne)</w:t>
            </w:r>
          </w:p>
        </w:tc>
        <w:tc>
          <w:tcPr>
            <w:tcW w:w="491" w:type="dxa"/>
            <w:tcBorders>
              <w:bottom w:val="single" w:sz="4" w:space="0" w:color="000000"/>
              <w:right w:val="single" w:sz="4" w:space="0" w:color="000000"/>
            </w:tcBorders>
            <w:shd w:val="clear" w:color="000000" w:fill="FFFFFF"/>
            <w:vAlign w:val="center"/>
          </w:tcPr>
          <w:p w14:paraId="7DF52DA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41E5E53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2B98598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3" w:type="dxa"/>
            <w:tcBorders>
              <w:bottom w:val="single" w:sz="4" w:space="0" w:color="000000"/>
              <w:right w:val="single" w:sz="4" w:space="0" w:color="000000"/>
            </w:tcBorders>
            <w:shd w:val="clear" w:color="000000" w:fill="FFF2CC"/>
            <w:vAlign w:val="center"/>
          </w:tcPr>
          <w:p w14:paraId="0EB09B3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283F65C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233019C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0759874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10A7EAD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14E9F6F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376" w:type="dxa"/>
            <w:tcBorders>
              <w:bottom w:val="single" w:sz="4" w:space="0" w:color="000000"/>
              <w:right w:val="single" w:sz="4" w:space="0" w:color="000000"/>
            </w:tcBorders>
            <w:shd w:val="clear" w:color="000000" w:fill="FFF2CC"/>
            <w:vAlign w:val="center"/>
          </w:tcPr>
          <w:p w14:paraId="6EB4B4B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2586309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2802F5C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149BED3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3CE7747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w:t>
            </w:r>
          </w:p>
        </w:tc>
      </w:tr>
      <w:tr w:rsidR="00B91E34" w14:paraId="305CB4DD"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2B600AA2"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urządzeń mechanicznych</w:t>
            </w:r>
          </w:p>
        </w:tc>
        <w:tc>
          <w:tcPr>
            <w:tcW w:w="491" w:type="dxa"/>
            <w:tcBorders>
              <w:bottom w:val="single" w:sz="4" w:space="0" w:color="000000"/>
              <w:right w:val="single" w:sz="4" w:space="0" w:color="000000"/>
            </w:tcBorders>
            <w:shd w:val="clear" w:color="000000" w:fill="FFFFFF"/>
            <w:vAlign w:val="center"/>
          </w:tcPr>
          <w:p w14:paraId="1E84A1F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6145AA7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48AA54A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497D687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B1CD3F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4BFBF8C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1C82D81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62A97566"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493" w:type="dxa"/>
            <w:tcBorders>
              <w:bottom w:val="single" w:sz="4" w:space="0" w:color="000000"/>
              <w:right w:val="single" w:sz="4" w:space="0" w:color="000000"/>
            </w:tcBorders>
            <w:shd w:val="clear" w:color="000000" w:fill="FFFFFF"/>
            <w:vAlign w:val="center"/>
          </w:tcPr>
          <w:p w14:paraId="1A09B1F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00FDC18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21F7101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1E323D3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0862748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441D3A91"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4</w:t>
            </w:r>
          </w:p>
        </w:tc>
      </w:tr>
      <w:tr w:rsidR="00B91E34" w14:paraId="3DCAC9BF"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6F935EE5"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Nieprawidłowa eksploatacja środków transportu</w:t>
            </w:r>
          </w:p>
        </w:tc>
        <w:tc>
          <w:tcPr>
            <w:tcW w:w="491" w:type="dxa"/>
            <w:tcBorders>
              <w:bottom w:val="single" w:sz="4" w:space="0" w:color="000000"/>
              <w:right w:val="single" w:sz="4" w:space="0" w:color="000000"/>
            </w:tcBorders>
            <w:shd w:val="clear" w:color="000000" w:fill="FFFFFF"/>
            <w:vAlign w:val="center"/>
          </w:tcPr>
          <w:p w14:paraId="03AC648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0798D00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0C717F9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7938EF5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1843BA6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7951A47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4C1EDD1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5714AB5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4EFF4A8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32DC0AC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3E95F19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19623FB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FFF"/>
            <w:vAlign w:val="center"/>
          </w:tcPr>
          <w:p w14:paraId="6934289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110667D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r>
      <w:tr w:rsidR="00B91E34" w14:paraId="46B34975"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27AA7D07"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Nieprawidłowa eksploatacja urządzeń gazowych</w:t>
            </w:r>
          </w:p>
        </w:tc>
        <w:tc>
          <w:tcPr>
            <w:tcW w:w="491" w:type="dxa"/>
            <w:tcBorders>
              <w:bottom w:val="single" w:sz="4" w:space="0" w:color="000000"/>
              <w:right w:val="single" w:sz="4" w:space="0" w:color="000000"/>
            </w:tcBorders>
            <w:shd w:val="clear" w:color="000000" w:fill="FFFFFF"/>
            <w:vAlign w:val="center"/>
          </w:tcPr>
          <w:p w14:paraId="528B4AD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44C1DC2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5C27FF7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2CC"/>
            <w:vAlign w:val="center"/>
          </w:tcPr>
          <w:p w14:paraId="05813C2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49ED3A3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2CDE797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DE59F6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2" w:type="dxa"/>
            <w:tcBorders>
              <w:bottom w:val="single" w:sz="4" w:space="0" w:color="000000"/>
              <w:right w:val="single" w:sz="4" w:space="0" w:color="000000"/>
            </w:tcBorders>
            <w:shd w:val="clear" w:color="000000" w:fill="FFF2CC"/>
            <w:vAlign w:val="center"/>
          </w:tcPr>
          <w:p w14:paraId="1D20BA2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FFF"/>
            <w:vAlign w:val="center"/>
          </w:tcPr>
          <w:p w14:paraId="0B919F7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6C9F6E6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3B5B148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3030227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41A60BE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1A22DE35"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r>
      <w:tr w:rsidR="00B91E34" w14:paraId="649565F6"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6715DBCD"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Nieprawidłowe zabezpieczenie wykopów, studni, włazów itp.</w:t>
            </w:r>
          </w:p>
        </w:tc>
        <w:tc>
          <w:tcPr>
            <w:tcW w:w="491" w:type="dxa"/>
            <w:tcBorders>
              <w:bottom w:val="single" w:sz="4" w:space="0" w:color="000000"/>
              <w:right w:val="single" w:sz="4" w:space="0" w:color="000000"/>
            </w:tcBorders>
            <w:shd w:val="clear" w:color="000000" w:fill="FFFFFF"/>
            <w:vAlign w:val="center"/>
          </w:tcPr>
          <w:p w14:paraId="4C9E408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6E1F75C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47F7411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738906D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AD9419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2BB75BF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3450A9B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158AA84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0367198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254BAA3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2CE973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2A8CD80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7848485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608" w:type="dxa"/>
            <w:tcBorders>
              <w:bottom w:val="single" w:sz="4" w:space="0" w:color="000000"/>
              <w:right w:val="single" w:sz="4" w:space="0" w:color="000000"/>
            </w:tcBorders>
            <w:shd w:val="clear" w:color="000000" w:fill="D9D9D9"/>
            <w:vAlign w:val="center"/>
          </w:tcPr>
          <w:p w14:paraId="080C8D4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r>
      <w:tr w:rsidR="00B91E34" w14:paraId="36452CB2"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527587E6"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Niewłaściwe zabezpieczenie hodowanych zwierząt, owadów, gadów, ptaków</w:t>
            </w:r>
          </w:p>
        </w:tc>
        <w:tc>
          <w:tcPr>
            <w:tcW w:w="491" w:type="dxa"/>
            <w:tcBorders>
              <w:bottom w:val="single" w:sz="4" w:space="0" w:color="000000"/>
              <w:right w:val="single" w:sz="4" w:space="0" w:color="000000"/>
            </w:tcBorders>
            <w:shd w:val="clear" w:color="000000" w:fill="FFFFFF"/>
            <w:vAlign w:val="center"/>
          </w:tcPr>
          <w:p w14:paraId="01EB743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40D6773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7EA9326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3BFFA90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5A055FD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1B3BA31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59EB675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36E950B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FFF"/>
            <w:vAlign w:val="center"/>
          </w:tcPr>
          <w:p w14:paraId="2FCA9F4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0B4E1B8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4E81BEC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628020B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68732F0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c>
          <w:tcPr>
            <w:tcW w:w="608" w:type="dxa"/>
            <w:tcBorders>
              <w:bottom w:val="single" w:sz="4" w:space="0" w:color="000000"/>
              <w:right w:val="single" w:sz="4" w:space="0" w:color="000000"/>
            </w:tcBorders>
            <w:shd w:val="clear" w:color="000000" w:fill="D9D9D9"/>
            <w:vAlign w:val="center"/>
          </w:tcPr>
          <w:p w14:paraId="25E0A5C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w:t>
            </w:r>
          </w:p>
        </w:tc>
      </w:tr>
      <w:tr w:rsidR="00B91E34" w14:paraId="4892AD58"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16D07B3D"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Nieprawidłowa eksploatacja urządzeń i instalacji elektrycznych</w:t>
            </w:r>
          </w:p>
        </w:tc>
        <w:tc>
          <w:tcPr>
            <w:tcW w:w="491" w:type="dxa"/>
            <w:tcBorders>
              <w:bottom w:val="single" w:sz="4" w:space="0" w:color="000000"/>
              <w:right w:val="single" w:sz="4" w:space="0" w:color="000000"/>
            </w:tcBorders>
            <w:shd w:val="clear" w:color="000000" w:fill="FFFFFF"/>
            <w:vAlign w:val="center"/>
          </w:tcPr>
          <w:p w14:paraId="57148D1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4A7521C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0A9D2C7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4ABF263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222A288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4660C7D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09E02B7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77EF9D2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FFF"/>
            <w:vAlign w:val="center"/>
          </w:tcPr>
          <w:p w14:paraId="3E6D2B8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7D2C8B3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30E6031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03116D1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4E92B5C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6D53F2B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r>
      <w:tr w:rsidR="00B91E34" w14:paraId="4C0D39D1"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3E10ED99"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Wyładowania atmosferyczne</w:t>
            </w:r>
          </w:p>
        </w:tc>
        <w:tc>
          <w:tcPr>
            <w:tcW w:w="491" w:type="dxa"/>
            <w:tcBorders>
              <w:bottom w:val="single" w:sz="4" w:space="0" w:color="000000"/>
              <w:right w:val="single" w:sz="4" w:space="0" w:color="000000"/>
            </w:tcBorders>
            <w:shd w:val="clear" w:color="000000" w:fill="FFFFFF"/>
            <w:vAlign w:val="center"/>
          </w:tcPr>
          <w:p w14:paraId="2A77DE4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539604A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3D3D7ED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7B37E7D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2AC5952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78F874D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EA7AE0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31CD276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266E606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7376420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1ACF561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1F25901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7F15618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724B411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w:t>
            </w:r>
          </w:p>
        </w:tc>
      </w:tr>
      <w:tr w:rsidR="00B91E34" w14:paraId="36C07578"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326FE9C2"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Inne miejscowe zagrożenia powstałe w wyniku pożarów</w:t>
            </w:r>
          </w:p>
        </w:tc>
        <w:tc>
          <w:tcPr>
            <w:tcW w:w="491" w:type="dxa"/>
            <w:tcBorders>
              <w:bottom w:val="single" w:sz="4" w:space="0" w:color="000000"/>
              <w:right w:val="single" w:sz="4" w:space="0" w:color="000000"/>
            </w:tcBorders>
            <w:shd w:val="clear" w:color="000000" w:fill="FFFFFF"/>
            <w:vAlign w:val="center"/>
          </w:tcPr>
          <w:p w14:paraId="0A67815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3FDA5DA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374757C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46FE9EFE"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FFF"/>
            <w:vAlign w:val="center"/>
          </w:tcPr>
          <w:p w14:paraId="3126573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26ED4DE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78D3284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57BC376E"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6AA74D80"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2F551FD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FB323A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466B2EA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18EABCD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005ACEE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r>
      <w:tr w:rsidR="00B91E34" w14:paraId="3604BD6D"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1067589C"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Nieprawidłowa eksploatacja urządzeń mechanicznych</w:t>
            </w:r>
          </w:p>
        </w:tc>
        <w:tc>
          <w:tcPr>
            <w:tcW w:w="491" w:type="dxa"/>
            <w:tcBorders>
              <w:bottom w:val="single" w:sz="4" w:space="0" w:color="000000"/>
              <w:right w:val="single" w:sz="4" w:space="0" w:color="000000"/>
            </w:tcBorders>
            <w:shd w:val="clear" w:color="000000" w:fill="FFFFFF"/>
            <w:vAlign w:val="center"/>
          </w:tcPr>
          <w:p w14:paraId="67BF1CA1"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29BA430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69AA24A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3F4D14F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0B2998E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55DB9B9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4ED39E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7BD4819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227CF3D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2EA38BE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533AB5A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0E575289"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FFF"/>
            <w:vAlign w:val="center"/>
          </w:tcPr>
          <w:p w14:paraId="4706123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4EF55D2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r>
      <w:tr w:rsidR="00B91E34" w14:paraId="7042FEE9"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6EE3C0E8"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Nieprawidłowa eksploatacja urządzeń ogrzewczych (innych niż elektryczne)</w:t>
            </w:r>
          </w:p>
        </w:tc>
        <w:tc>
          <w:tcPr>
            <w:tcW w:w="491" w:type="dxa"/>
            <w:tcBorders>
              <w:bottom w:val="single" w:sz="4" w:space="0" w:color="000000"/>
              <w:right w:val="single" w:sz="4" w:space="0" w:color="000000"/>
            </w:tcBorders>
            <w:shd w:val="clear" w:color="000000" w:fill="FFFFFF"/>
            <w:vAlign w:val="center"/>
          </w:tcPr>
          <w:p w14:paraId="326C7AF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06B64B2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1A6D961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493" w:type="dxa"/>
            <w:tcBorders>
              <w:bottom w:val="single" w:sz="4" w:space="0" w:color="000000"/>
              <w:right w:val="single" w:sz="4" w:space="0" w:color="000000"/>
            </w:tcBorders>
            <w:shd w:val="clear" w:color="000000" w:fill="FFF2CC"/>
            <w:vAlign w:val="center"/>
          </w:tcPr>
          <w:p w14:paraId="7924E844"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17EF841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5AAA7AAF"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593164B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56F2865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3118B616"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1C0E34D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80E2DE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030455FC"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58634E3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74BC20CB"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r>
      <w:tr w:rsidR="00B91E34" w14:paraId="317A05D8" w14:textId="77777777">
        <w:trPr>
          <w:trHeight w:val="267"/>
        </w:trPr>
        <w:tc>
          <w:tcPr>
            <w:tcW w:w="8612" w:type="dxa"/>
            <w:tcBorders>
              <w:left w:val="single" w:sz="4" w:space="0" w:color="000000"/>
              <w:bottom w:val="single" w:sz="4" w:space="0" w:color="000000"/>
              <w:right w:val="single" w:sz="4" w:space="0" w:color="000000"/>
            </w:tcBorders>
            <w:shd w:val="clear" w:color="000000" w:fill="FFFFFF"/>
            <w:vAlign w:val="center"/>
          </w:tcPr>
          <w:p w14:paraId="553A1187" w14:textId="77777777" w:rsidR="00B91E34" w:rsidRDefault="00432F5E">
            <w:pPr>
              <w:widowControl w:val="0"/>
              <w:suppressAutoHyphens w:val="0"/>
              <w:rPr>
                <w:rFonts w:ascii="Arial" w:hAnsi="Arial" w:cs="Arial"/>
                <w:color w:val="000000"/>
                <w:sz w:val="18"/>
                <w:szCs w:val="18"/>
                <w:lang w:eastAsia="pl-PL"/>
              </w:rPr>
            </w:pPr>
            <w:r>
              <w:rPr>
                <w:rFonts w:ascii="Arial" w:hAnsi="Arial" w:cs="Arial"/>
                <w:color w:val="000000"/>
                <w:sz w:val="18"/>
                <w:szCs w:val="18"/>
                <w:lang w:eastAsia="pl-PL"/>
              </w:rPr>
              <w:t>Wady konstrukcji budowlanych</w:t>
            </w:r>
          </w:p>
        </w:tc>
        <w:tc>
          <w:tcPr>
            <w:tcW w:w="491" w:type="dxa"/>
            <w:tcBorders>
              <w:bottom w:val="single" w:sz="4" w:space="0" w:color="000000"/>
              <w:right w:val="single" w:sz="4" w:space="0" w:color="000000"/>
            </w:tcBorders>
            <w:shd w:val="clear" w:color="000000" w:fill="FFFFFF"/>
            <w:vAlign w:val="center"/>
          </w:tcPr>
          <w:p w14:paraId="2FBF3CA3"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c>
          <w:tcPr>
            <w:tcW w:w="376" w:type="dxa"/>
            <w:tcBorders>
              <w:bottom w:val="single" w:sz="4" w:space="0" w:color="000000"/>
              <w:right w:val="single" w:sz="4" w:space="0" w:color="000000"/>
            </w:tcBorders>
            <w:shd w:val="clear" w:color="000000" w:fill="FFF2CC"/>
            <w:vAlign w:val="center"/>
          </w:tcPr>
          <w:p w14:paraId="568615D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FFF"/>
            <w:vAlign w:val="center"/>
          </w:tcPr>
          <w:p w14:paraId="71002CF8"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2CC"/>
            <w:vAlign w:val="center"/>
          </w:tcPr>
          <w:p w14:paraId="2ECA26D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1C402287"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1" w:type="dxa"/>
            <w:tcBorders>
              <w:bottom w:val="single" w:sz="4" w:space="0" w:color="000000"/>
              <w:right w:val="single" w:sz="4" w:space="0" w:color="000000"/>
            </w:tcBorders>
            <w:shd w:val="clear" w:color="000000" w:fill="FFF2CC"/>
            <w:vAlign w:val="center"/>
          </w:tcPr>
          <w:p w14:paraId="63795F85"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42526049"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2" w:type="dxa"/>
            <w:tcBorders>
              <w:bottom w:val="single" w:sz="4" w:space="0" w:color="000000"/>
              <w:right w:val="single" w:sz="4" w:space="0" w:color="000000"/>
            </w:tcBorders>
            <w:shd w:val="clear" w:color="000000" w:fill="FFF2CC"/>
            <w:vAlign w:val="center"/>
          </w:tcPr>
          <w:p w14:paraId="6D44AAB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7E56BC72"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2CC"/>
            <w:vAlign w:val="center"/>
          </w:tcPr>
          <w:p w14:paraId="60884CA3"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376" w:type="dxa"/>
            <w:tcBorders>
              <w:bottom w:val="single" w:sz="4" w:space="0" w:color="000000"/>
              <w:right w:val="single" w:sz="4" w:space="0" w:color="000000"/>
            </w:tcBorders>
            <w:shd w:val="clear" w:color="000000" w:fill="FFFFFF"/>
            <w:vAlign w:val="center"/>
          </w:tcPr>
          <w:p w14:paraId="67F0E05B"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0" w:type="dxa"/>
            <w:tcBorders>
              <w:bottom w:val="single" w:sz="4" w:space="0" w:color="000000"/>
              <w:right w:val="single" w:sz="4" w:space="0" w:color="000000"/>
            </w:tcBorders>
            <w:shd w:val="clear" w:color="000000" w:fill="FFF2CC"/>
            <w:vAlign w:val="center"/>
          </w:tcPr>
          <w:p w14:paraId="1EDBE66A"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493" w:type="dxa"/>
            <w:tcBorders>
              <w:bottom w:val="single" w:sz="4" w:space="0" w:color="000000"/>
              <w:right w:val="single" w:sz="4" w:space="0" w:color="000000"/>
            </w:tcBorders>
            <w:shd w:val="clear" w:color="000000" w:fill="FFFFFF"/>
            <w:vAlign w:val="center"/>
          </w:tcPr>
          <w:p w14:paraId="752344CD" w14:textId="77777777" w:rsidR="00B91E34" w:rsidRDefault="00432F5E">
            <w:pPr>
              <w:widowControl w:val="0"/>
              <w:suppressAutoHyphens w:val="0"/>
              <w:jc w:val="center"/>
              <w:rPr>
                <w:rFonts w:ascii="Arial" w:hAnsi="Arial" w:cs="Arial"/>
                <w:color w:val="000000"/>
                <w:sz w:val="20"/>
                <w:szCs w:val="20"/>
                <w:lang w:eastAsia="pl-PL"/>
              </w:rPr>
            </w:pPr>
            <w:r>
              <w:rPr>
                <w:rFonts w:ascii="Arial" w:hAnsi="Arial" w:cs="Arial"/>
                <w:color w:val="000000"/>
                <w:sz w:val="20"/>
                <w:szCs w:val="20"/>
                <w:lang w:eastAsia="pl-PL"/>
              </w:rPr>
              <w:t>0</w:t>
            </w:r>
          </w:p>
        </w:tc>
        <w:tc>
          <w:tcPr>
            <w:tcW w:w="608" w:type="dxa"/>
            <w:tcBorders>
              <w:bottom w:val="single" w:sz="4" w:space="0" w:color="000000"/>
              <w:right w:val="single" w:sz="4" w:space="0" w:color="000000"/>
            </w:tcBorders>
            <w:shd w:val="clear" w:color="000000" w:fill="D9D9D9"/>
            <w:vAlign w:val="center"/>
          </w:tcPr>
          <w:p w14:paraId="6513539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w:t>
            </w:r>
          </w:p>
        </w:tc>
      </w:tr>
      <w:tr w:rsidR="00B91E34" w14:paraId="496DC28E" w14:textId="77777777">
        <w:trPr>
          <w:trHeight w:val="267"/>
        </w:trPr>
        <w:tc>
          <w:tcPr>
            <w:tcW w:w="8612" w:type="dxa"/>
            <w:tcBorders>
              <w:left w:val="single" w:sz="4" w:space="0" w:color="000000"/>
              <w:bottom w:val="single" w:sz="4" w:space="0" w:color="000000"/>
              <w:right w:val="single" w:sz="4" w:space="0" w:color="000000"/>
            </w:tcBorders>
            <w:shd w:val="clear" w:color="000000" w:fill="D9D9D9"/>
            <w:vAlign w:val="center"/>
          </w:tcPr>
          <w:p w14:paraId="313F0856" w14:textId="77777777" w:rsidR="00B91E34" w:rsidRDefault="00432F5E">
            <w:pPr>
              <w:widowControl w:val="0"/>
              <w:suppressAutoHyphens w:val="0"/>
              <w:jc w:val="right"/>
              <w:rPr>
                <w:rFonts w:ascii="Arial" w:hAnsi="Arial" w:cs="Arial"/>
                <w:b/>
                <w:bCs/>
                <w:color w:val="000000"/>
                <w:sz w:val="18"/>
                <w:szCs w:val="18"/>
                <w:lang w:eastAsia="pl-PL"/>
              </w:rPr>
            </w:pPr>
            <w:r>
              <w:rPr>
                <w:rFonts w:ascii="Arial" w:hAnsi="Arial" w:cs="Arial"/>
                <w:b/>
                <w:bCs/>
                <w:color w:val="000000"/>
                <w:sz w:val="18"/>
                <w:szCs w:val="18"/>
                <w:lang w:eastAsia="pl-PL"/>
              </w:rPr>
              <w:t>OGÓŁEM</w:t>
            </w:r>
          </w:p>
        </w:tc>
        <w:tc>
          <w:tcPr>
            <w:tcW w:w="491" w:type="dxa"/>
            <w:tcBorders>
              <w:bottom w:val="single" w:sz="4" w:space="0" w:color="000000"/>
              <w:right w:val="single" w:sz="4" w:space="0" w:color="000000"/>
            </w:tcBorders>
            <w:shd w:val="clear" w:color="000000" w:fill="D9D9D9"/>
            <w:vAlign w:val="center"/>
          </w:tcPr>
          <w:p w14:paraId="5A2F8F0D"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120</w:t>
            </w:r>
          </w:p>
        </w:tc>
        <w:tc>
          <w:tcPr>
            <w:tcW w:w="376" w:type="dxa"/>
            <w:tcBorders>
              <w:bottom w:val="single" w:sz="4" w:space="0" w:color="000000"/>
              <w:right w:val="single" w:sz="4" w:space="0" w:color="000000"/>
            </w:tcBorders>
            <w:shd w:val="clear" w:color="000000" w:fill="D9D9D9"/>
            <w:vAlign w:val="center"/>
          </w:tcPr>
          <w:p w14:paraId="6D8FCE5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52</w:t>
            </w:r>
          </w:p>
        </w:tc>
        <w:tc>
          <w:tcPr>
            <w:tcW w:w="492" w:type="dxa"/>
            <w:tcBorders>
              <w:bottom w:val="single" w:sz="4" w:space="0" w:color="000000"/>
              <w:right w:val="single" w:sz="4" w:space="0" w:color="000000"/>
            </w:tcBorders>
            <w:shd w:val="clear" w:color="000000" w:fill="D9D9D9"/>
            <w:vAlign w:val="center"/>
          </w:tcPr>
          <w:p w14:paraId="40EB0F82"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126</w:t>
            </w:r>
          </w:p>
        </w:tc>
        <w:tc>
          <w:tcPr>
            <w:tcW w:w="493" w:type="dxa"/>
            <w:tcBorders>
              <w:bottom w:val="single" w:sz="4" w:space="0" w:color="000000"/>
              <w:right w:val="single" w:sz="4" w:space="0" w:color="000000"/>
            </w:tcBorders>
            <w:shd w:val="clear" w:color="000000" w:fill="D9D9D9"/>
            <w:vAlign w:val="center"/>
          </w:tcPr>
          <w:p w14:paraId="14BEC17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202</w:t>
            </w:r>
          </w:p>
        </w:tc>
        <w:tc>
          <w:tcPr>
            <w:tcW w:w="376" w:type="dxa"/>
            <w:tcBorders>
              <w:bottom w:val="single" w:sz="4" w:space="0" w:color="000000"/>
              <w:right w:val="single" w:sz="4" w:space="0" w:color="000000"/>
            </w:tcBorders>
            <w:shd w:val="clear" w:color="000000" w:fill="D9D9D9"/>
            <w:vAlign w:val="center"/>
          </w:tcPr>
          <w:p w14:paraId="7511113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75</w:t>
            </w:r>
          </w:p>
        </w:tc>
        <w:tc>
          <w:tcPr>
            <w:tcW w:w="491" w:type="dxa"/>
            <w:tcBorders>
              <w:bottom w:val="single" w:sz="4" w:space="0" w:color="000000"/>
              <w:right w:val="single" w:sz="4" w:space="0" w:color="000000"/>
            </w:tcBorders>
            <w:shd w:val="clear" w:color="000000" w:fill="D9D9D9"/>
            <w:vAlign w:val="center"/>
          </w:tcPr>
          <w:p w14:paraId="2ACEC8D8"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103</w:t>
            </w:r>
          </w:p>
        </w:tc>
        <w:tc>
          <w:tcPr>
            <w:tcW w:w="376" w:type="dxa"/>
            <w:tcBorders>
              <w:bottom w:val="single" w:sz="4" w:space="0" w:color="000000"/>
              <w:right w:val="single" w:sz="4" w:space="0" w:color="000000"/>
            </w:tcBorders>
            <w:shd w:val="clear" w:color="000000" w:fill="D9D9D9"/>
            <w:vAlign w:val="center"/>
          </w:tcPr>
          <w:p w14:paraId="59FBDA2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51</w:t>
            </w:r>
          </w:p>
        </w:tc>
        <w:tc>
          <w:tcPr>
            <w:tcW w:w="492" w:type="dxa"/>
            <w:tcBorders>
              <w:bottom w:val="single" w:sz="4" w:space="0" w:color="000000"/>
              <w:right w:val="single" w:sz="4" w:space="0" w:color="000000"/>
            </w:tcBorders>
            <w:shd w:val="clear" w:color="000000" w:fill="D9D9D9"/>
            <w:vAlign w:val="center"/>
          </w:tcPr>
          <w:p w14:paraId="2DED52FA"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325</w:t>
            </w:r>
          </w:p>
        </w:tc>
        <w:tc>
          <w:tcPr>
            <w:tcW w:w="493" w:type="dxa"/>
            <w:tcBorders>
              <w:bottom w:val="single" w:sz="4" w:space="0" w:color="000000"/>
              <w:right w:val="single" w:sz="4" w:space="0" w:color="000000"/>
            </w:tcBorders>
            <w:shd w:val="clear" w:color="000000" w:fill="D9D9D9"/>
            <w:vAlign w:val="center"/>
          </w:tcPr>
          <w:p w14:paraId="049512D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180</w:t>
            </w:r>
          </w:p>
        </w:tc>
        <w:tc>
          <w:tcPr>
            <w:tcW w:w="376" w:type="dxa"/>
            <w:tcBorders>
              <w:bottom w:val="single" w:sz="4" w:space="0" w:color="000000"/>
              <w:right w:val="single" w:sz="4" w:space="0" w:color="000000"/>
            </w:tcBorders>
            <w:shd w:val="clear" w:color="000000" w:fill="D9D9D9"/>
            <w:vAlign w:val="center"/>
          </w:tcPr>
          <w:p w14:paraId="6601A48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80</w:t>
            </w:r>
          </w:p>
        </w:tc>
        <w:tc>
          <w:tcPr>
            <w:tcW w:w="376" w:type="dxa"/>
            <w:tcBorders>
              <w:bottom w:val="single" w:sz="4" w:space="0" w:color="000000"/>
              <w:right w:val="single" w:sz="4" w:space="0" w:color="000000"/>
            </w:tcBorders>
            <w:shd w:val="clear" w:color="000000" w:fill="D9D9D9"/>
            <w:vAlign w:val="center"/>
          </w:tcPr>
          <w:p w14:paraId="68113BE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87</w:t>
            </w:r>
          </w:p>
        </w:tc>
        <w:tc>
          <w:tcPr>
            <w:tcW w:w="490" w:type="dxa"/>
            <w:tcBorders>
              <w:bottom w:val="single" w:sz="4" w:space="0" w:color="000000"/>
              <w:right w:val="single" w:sz="4" w:space="0" w:color="000000"/>
            </w:tcBorders>
            <w:shd w:val="clear" w:color="000000" w:fill="D9D9D9"/>
            <w:vAlign w:val="center"/>
          </w:tcPr>
          <w:p w14:paraId="783533CF"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103</w:t>
            </w:r>
          </w:p>
        </w:tc>
        <w:tc>
          <w:tcPr>
            <w:tcW w:w="493" w:type="dxa"/>
            <w:tcBorders>
              <w:bottom w:val="single" w:sz="4" w:space="0" w:color="000000"/>
              <w:right w:val="single" w:sz="4" w:space="0" w:color="000000"/>
            </w:tcBorders>
            <w:shd w:val="clear" w:color="000000" w:fill="D9D9D9"/>
            <w:vAlign w:val="center"/>
          </w:tcPr>
          <w:p w14:paraId="2C11934C"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195</w:t>
            </w:r>
          </w:p>
        </w:tc>
        <w:tc>
          <w:tcPr>
            <w:tcW w:w="608" w:type="dxa"/>
            <w:tcBorders>
              <w:bottom w:val="single" w:sz="4" w:space="0" w:color="000000"/>
              <w:right w:val="single" w:sz="4" w:space="0" w:color="000000"/>
            </w:tcBorders>
            <w:shd w:val="clear" w:color="000000" w:fill="D9D9D9"/>
            <w:vAlign w:val="center"/>
          </w:tcPr>
          <w:p w14:paraId="394C9144" w14:textId="77777777" w:rsidR="00B91E34" w:rsidRDefault="00432F5E">
            <w:pPr>
              <w:widowControl w:val="0"/>
              <w:suppressAutoHyphens w:val="0"/>
              <w:jc w:val="center"/>
              <w:rPr>
                <w:rFonts w:ascii="Arial" w:hAnsi="Arial" w:cs="Arial"/>
                <w:b/>
                <w:bCs/>
                <w:color w:val="000000"/>
                <w:sz w:val="20"/>
                <w:szCs w:val="20"/>
                <w:lang w:eastAsia="pl-PL"/>
              </w:rPr>
            </w:pPr>
            <w:r>
              <w:rPr>
                <w:rFonts w:ascii="Arial" w:hAnsi="Arial" w:cs="Arial"/>
                <w:b/>
                <w:bCs/>
                <w:color w:val="000000"/>
                <w:sz w:val="20"/>
                <w:szCs w:val="20"/>
                <w:lang w:eastAsia="pl-PL"/>
              </w:rPr>
              <w:t>1699</w:t>
            </w:r>
          </w:p>
        </w:tc>
      </w:tr>
    </w:tbl>
    <w:p w14:paraId="12CDAE29" w14:textId="77777777" w:rsidR="00B91E34" w:rsidRDefault="00B91E34">
      <w:pPr>
        <w:rPr>
          <w:color w:val="FF0000"/>
        </w:rPr>
        <w:sectPr w:rsidR="00B91E34">
          <w:footerReference w:type="default" r:id="rId25"/>
          <w:pgSz w:w="16838" w:h="11906" w:orient="landscape"/>
          <w:pgMar w:top="851" w:right="851" w:bottom="851" w:left="851" w:header="0" w:footer="709" w:gutter="0"/>
          <w:cols w:space="708"/>
          <w:formProt w:val="0"/>
          <w:docGrid w:linePitch="360"/>
        </w:sectPr>
      </w:pPr>
    </w:p>
    <w:p w14:paraId="779F15EF" w14:textId="15734335" w:rsidR="00B91E34" w:rsidRDefault="00432F5E">
      <w:pPr>
        <w:pStyle w:val="Tekstpodstawowy31"/>
        <w:shd w:val="clear" w:color="auto" w:fill="FFFFFF"/>
        <w:rPr>
          <w:sz w:val="24"/>
          <w:szCs w:val="24"/>
        </w:rPr>
      </w:pPr>
      <w:r>
        <w:rPr>
          <w:sz w:val="24"/>
          <w:szCs w:val="24"/>
        </w:rPr>
        <w:lastRenderedPageBreak/>
        <w:t>3.10. Ilość  zdarzeń w latach 2000 – 2021</w:t>
      </w:r>
    </w:p>
    <w:p w14:paraId="2D197720" w14:textId="6555F0F8" w:rsidR="00B91E34" w:rsidRDefault="00584A93">
      <w:pPr>
        <w:pStyle w:val="Tekstpodstawowy31"/>
        <w:shd w:val="clear" w:color="auto" w:fill="FFFFFF"/>
        <w:rPr>
          <w:color w:val="FF0000"/>
          <w:lang w:eastAsia="pl-PL"/>
        </w:rPr>
      </w:pPr>
      <w:r>
        <w:rPr>
          <w:noProof/>
          <w:lang w:eastAsia="pl-PL"/>
        </w:rPr>
        <w:drawing>
          <wp:inline distT="0" distB="0" distL="0" distR="0" wp14:anchorId="3AC5886A" wp14:editId="2D0A5221">
            <wp:extent cx="6479540" cy="4359275"/>
            <wp:effectExtent l="0" t="0" r="16510" b="3175"/>
            <wp:docPr id="15" name="Wykres 15">
              <a:extLst xmlns:a="http://schemas.openxmlformats.org/drawingml/2006/main">
                <a:ext uri="{FF2B5EF4-FFF2-40B4-BE49-F238E27FC236}">
                  <a16:creationId xmlns:a16="http://schemas.microsoft.com/office/drawing/2014/main" id="{210C5360-D48C-4FFB-AF97-184E161F0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4F8A32" w14:textId="762B468F" w:rsidR="00143222" w:rsidRDefault="00143222" w:rsidP="00143222">
      <w:pPr>
        <w:ind w:left="480" w:hanging="480"/>
        <w:jc w:val="both"/>
      </w:pPr>
    </w:p>
    <w:p w14:paraId="753ED987" w14:textId="77777777" w:rsidR="00143222" w:rsidRDefault="00143222" w:rsidP="00143222">
      <w:pPr>
        <w:ind w:left="480" w:hanging="480"/>
        <w:jc w:val="both"/>
      </w:pPr>
    </w:p>
    <w:p w14:paraId="44FBBF7F" w14:textId="4A755716" w:rsidR="00B91E34" w:rsidRDefault="00432F5E" w:rsidP="00143222">
      <w:pPr>
        <w:ind w:left="480" w:hanging="480"/>
        <w:jc w:val="both"/>
      </w:pPr>
      <w:r>
        <w:t>3.11. Zestawienie ilości pożarów w latach 2000-2021 na terenie powiatu mińskiego:</w:t>
      </w:r>
    </w:p>
    <w:p w14:paraId="2BB26722" w14:textId="77777777" w:rsidR="00143222" w:rsidRPr="00143222" w:rsidRDefault="00143222" w:rsidP="00143222">
      <w:pPr>
        <w:ind w:left="480" w:hanging="480"/>
        <w:jc w:val="both"/>
      </w:pPr>
    </w:p>
    <w:p w14:paraId="08EE3FCF" w14:textId="3AB34FA5" w:rsidR="00B91E34" w:rsidRDefault="00584A93">
      <w:pPr>
        <w:ind w:left="480" w:hanging="480"/>
        <w:jc w:val="both"/>
        <w:rPr>
          <w:color w:val="FF0000"/>
          <w:sz w:val="16"/>
          <w:szCs w:val="16"/>
        </w:rPr>
      </w:pPr>
      <w:r>
        <w:rPr>
          <w:noProof/>
          <w:lang w:eastAsia="pl-PL"/>
        </w:rPr>
        <w:drawing>
          <wp:inline distT="0" distB="0" distL="0" distR="0" wp14:anchorId="1A841D8F" wp14:editId="49B8BD0E">
            <wp:extent cx="6543675" cy="3848100"/>
            <wp:effectExtent l="0" t="0" r="9525" b="0"/>
            <wp:docPr id="40" name="Wykres 40">
              <a:extLst xmlns:a="http://schemas.openxmlformats.org/drawingml/2006/main">
                <a:ext uri="{FF2B5EF4-FFF2-40B4-BE49-F238E27FC236}">
                  <a16:creationId xmlns:a16="http://schemas.microsoft.com/office/drawing/2014/main" id="{0E6245FD-1981-4CC2-980D-1CEC976BD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F55FE7" w14:textId="01ABCB8B" w:rsidR="00B91E34" w:rsidRDefault="00432F5E">
      <w:pPr>
        <w:ind w:left="480" w:hanging="480"/>
        <w:jc w:val="both"/>
        <w:rPr>
          <w:color w:val="FF0000"/>
        </w:rPr>
      </w:pPr>
      <w:r>
        <w:lastRenderedPageBreak/>
        <w:t>3.12. Zestawienie ilości miejscowych zagrożeń w latach 2000-2021 na terenie powiatu mińskiego:</w:t>
      </w:r>
    </w:p>
    <w:p w14:paraId="046D1A02" w14:textId="77777777" w:rsidR="00B91E34" w:rsidRDefault="00432F5E">
      <w:pPr>
        <w:rPr>
          <w:color w:val="FF0000"/>
        </w:rPr>
      </w:pPr>
      <w:r>
        <w:rPr>
          <w:color w:val="FF0000"/>
        </w:rPr>
        <w:t xml:space="preserve">                 </w:t>
      </w:r>
    </w:p>
    <w:p w14:paraId="688B6038" w14:textId="79B3F36B" w:rsidR="00B91E34" w:rsidRDefault="00584A93">
      <w:pPr>
        <w:jc w:val="center"/>
        <w:rPr>
          <w:color w:val="FF0000"/>
          <w:lang w:eastAsia="pl-PL"/>
        </w:rPr>
      </w:pPr>
      <w:r>
        <w:rPr>
          <w:noProof/>
          <w:lang w:eastAsia="pl-PL"/>
        </w:rPr>
        <w:drawing>
          <wp:inline distT="0" distB="0" distL="0" distR="0" wp14:anchorId="73757C95" wp14:editId="1B8F1026">
            <wp:extent cx="6496050" cy="4267200"/>
            <wp:effectExtent l="0" t="0" r="0" b="0"/>
            <wp:docPr id="16" name="Wykres 16">
              <a:extLst xmlns:a="http://schemas.openxmlformats.org/drawingml/2006/main">
                <a:ext uri="{FF2B5EF4-FFF2-40B4-BE49-F238E27FC236}">
                  <a16:creationId xmlns:a16="http://schemas.microsoft.com/office/drawing/2014/main" id="{36C7A8EB-8105-4C5F-8B02-92C1A2451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F7259A" w14:textId="77777777" w:rsidR="00B91E34" w:rsidRDefault="00B91E34">
      <w:pPr>
        <w:jc w:val="center"/>
        <w:rPr>
          <w:color w:val="FF0000"/>
          <w:lang w:eastAsia="pl-PL"/>
        </w:rPr>
      </w:pPr>
    </w:p>
    <w:p w14:paraId="356A55F2" w14:textId="77777777" w:rsidR="00B91E34" w:rsidRDefault="00B91E34">
      <w:pPr>
        <w:ind w:left="480" w:hanging="480"/>
        <w:jc w:val="both"/>
        <w:rPr>
          <w:color w:val="FF0000"/>
          <w:lang w:eastAsia="pl-PL"/>
        </w:rPr>
      </w:pPr>
    </w:p>
    <w:p w14:paraId="1ED58E98" w14:textId="5A6B55A6" w:rsidR="00B91E34" w:rsidRDefault="00432F5E" w:rsidP="00CF6856">
      <w:pPr>
        <w:ind w:left="480" w:hanging="480"/>
        <w:jc w:val="both"/>
      </w:pPr>
      <w:r>
        <w:t>3.13. Zestawienie ilości alarmów fałszywych w latach 2000-2021 na terenie powiatu mińskie</w:t>
      </w:r>
    </w:p>
    <w:p w14:paraId="62C1A4F5" w14:textId="77777777" w:rsidR="00143222" w:rsidRDefault="00143222" w:rsidP="00CF6856">
      <w:pPr>
        <w:ind w:left="480" w:hanging="480"/>
        <w:jc w:val="both"/>
        <w:rPr>
          <w:color w:val="FF0000"/>
        </w:rPr>
      </w:pPr>
    </w:p>
    <w:p w14:paraId="01CC259B" w14:textId="3D6660B9" w:rsidR="00B91E34" w:rsidRDefault="00584A93">
      <w:pPr>
        <w:pStyle w:val="Tekstpodstawowy31"/>
        <w:rPr>
          <w:color w:val="FF0000"/>
          <w:sz w:val="24"/>
          <w:szCs w:val="24"/>
        </w:rPr>
      </w:pPr>
      <w:r>
        <w:rPr>
          <w:noProof/>
          <w:lang w:eastAsia="pl-PL"/>
        </w:rPr>
        <w:drawing>
          <wp:inline distT="0" distB="0" distL="0" distR="0" wp14:anchorId="12A49F55" wp14:editId="0E805919">
            <wp:extent cx="6429375" cy="4191000"/>
            <wp:effectExtent l="0" t="0" r="9525" b="0"/>
            <wp:docPr id="46" name="Wykres 46">
              <a:extLst xmlns:a="http://schemas.openxmlformats.org/drawingml/2006/main">
                <a:ext uri="{FF2B5EF4-FFF2-40B4-BE49-F238E27FC236}">
                  <a16:creationId xmlns:a16="http://schemas.microsoft.com/office/drawing/2014/main" id="{28F09BC1-9ADA-47D7-BBA0-3DF24DE05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EC7A22" w14:textId="3DDB69FE" w:rsidR="00B91E34" w:rsidRDefault="00432F5E">
      <w:pPr>
        <w:pStyle w:val="Tekstpodstawowy31"/>
        <w:rPr>
          <w:color w:val="FF0000"/>
          <w:sz w:val="24"/>
        </w:rPr>
      </w:pPr>
      <w:r>
        <w:rPr>
          <w:b/>
          <w:bCs/>
          <w:sz w:val="24"/>
          <w:szCs w:val="24"/>
        </w:rPr>
        <w:lastRenderedPageBreak/>
        <w:t>3.14.</w:t>
      </w:r>
      <w:r>
        <w:rPr>
          <w:sz w:val="24"/>
          <w:szCs w:val="24"/>
        </w:rPr>
        <w:t xml:space="preserve"> Ofiary śmiertelne i ranni w zdarzeniach w latach 2020-2021</w:t>
      </w:r>
    </w:p>
    <w:tbl>
      <w:tblPr>
        <w:tblW w:w="8013" w:type="dxa"/>
        <w:jc w:val="center"/>
        <w:tblCellMar>
          <w:left w:w="70" w:type="dxa"/>
          <w:right w:w="70" w:type="dxa"/>
        </w:tblCellMar>
        <w:tblLook w:val="04A0" w:firstRow="1" w:lastRow="0" w:firstColumn="1" w:lastColumn="0" w:noHBand="0" w:noVBand="1"/>
      </w:tblPr>
      <w:tblGrid>
        <w:gridCol w:w="4508"/>
        <w:gridCol w:w="1085"/>
        <w:gridCol w:w="540"/>
        <w:gridCol w:w="1085"/>
        <w:gridCol w:w="795"/>
      </w:tblGrid>
      <w:tr w:rsidR="00B91E34" w14:paraId="146A0934" w14:textId="77777777">
        <w:trPr>
          <w:cantSplit/>
          <w:trHeight w:val="407"/>
          <w:jc w:val="center"/>
        </w:trPr>
        <w:tc>
          <w:tcPr>
            <w:tcW w:w="4508" w:type="dxa"/>
            <w:vMerge w:val="restart"/>
            <w:tcBorders>
              <w:top w:val="single" w:sz="4" w:space="0" w:color="000000"/>
              <w:left w:val="single" w:sz="4" w:space="0" w:color="000000"/>
              <w:bottom w:val="single" w:sz="4" w:space="0" w:color="000000"/>
            </w:tcBorders>
            <w:shd w:val="clear" w:color="auto" w:fill="auto"/>
            <w:vAlign w:val="center"/>
          </w:tcPr>
          <w:p w14:paraId="7F161EA6" w14:textId="77777777" w:rsidR="00B91E34" w:rsidRDefault="00432F5E">
            <w:pPr>
              <w:widowControl w:val="0"/>
              <w:jc w:val="both"/>
              <w:rPr>
                <w:rFonts w:ascii="Arial" w:hAnsi="Arial" w:cs="Arial"/>
                <w:sz w:val="20"/>
                <w:szCs w:val="20"/>
              </w:rPr>
            </w:pPr>
            <w:r>
              <w:rPr>
                <w:rFonts w:ascii="Arial" w:hAnsi="Arial" w:cs="Arial"/>
                <w:sz w:val="20"/>
                <w:szCs w:val="20"/>
              </w:rPr>
              <w:t xml:space="preserve">Osoby poszkodowane </w:t>
            </w:r>
          </w:p>
        </w:tc>
        <w:tc>
          <w:tcPr>
            <w:tcW w:w="35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A2BE45" w14:textId="77777777" w:rsidR="00B91E34" w:rsidRDefault="00432F5E">
            <w:pPr>
              <w:widowControl w:val="0"/>
              <w:jc w:val="center"/>
              <w:rPr>
                <w:rFonts w:ascii="Arial" w:hAnsi="Arial" w:cs="Arial"/>
                <w:sz w:val="20"/>
                <w:szCs w:val="20"/>
              </w:rPr>
            </w:pPr>
            <w:r>
              <w:rPr>
                <w:rFonts w:ascii="Arial" w:hAnsi="Arial" w:cs="Arial"/>
                <w:sz w:val="20"/>
                <w:szCs w:val="20"/>
              </w:rPr>
              <w:t>Rok</w:t>
            </w:r>
          </w:p>
        </w:tc>
      </w:tr>
      <w:tr w:rsidR="00B91E34" w14:paraId="4CE14B05" w14:textId="77777777">
        <w:trPr>
          <w:cantSplit/>
          <w:trHeight w:val="373"/>
          <w:jc w:val="center"/>
        </w:trPr>
        <w:tc>
          <w:tcPr>
            <w:tcW w:w="4508" w:type="dxa"/>
            <w:vMerge/>
            <w:tcBorders>
              <w:top w:val="single" w:sz="4" w:space="0" w:color="000000"/>
              <w:left w:val="single" w:sz="4" w:space="0" w:color="000000"/>
              <w:bottom w:val="single" w:sz="4" w:space="0" w:color="000000"/>
            </w:tcBorders>
            <w:shd w:val="clear" w:color="auto" w:fill="auto"/>
            <w:vAlign w:val="center"/>
          </w:tcPr>
          <w:p w14:paraId="42EFC2D8" w14:textId="77777777" w:rsidR="00B91E34" w:rsidRDefault="00B91E34">
            <w:pPr>
              <w:widowControl w:val="0"/>
              <w:snapToGrid w:val="0"/>
              <w:rPr>
                <w:rFonts w:ascii="Arial" w:hAnsi="Arial" w:cs="Arial"/>
                <w:sz w:val="20"/>
                <w:szCs w:val="20"/>
              </w:rPr>
            </w:pPr>
          </w:p>
        </w:tc>
        <w:tc>
          <w:tcPr>
            <w:tcW w:w="1625" w:type="dxa"/>
            <w:gridSpan w:val="2"/>
            <w:tcBorders>
              <w:top w:val="single" w:sz="4" w:space="0" w:color="000000"/>
              <w:left w:val="single" w:sz="4" w:space="0" w:color="000000"/>
              <w:bottom w:val="single" w:sz="4" w:space="0" w:color="000000"/>
            </w:tcBorders>
            <w:shd w:val="clear" w:color="auto" w:fill="auto"/>
            <w:vAlign w:val="center"/>
          </w:tcPr>
          <w:p w14:paraId="03129FBB" w14:textId="77777777" w:rsidR="00B91E34" w:rsidRDefault="00432F5E">
            <w:pPr>
              <w:widowControl w:val="0"/>
              <w:jc w:val="center"/>
              <w:rPr>
                <w:rFonts w:ascii="Arial" w:hAnsi="Arial" w:cs="Arial"/>
                <w:b/>
                <w:sz w:val="20"/>
                <w:szCs w:val="20"/>
              </w:rPr>
            </w:pPr>
            <w:r>
              <w:rPr>
                <w:rFonts w:ascii="Arial" w:hAnsi="Arial" w:cs="Arial"/>
                <w:b/>
                <w:sz w:val="20"/>
                <w:szCs w:val="20"/>
              </w:rPr>
              <w:t>2020</w:t>
            </w:r>
          </w:p>
        </w:tc>
        <w:tc>
          <w:tcPr>
            <w:tcW w:w="18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867271" w14:textId="77777777" w:rsidR="00B91E34" w:rsidRDefault="00432F5E">
            <w:pPr>
              <w:widowControl w:val="0"/>
              <w:jc w:val="center"/>
              <w:rPr>
                <w:rFonts w:ascii="Arial" w:hAnsi="Arial" w:cs="Arial"/>
                <w:b/>
                <w:sz w:val="20"/>
                <w:szCs w:val="20"/>
              </w:rPr>
            </w:pPr>
            <w:r>
              <w:rPr>
                <w:rFonts w:ascii="Arial" w:hAnsi="Arial" w:cs="Arial"/>
                <w:b/>
                <w:sz w:val="20"/>
                <w:szCs w:val="20"/>
              </w:rPr>
              <w:t>2021</w:t>
            </w:r>
          </w:p>
        </w:tc>
      </w:tr>
      <w:tr w:rsidR="00B91E34" w14:paraId="70F2CF00" w14:textId="77777777">
        <w:trPr>
          <w:cantSplit/>
          <w:trHeight w:val="373"/>
          <w:jc w:val="center"/>
        </w:trPr>
        <w:tc>
          <w:tcPr>
            <w:tcW w:w="4508" w:type="dxa"/>
            <w:vMerge/>
            <w:tcBorders>
              <w:top w:val="single" w:sz="4" w:space="0" w:color="000000"/>
              <w:left w:val="single" w:sz="4" w:space="0" w:color="000000"/>
              <w:bottom w:val="single" w:sz="4" w:space="0" w:color="000000"/>
            </w:tcBorders>
            <w:shd w:val="clear" w:color="auto" w:fill="auto"/>
            <w:vAlign w:val="center"/>
          </w:tcPr>
          <w:p w14:paraId="7A07D3DB" w14:textId="77777777" w:rsidR="00B91E34" w:rsidRDefault="00B91E34">
            <w:pPr>
              <w:widowControl w:val="0"/>
              <w:snapToGrid w:val="0"/>
              <w:rPr>
                <w:rFonts w:ascii="Arial" w:hAnsi="Arial" w:cs="Arial"/>
                <w:b/>
                <w:sz w:val="20"/>
                <w:szCs w:val="20"/>
              </w:rPr>
            </w:pPr>
          </w:p>
        </w:tc>
        <w:tc>
          <w:tcPr>
            <w:tcW w:w="1085" w:type="dxa"/>
            <w:tcBorders>
              <w:top w:val="single" w:sz="4" w:space="0" w:color="000000"/>
              <w:left w:val="single" w:sz="4" w:space="0" w:color="000000"/>
              <w:bottom w:val="single" w:sz="4" w:space="0" w:color="000000"/>
            </w:tcBorders>
            <w:shd w:val="clear" w:color="auto" w:fill="E0E0E0"/>
            <w:vAlign w:val="center"/>
          </w:tcPr>
          <w:p w14:paraId="19577EFC" w14:textId="77777777" w:rsidR="00B91E34" w:rsidRDefault="00432F5E">
            <w:pPr>
              <w:widowControl w:val="0"/>
              <w:jc w:val="center"/>
              <w:rPr>
                <w:color w:val="FF0000"/>
              </w:rPr>
            </w:pPr>
            <w:r>
              <w:rPr>
                <w:rFonts w:ascii="Arial" w:hAnsi="Arial" w:cs="Arial"/>
                <w:sz w:val="20"/>
                <w:szCs w:val="20"/>
              </w:rPr>
              <w:t>POŻARY</w:t>
            </w:r>
          </w:p>
        </w:tc>
        <w:tc>
          <w:tcPr>
            <w:tcW w:w="540" w:type="dxa"/>
            <w:tcBorders>
              <w:top w:val="single" w:sz="4" w:space="0" w:color="000000"/>
              <w:left w:val="single" w:sz="4" w:space="0" w:color="000000"/>
              <w:bottom w:val="single" w:sz="4" w:space="0" w:color="000000"/>
            </w:tcBorders>
            <w:shd w:val="clear" w:color="auto" w:fill="auto"/>
            <w:vAlign w:val="center"/>
          </w:tcPr>
          <w:p w14:paraId="4CAF37ED" w14:textId="77777777" w:rsidR="00B91E34" w:rsidRDefault="00432F5E">
            <w:pPr>
              <w:widowControl w:val="0"/>
              <w:jc w:val="center"/>
              <w:rPr>
                <w:rFonts w:ascii="Arial" w:hAnsi="Arial" w:cs="Arial"/>
                <w:sz w:val="20"/>
                <w:szCs w:val="20"/>
              </w:rPr>
            </w:pPr>
            <w:r>
              <w:rPr>
                <w:rFonts w:ascii="Arial" w:hAnsi="Arial" w:cs="Arial"/>
                <w:sz w:val="20"/>
                <w:szCs w:val="20"/>
              </w:rPr>
              <w:t>MZ</w:t>
            </w:r>
          </w:p>
        </w:tc>
        <w:tc>
          <w:tcPr>
            <w:tcW w:w="1085" w:type="dxa"/>
            <w:tcBorders>
              <w:top w:val="single" w:sz="4" w:space="0" w:color="000000"/>
              <w:left w:val="single" w:sz="4" w:space="0" w:color="000000"/>
              <w:bottom w:val="single" w:sz="4" w:space="0" w:color="000000"/>
            </w:tcBorders>
            <w:shd w:val="clear" w:color="auto" w:fill="E0E0E0"/>
            <w:vAlign w:val="center"/>
          </w:tcPr>
          <w:p w14:paraId="790169A4" w14:textId="77777777" w:rsidR="00B91E34" w:rsidRDefault="00432F5E">
            <w:pPr>
              <w:widowControl w:val="0"/>
              <w:jc w:val="center"/>
              <w:rPr>
                <w:rFonts w:ascii="Arial" w:hAnsi="Arial" w:cs="Arial"/>
                <w:sz w:val="20"/>
                <w:szCs w:val="20"/>
              </w:rPr>
            </w:pPr>
            <w:r>
              <w:rPr>
                <w:rFonts w:ascii="Arial" w:hAnsi="Arial" w:cs="Arial"/>
                <w:sz w:val="20"/>
                <w:szCs w:val="20"/>
              </w:rPr>
              <w:t>POŻARY</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EC405" w14:textId="77777777" w:rsidR="00B91E34" w:rsidRDefault="00432F5E">
            <w:pPr>
              <w:widowControl w:val="0"/>
              <w:jc w:val="center"/>
              <w:rPr>
                <w:rFonts w:ascii="Arial" w:hAnsi="Arial" w:cs="Arial"/>
                <w:sz w:val="20"/>
                <w:szCs w:val="20"/>
              </w:rPr>
            </w:pPr>
            <w:r>
              <w:rPr>
                <w:rFonts w:ascii="Arial" w:hAnsi="Arial" w:cs="Arial"/>
                <w:sz w:val="20"/>
                <w:szCs w:val="20"/>
              </w:rPr>
              <w:t>MZ</w:t>
            </w:r>
          </w:p>
        </w:tc>
      </w:tr>
      <w:tr w:rsidR="00B91E34" w14:paraId="5A5F206E" w14:textId="77777777">
        <w:trPr>
          <w:trHeight w:val="380"/>
          <w:jc w:val="center"/>
        </w:trPr>
        <w:tc>
          <w:tcPr>
            <w:tcW w:w="4508" w:type="dxa"/>
            <w:tcBorders>
              <w:top w:val="single" w:sz="4" w:space="0" w:color="000000"/>
              <w:left w:val="single" w:sz="4" w:space="0" w:color="000000"/>
              <w:bottom w:val="single" w:sz="4" w:space="0" w:color="000000"/>
            </w:tcBorders>
            <w:shd w:val="clear" w:color="auto" w:fill="auto"/>
            <w:vAlign w:val="center"/>
          </w:tcPr>
          <w:p w14:paraId="2DFC3560" w14:textId="77777777" w:rsidR="00B91E34" w:rsidRDefault="00432F5E">
            <w:pPr>
              <w:widowControl w:val="0"/>
              <w:rPr>
                <w:rFonts w:ascii="Arial" w:hAnsi="Arial" w:cs="Arial"/>
                <w:sz w:val="20"/>
                <w:szCs w:val="20"/>
              </w:rPr>
            </w:pPr>
            <w:r>
              <w:rPr>
                <w:rFonts w:ascii="Arial" w:hAnsi="Arial" w:cs="Arial"/>
                <w:sz w:val="20"/>
                <w:szCs w:val="20"/>
              </w:rPr>
              <w:t>Ranni</w:t>
            </w:r>
          </w:p>
        </w:tc>
        <w:tc>
          <w:tcPr>
            <w:tcW w:w="1085" w:type="dxa"/>
            <w:tcBorders>
              <w:top w:val="single" w:sz="4" w:space="0" w:color="000000"/>
              <w:left w:val="single" w:sz="4" w:space="0" w:color="000000"/>
              <w:bottom w:val="single" w:sz="4" w:space="0" w:color="000000"/>
            </w:tcBorders>
            <w:shd w:val="clear" w:color="auto" w:fill="E0E0E0"/>
            <w:vAlign w:val="center"/>
          </w:tcPr>
          <w:p w14:paraId="3F987FD0" w14:textId="77777777" w:rsidR="00B91E34" w:rsidRDefault="00432F5E">
            <w:pPr>
              <w:widowControl w:val="0"/>
              <w:jc w:val="center"/>
              <w:rPr>
                <w:rFonts w:ascii="Arial" w:hAnsi="Arial" w:cs="Arial"/>
                <w:sz w:val="20"/>
                <w:szCs w:val="20"/>
              </w:rPr>
            </w:pPr>
            <w:r>
              <w:rPr>
                <w:rFonts w:ascii="Arial" w:hAnsi="Arial" w:cs="Arial"/>
                <w:sz w:val="20"/>
                <w:szCs w:val="20"/>
              </w:rPr>
              <w:t>7</w:t>
            </w:r>
          </w:p>
        </w:tc>
        <w:tc>
          <w:tcPr>
            <w:tcW w:w="540" w:type="dxa"/>
            <w:tcBorders>
              <w:top w:val="single" w:sz="4" w:space="0" w:color="000000"/>
              <w:left w:val="single" w:sz="4" w:space="0" w:color="000000"/>
              <w:bottom w:val="single" w:sz="4" w:space="0" w:color="000000"/>
            </w:tcBorders>
            <w:shd w:val="clear" w:color="auto" w:fill="auto"/>
            <w:vAlign w:val="center"/>
          </w:tcPr>
          <w:p w14:paraId="586C2388" w14:textId="77777777" w:rsidR="00B91E34" w:rsidRDefault="00432F5E">
            <w:pPr>
              <w:widowControl w:val="0"/>
              <w:jc w:val="center"/>
              <w:rPr>
                <w:rFonts w:ascii="Arial" w:hAnsi="Arial" w:cs="Arial"/>
                <w:sz w:val="20"/>
                <w:szCs w:val="20"/>
              </w:rPr>
            </w:pPr>
            <w:r>
              <w:rPr>
                <w:rFonts w:ascii="Arial" w:hAnsi="Arial" w:cs="Arial"/>
                <w:sz w:val="20"/>
                <w:szCs w:val="20"/>
              </w:rPr>
              <w:t>244</w:t>
            </w:r>
          </w:p>
        </w:tc>
        <w:tc>
          <w:tcPr>
            <w:tcW w:w="1085" w:type="dxa"/>
            <w:tcBorders>
              <w:top w:val="single" w:sz="4" w:space="0" w:color="000000"/>
              <w:left w:val="single" w:sz="4" w:space="0" w:color="000000"/>
              <w:bottom w:val="single" w:sz="4" w:space="0" w:color="000000"/>
            </w:tcBorders>
            <w:shd w:val="clear" w:color="auto" w:fill="E0E0E0"/>
            <w:vAlign w:val="center"/>
          </w:tcPr>
          <w:p w14:paraId="479BF17F" w14:textId="77777777" w:rsidR="00B91E34" w:rsidRDefault="00432F5E">
            <w:pPr>
              <w:widowControl w:val="0"/>
              <w:jc w:val="center"/>
              <w:rPr>
                <w:rFonts w:ascii="Arial" w:hAnsi="Arial" w:cs="Arial"/>
                <w:sz w:val="20"/>
                <w:szCs w:val="20"/>
              </w:rPr>
            </w:pPr>
            <w:r>
              <w:rPr>
                <w:rFonts w:ascii="Arial" w:hAnsi="Arial" w:cs="Arial"/>
                <w:sz w:val="20"/>
                <w:szCs w:val="20"/>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C6DDA" w14:textId="77777777" w:rsidR="00B91E34" w:rsidRDefault="00432F5E">
            <w:pPr>
              <w:widowControl w:val="0"/>
              <w:jc w:val="center"/>
              <w:rPr>
                <w:rFonts w:ascii="Arial" w:hAnsi="Arial" w:cs="Arial"/>
                <w:sz w:val="20"/>
                <w:szCs w:val="20"/>
              </w:rPr>
            </w:pPr>
            <w:r>
              <w:rPr>
                <w:rFonts w:ascii="Arial" w:hAnsi="Arial" w:cs="Arial"/>
                <w:sz w:val="20"/>
                <w:szCs w:val="20"/>
              </w:rPr>
              <w:t>257</w:t>
            </w:r>
          </w:p>
        </w:tc>
      </w:tr>
      <w:tr w:rsidR="00B91E34" w14:paraId="70C95791" w14:textId="77777777">
        <w:trPr>
          <w:trHeight w:val="380"/>
          <w:jc w:val="center"/>
        </w:trPr>
        <w:tc>
          <w:tcPr>
            <w:tcW w:w="4508" w:type="dxa"/>
            <w:tcBorders>
              <w:top w:val="single" w:sz="4" w:space="0" w:color="000000"/>
              <w:left w:val="single" w:sz="4" w:space="0" w:color="000000"/>
              <w:bottom w:val="single" w:sz="4" w:space="0" w:color="000000"/>
            </w:tcBorders>
            <w:shd w:val="clear" w:color="auto" w:fill="auto"/>
            <w:vAlign w:val="center"/>
          </w:tcPr>
          <w:p w14:paraId="0E6C0CCE" w14:textId="77777777" w:rsidR="00B91E34" w:rsidRDefault="00432F5E">
            <w:pPr>
              <w:widowControl w:val="0"/>
              <w:rPr>
                <w:rFonts w:ascii="Arial" w:hAnsi="Arial" w:cs="Arial"/>
                <w:sz w:val="20"/>
                <w:szCs w:val="20"/>
              </w:rPr>
            </w:pPr>
            <w:r>
              <w:rPr>
                <w:rFonts w:ascii="Arial" w:hAnsi="Arial" w:cs="Arial"/>
                <w:sz w:val="20"/>
                <w:szCs w:val="20"/>
              </w:rPr>
              <w:t>Ofiary śmiertelne</w:t>
            </w:r>
          </w:p>
        </w:tc>
        <w:tc>
          <w:tcPr>
            <w:tcW w:w="1085" w:type="dxa"/>
            <w:tcBorders>
              <w:top w:val="single" w:sz="4" w:space="0" w:color="000000"/>
              <w:left w:val="single" w:sz="4" w:space="0" w:color="000000"/>
              <w:bottom w:val="single" w:sz="4" w:space="0" w:color="000000"/>
            </w:tcBorders>
            <w:shd w:val="clear" w:color="auto" w:fill="E0E0E0"/>
            <w:vAlign w:val="center"/>
          </w:tcPr>
          <w:p w14:paraId="62340371" w14:textId="77777777" w:rsidR="00B91E34" w:rsidRDefault="00432F5E">
            <w:pPr>
              <w:widowControl w:val="0"/>
              <w:jc w:val="center"/>
              <w:rPr>
                <w:rFonts w:ascii="Arial" w:hAnsi="Arial" w:cs="Arial"/>
                <w:sz w:val="20"/>
                <w:szCs w:val="20"/>
              </w:rPr>
            </w:pPr>
            <w:r>
              <w:rPr>
                <w:rFonts w:ascii="Arial" w:hAnsi="Arial" w:cs="Arial"/>
                <w:sz w:val="20"/>
                <w:szCs w:val="20"/>
              </w:rPr>
              <w:t>4</w:t>
            </w:r>
          </w:p>
        </w:tc>
        <w:tc>
          <w:tcPr>
            <w:tcW w:w="540" w:type="dxa"/>
            <w:tcBorders>
              <w:top w:val="single" w:sz="4" w:space="0" w:color="000000"/>
              <w:left w:val="single" w:sz="4" w:space="0" w:color="000000"/>
              <w:bottom w:val="single" w:sz="4" w:space="0" w:color="000000"/>
            </w:tcBorders>
            <w:shd w:val="clear" w:color="auto" w:fill="auto"/>
            <w:vAlign w:val="center"/>
          </w:tcPr>
          <w:p w14:paraId="0074E045" w14:textId="77777777" w:rsidR="00B91E34" w:rsidRDefault="00432F5E">
            <w:pPr>
              <w:widowControl w:val="0"/>
              <w:jc w:val="center"/>
              <w:rPr>
                <w:rFonts w:ascii="Arial" w:hAnsi="Arial" w:cs="Arial"/>
                <w:sz w:val="20"/>
                <w:szCs w:val="20"/>
              </w:rPr>
            </w:pPr>
            <w:r>
              <w:rPr>
                <w:rFonts w:ascii="Arial" w:hAnsi="Arial" w:cs="Arial"/>
                <w:sz w:val="20"/>
                <w:szCs w:val="20"/>
              </w:rPr>
              <w:t>21</w:t>
            </w:r>
          </w:p>
        </w:tc>
        <w:tc>
          <w:tcPr>
            <w:tcW w:w="1085" w:type="dxa"/>
            <w:tcBorders>
              <w:top w:val="single" w:sz="4" w:space="0" w:color="000000"/>
              <w:left w:val="single" w:sz="4" w:space="0" w:color="000000"/>
              <w:bottom w:val="single" w:sz="4" w:space="0" w:color="000000"/>
            </w:tcBorders>
            <w:shd w:val="clear" w:color="auto" w:fill="E0E0E0"/>
            <w:vAlign w:val="center"/>
          </w:tcPr>
          <w:p w14:paraId="1ECC5EDB" w14:textId="77777777" w:rsidR="00B91E34" w:rsidRDefault="00432F5E">
            <w:pPr>
              <w:widowControl w:val="0"/>
              <w:jc w:val="center"/>
              <w:rPr>
                <w:rFonts w:ascii="Arial" w:hAnsi="Arial" w:cs="Arial"/>
                <w:sz w:val="20"/>
                <w:szCs w:val="20"/>
              </w:rPr>
            </w:pPr>
            <w:r>
              <w:rPr>
                <w:rFonts w:ascii="Arial" w:hAnsi="Arial" w:cs="Arial"/>
                <w:sz w:val="20"/>
                <w:szCs w:val="20"/>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FBC59" w14:textId="77777777" w:rsidR="00B91E34" w:rsidRDefault="00432F5E">
            <w:pPr>
              <w:widowControl w:val="0"/>
              <w:jc w:val="center"/>
              <w:rPr>
                <w:rFonts w:ascii="Arial" w:hAnsi="Arial" w:cs="Arial"/>
                <w:sz w:val="20"/>
                <w:szCs w:val="20"/>
              </w:rPr>
            </w:pPr>
            <w:r>
              <w:rPr>
                <w:rFonts w:ascii="Arial" w:hAnsi="Arial" w:cs="Arial"/>
                <w:sz w:val="20"/>
                <w:szCs w:val="20"/>
              </w:rPr>
              <w:t>31</w:t>
            </w:r>
          </w:p>
        </w:tc>
      </w:tr>
    </w:tbl>
    <w:p w14:paraId="773144D4" w14:textId="77777777" w:rsidR="00B91E34" w:rsidRDefault="00B91E34">
      <w:pPr>
        <w:pStyle w:val="Nagwek"/>
        <w:tabs>
          <w:tab w:val="clear" w:pos="4536"/>
          <w:tab w:val="clear" w:pos="9072"/>
        </w:tabs>
        <w:rPr>
          <w:color w:val="FF0000"/>
        </w:rPr>
      </w:pPr>
      <w:bookmarkStart w:id="8" w:name="_Hlk535499600"/>
      <w:bookmarkEnd w:id="8"/>
    </w:p>
    <w:p w14:paraId="382A77DF" w14:textId="77777777" w:rsidR="00B91E34" w:rsidRDefault="00432F5E">
      <w:pPr>
        <w:spacing w:line="360" w:lineRule="auto"/>
        <w:rPr>
          <w:color w:val="000000" w:themeColor="text1"/>
        </w:rPr>
      </w:pPr>
      <w:r>
        <w:rPr>
          <w:b/>
          <w:bCs/>
          <w:color w:val="000000" w:themeColor="text1"/>
        </w:rPr>
        <w:t>3.15.</w:t>
      </w:r>
      <w:r>
        <w:rPr>
          <w:color w:val="000000" w:themeColor="text1"/>
        </w:rPr>
        <w:t xml:space="preserve"> Podsumowanie statystyki zdarzeń.</w:t>
      </w:r>
    </w:p>
    <w:p w14:paraId="50456D6B" w14:textId="3967203E" w:rsidR="00B91E34" w:rsidRDefault="00432F5E">
      <w:pPr>
        <w:pStyle w:val="Tekstpodstawowy"/>
        <w:ind w:firstLine="540"/>
        <w:jc w:val="both"/>
        <w:rPr>
          <w:color w:val="000000" w:themeColor="text1"/>
          <w:sz w:val="24"/>
        </w:rPr>
      </w:pPr>
      <w:r>
        <w:rPr>
          <w:color w:val="000000" w:themeColor="text1"/>
          <w:sz w:val="24"/>
        </w:rPr>
        <w:t xml:space="preserve">Na ilość zdarzeń jakie powstają na terenie powiatu mają przede wszystkim wpływ warunki pogodowe, dotyczy to zarówno ilości powstałych pożarów jak i miejscowych zagrożeń. Rok 2021 okazał się rekordowym pod względem ilości odnotowanych zdarzeń - 2201. Do tej pory największa ilość zdarzeń wystąpiła w roku 2020 i wyniosła 2012. Porównując rok 2021 do 2020 odnotowano wzrost ogólnej liczby zdarzeń o 189 co daje +9,4%, największy wzrost odnotowano w kategorii miejscowych zagrożeń o +28,6% co daje 378 zdarzeń natomiast nastąpił spadek ilości pożarów o -32,6% tj. </w:t>
      </w:r>
      <w:r w:rsidR="004F3018">
        <w:rPr>
          <w:color w:val="000000" w:themeColor="text1"/>
          <w:sz w:val="24"/>
        </w:rPr>
        <w:t xml:space="preserve">tj. </w:t>
      </w:r>
      <w:r>
        <w:rPr>
          <w:color w:val="000000" w:themeColor="text1"/>
          <w:sz w:val="24"/>
        </w:rPr>
        <w:t>159 pożarów</w:t>
      </w:r>
      <w:r w:rsidR="004F3018">
        <w:rPr>
          <w:color w:val="000000" w:themeColor="text1"/>
          <w:sz w:val="24"/>
        </w:rPr>
        <w:t xml:space="preserve"> mniej</w:t>
      </w:r>
      <w:r>
        <w:rPr>
          <w:color w:val="000000" w:themeColor="text1"/>
          <w:sz w:val="24"/>
        </w:rPr>
        <w:t>.</w:t>
      </w:r>
    </w:p>
    <w:p w14:paraId="74D8803A" w14:textId="479074D1" w:rsidR="00584A93" w:rsidRDefault="00584A93" w:rsidP="00584A93">
      <w:pPr>
        <w:pStyle w:val="Tekstpodstawowy"/>
        <w:ind w:firstLine="540"/>
        <w:jc w:val="both"/>
        <w:rPr>
          <w:color w:val="FF0000"/>
        </w:rPr>
      </w:pPr>
      <w:r>
        <w:rPr>
          <w:color w:val="000000" w:themeColor="text1"/>
          <w:sz w:val="24"/>
        </w:rPr>
        <w:t xml:space="preserve">Znaczący wpływ na zwiększenie ilości miejscowych zagrożeń </w:t>
      </w:r>
      <w:r w:rsidR="004F3018">
        <w:rPr>
          <w:color w:val="000000" w:themeColor="text1"/>
          <w:sz w:val="24"/>
        </w:rPr>
        <w:t>miały</w:t>
      </w:r>
      <w:r>
        <w:rPr>
          <w:color w:val="000000" w:themeColor="text1"/>
          <w:sz w:val="24"/>
        </w:rPr>
        <w:t xml:space="preserve"> anomalie pogodowe </w:t>
      </w:r>
      <w:r>
        <w:rPr>
          <w:color w:val="000000" w:themeColor="text1"/>
          <w:sz w:val="24"/>
        </w:rPr>
        <w:br/>
        <w:t xml:space="preserve">w miesiącach czerwiec i lipiec 2021 ponad 250 zdarzeń związanych ze zwalczaniem skutków nawałnic </w:t>
      </w:r>
      <w:r>
        <w:rPr>
          <w:color w:val="000000" w:themeColor="text1"/>
          <w:sz w:val="24"/>
        </w:rPr>
        <w:br/>
        <w:t xml:space="preserve">i podtopień, nie bez znaczenia były zdarzenia związane ze zwalczaniem COVID-19, w których strażacy interweniowali  211 </w:t>
      </w:r>
      <w:r w:rsidR="009D110D">
        <w:rPr>
          <w:color w:val="000000" w:themeColor="text1"/>
          <w:sz w:val="24"/>
        </w:rPr>
        <w:t xml:space="preserve">razy </w:t>
      </w:r>
      <w:r>
        <w:rPr>
          <w:color w:val="000000" w:themeColor="text1"/>
          <w:sz w:val="24"/>
        </w:rPr>
        <w:t>w roku 2021.</w:t>
      </w:r>
    </w:p>
    <w:p w14:paraId="59C61FEF" w14:textId="77777777" w:rsidR="00B91E34" w:rsidRDefault="00432F5E">
      <w:pPr>
        <w:pStyle w:val="Tekstpodstawowy"/>
        <w:ind w:firstLine="540"/>
        <w:jc w:val="both"/>
        <w:rPr>
          <w:color w:val="000000" w:themeColor="text1"/>
          <w:sz w:val="24"/>
          <w:szCs w:val="24"/>
        </w:rPr>
      </w:pPr>
      <w:r>
        <w:rPr>
          <w:color w:val="000000" w:themeColor="text1"/>
          <w:sz w:val="24"/>
          <w:szCs w:val="24"/>
        </w:rPr>
        <w:t xml:space="preserve">W roku 2021 odnotowano spadek ilości alarmów fałszywych o –14,7% tj. -30 zdarzeń. Ze wszystkich 174 alarmów fałszywych, które miały miejsce w 2021 roku </w:t>
      </w:r>
    </w:p>
    <w:p w14:paraId="20C3F8FB" w14:textId="77777777" w:rsidR="00B91E34" w:rsidRDefault="00B91E34">
      <w:pPr>
        <w:spacing w:line="360" w:lineRule="auto"/>
        <w:rPr>
          <w:b/>
          <w:bCs/>
          <w:color w:val="000000" w:themeColor="text1"/>
        </w:rPr>
      </w:pPr>
    </w:p>
    <w:p w14:paraId="193370E7" w14:textId="77777777" w:rsidR="00B91E34" w:rsidRDefault="00432F5E">
      <w:pPr>
        <w:spacing w:line="360" w:lineRule="auto"/>
        <w:rPr>
          <w:color w:val="FF0000"/>
        </w:rPr>
      </w:pPr>
      <w:r>
        <w:rPr>
          <w:b/>
          <w:bCs/>
          <w:color w:val="000000" w:themeColor="text1"/>
        </w:rPr>
        <w:t>3.16.</w:t>
      </w:r>
      <w:r>
        <w:rPr>
          <w:color w:val="000000" w:themeColor="text1"/>
        </w:rPr>
        <w:t xml:space="preserve"> Udział w zdarzeniach jednostek ochrony przeciwpożarowej w 2021 r.</w:t>
      </w:r>
    </w:p>
    <w:p w14:paraId="657F1ED7" w14:textId="77777777" w:rsidR="00B91E34" w:rsidRDefault="00432F5E">
      <w:pPr>
        <w:spacing w:line="360" w:lineRule="auto"/>
        <w:rPr>
          <w:color w:val="000000" w:themeColor="text1"/>
        </w:rPr>
      </w:pPr>
      <w:r>
        <w:rPr>
          <w:color w:val="000000" w:themeColor="text1"/>
        </w:rPr>
        <w:t xml:space="preserve">Podsumowując rok 2021 do likwidacji </w:t>
      </w:r>
      <w:r>
        <w:rPr>
          <w:b/>
          <w:color w:val="000000" w:themeColor="text1"/>
        </w:rPr>
        <w:t>2 027</w:t>
      </w:r>
      <w:r>
        <w:rPr>
          <w:color w:val="000000" w:themeColor="text1"/>
        </w:rPr>
        <w:t xml:space="preserve"> zdarzeń (bez alarmów fałszywych 174) zaangażowanych było </w:t>
      </w:r>
      <w:r>
        <w:rPr>
          <w:b/>
          <w:color w:val="000000" w:themeColor="text1"/>
        </w:rPr>
        <w:t>3 220</w:t>
      </w:r>
      <w:r>
        <w:rPr>
          <w:color w:val="000000" w:themeColor="text1"/>
        </w:rPr>
        <w:t xml:space="preserve"> zastępów (pojazdy ratowniczo-gaśnicze) oraz </w:t>
      </w:r>
      <w:r>
        <w:rPr>
          <w:b/>
          <w:color w:val="000000" w:themeColor="text1"/>
        </w:rPr>
        <w:t>15 285</w:t>
      </w:r>
      <w:r>
        <w:rPr>
          <w:color w:val="000000" w:themeColor="text1"/>
        </w:rPr>
        <w:t xml:space="preserve"> strażaków ratowników w tym:</w:t>
      </w:r>
    </w:p>
    <w:p w14:paraId="58CEFE89" w14:textId="77777777" w:rsidR="00B91E34" w:rsidRDefault="00432F5E" w:rsidP="004B3C18">
      <w:pPr>
        <w:numPr>
          <w:ilvl w:val="0"/>
          <w:numId w:val="10"/>
        </w:numPr>
        <w:suppressAutoHyphens w:val="0"/>
        <w:spacing w:line="360" w:lineRule="auto"/>
        <w:rPr>
          <w:color w:val="000000" w:themeColor="text1"/>
        </w:rPr>
      </w:pPr>
      <w:r>
        <w:rPr>
          <w:color w:val="000000" w:themeColor="text1"/>
        </w:rPr>
        <w:t xml:space="preserve"> </w:t>
      </w:r>
      <w:r>
        <w:rPr>
          <w:b/>
          <w:color w:val="000000" w:themeColor="text1"/>
        </w:rPr>
        <w:t>949</w:t>
      </w:r>
      <w:r>
        <w:rPr>
          <w:color w:val="000000" w:themeColor="text1"/>
        </w:rPr>
        <w:t xml:space="preserve"> zastępów i </w:t>
      </w:r>
      <w:r>
        <w:rPr>
          <w:b/>
          <w:color w:val="000000" w:themeColor="text1"/>
        </w:rPr>
        <w:t>4 118</w:t>
      </w:r>
      <w:r>
        <w:rPr>
          <w:color w:val="000000" w:themeColor="text1"/>
        </w:rPr>
        <w:t xml:space="preserve"> ratowników Państwowej Straży Pożarnej oraz</w:t>
      </w:r>
    </w:p>
    <w:p w14:paraId="1807C535" w14:textId="77777777" w:rsidR="00B91E34" w:rsidRDefault="00432F5E" w:rsidP="004B3C18">
      <w:pPr>
        <w:numPr>
          <w:ilvl w:val="0"/>
          <w:numId w:val="10"/>
        </w:numPr>
        <w:suppressAutoHyphens w:val="0"/>
        <w:spacing w:line="360" w:lineRule="auto"/>
        <w:jc w:val="both"/>
        <w:rPr>
          <w:color w:val="000000" w:themeColor="text1"/>
        </w:rPr>
      </w:pPr>
      <w:r>
        <w:rPr>
          <w:color w:val="000000" w:themeColor="text1"/>
        </w:rPr>
        <w:t xml:space="preserve"> </w:t>
      </w:r>
      <w:r>
        <w:rPr>
          <w:b/>
          <w:color w:val="000000" w:themeColor="text1"/>
        </w:rPr>
        <w:t xml:space="preserve">2 271 </w:t>
      </w:r>
      <w:r>
        <w:rPr>
          <w:color w:val="000000" w:themeColor="text1"/>
        </w:rPr>
        <w:t xml:space="preserve">zastępów i </w:t>
      </w:r>
      <w:r>
        <w:rPr>
          <w:b/>
          <w:color w:val="000000" w:themeColor="text1"/>
        </w:rPr>
        <w:t>11 167</w:t>
      </w:r>
      <w:r>
        <w:rPr>
          <w:color w:val="000000" w:themeColor="text1"/>
        </w:rPr>
        <w:t xml:space="preserve"> ratowników Ochotniczych Straży Pożarnych.</w:t>
      </w:r>
    </w:p>
    <w:p w14:paraId="7D254A42" w14:textId="77777777" w:rsidR="00B91E34" w:rsidRDefault="00432F5E">
      <w:pPr>
        <w:spacing w:line="360" w:lineRule="auto"/>
        <w:jc w:val="both"/>
        <w:rPr>
          <w:color w:val="000000" w:themeColor="text1"/>
        </w:rPr>
      </w:pPr>
      <w:r>
        <w:rPr>
          <w:color w:val="000000" w:themeColor="text1"/>
        </w:rPr>
        <w:t xml:space="preserve">W </w:t>
      </w:r>
      <w:r>
        <w:rPr>
          <w:b/>
          <w:color w:val="000000" w:themeColor="text1"/>
        </w:rPr>
        <w:t>328</w:t>
      </w:r>
      <w:r>
        <w:rPr>
          <w:color w:val="000000" w:themeColor="text1"/>
        </w:rPr>
        <w:t xml:space="preserve"> pożarach rannych zostało </w:t>
      </w:r>
      <w:r>
        <w:rPr>
          <w:b/>
          <w:color w:val="000000" w:themeColor="text1"/>
        </w:rPr>
        <w:t>5</w:t>
      </w:r>
      <w:r>
        <w:rPr>
          <w:color w:val="000000" w:themeColor="text1"/>
        </w:rPr>
        <w:t xml:space="preserve"> osób, a śmierć poniosło </w:t>
      </w:r>
      <w:r>
        <w:rPr>
          <w:b/>
          <w:bCs/>
          <w:color w:val="000000" w:themeColor="text1"/>
        </w:rPr>
        <w:t>5</w:t>
      </w:r>
      <w:r>
        <w:rPr>
          <w:color w:val="000000" w:themeColor="text1"/>
        </w:rPr>
        <w:t xml:space="preserve"> osób.</w:t>
      </w:r>
    </w:p>
    <w:p w14:paraId="1A9EB52C" w14:textId="77777777" w:rsidR="00B91E34" w:rsidRDefault="00432F5E">
      <w:pPr>
        <w:spacing w:line="360" w:lineRule="auto"/>
        <w:jc w:val="both"/>
        <w:rPr>
          <w:color w:val="000000" w:themeColor="text1"/>
        </w:rPr>
      </w:pPr>
      <w:r>
        <w:rPr>
          <w:color w:val="000000" w:themeColor="text1"/>
        </w:rPr>
        <w:t xml:space="preserve">W  </w:t>
      </w:r>
      <w:r>
        <w:rPr>
          <w:b/>
          <w:color w:val="000000" w:themeColor="text1"/>
        </w:rPr>
        <w:t>1 699</w:t>
      </w:r>
      <w:r>
        <w:rPr>
          <w:color w:val="000000" w:themeColor="text1"/>
        </w:rPr>
        <w:t xml:space="preserve"> miejscowych zagrożeniach rannych zostało </w:t>
      </w:r>
      <w:r>
        <w:rPr>
          <w:b/>
          <w:color w:val="000000" w:themeColor="text1"/>
        </w:rPr>
        <w:t>257</w:t>
      </w:r>
      <w:r>
        <w:rPr>
          <w:color w:val="000000" w:themeColor="text1"/>
        </w:rPr>
        <w:t xml:space="preserve"> osób w tym </w:t>
      </w:r>
      <w:r>
        <w:rPr>
          <w:b/>
          <w:color w:val="000000" w:themeColor="text1"/>
        </w:rPr>
        <w:t>4</w:t>
      </w:r>
      <w:r>
        <w:rPr>
          <w:color w:val="000000" w:themeColor="text1"/>
        </w:rPr>
        <w:t xml:space="preserve"> dzieci, a śmierć poniosło </w:t>
      </w:r>
      <w:r>
        <w:rPr>
          <w:b/>
          <w:color w:val="000000" w:themeColor="text1"/>
        </w:rPr>
        <w:t>31</w:t>
      </w:r>
      <w:r>
        <w:rPr>
          <w:color w:val="000000" w:themeColor="text1"/>
        </w:rPr>
        <w:t xml:space="preserve"> osób w tym </w:t>
      </w:r>
      <w:r>
        <w:rPr>
          <w:b/>
          <w:bCs/>
          <w:color w:val="000000" w:themeColor="text1"/>
        </w:rPr>
        <w:t>2</w:t>
      </w:r>
      <w:r>
        <w:rPr>
          <w:color w:val="000000" w:themeColor="text1"/>
        </w:rPr>
        <w:t xml:space="preserve"> dzieci.</w:t>
      </w:r>
    </w:p>
    <w:p w14:paraId="559921BD" w14:textId="77777777" w:rsidR="00B91E34" w:rsidRDefault="00B91E34">
      <w:pPr>
        <w:spacing w:line="360" w:lineRule="auto"/>
        <w:jc w:val="both"/>
        <w:rPr>
          <w:b/>
          <w:color w:val="FF0000"/>
        </w:rPr>
      </w:pPr>
    </w:p>
    <w:p w14:paraId="6EB037CF" w14:textId="77777777" w:rsidR="00B91E34" w:rsidRDefault="00432F5E">
      <w:pPr>
        <w:spacing w:line="360" w:lineRule="auto"/>
        <w:jc w:val="both"/>
        <w:rPr>
          <w:b/>
          <w:color w:val="000000" w:themeColor="text1"/>
        </w:rPr>
      </w:pPr>
      <w:r>
        <w:rPr>
          <w:b/>
          <w:color w:val="000000" w:themeColor="text1"/>
        </w:rPr>
        <w:t>3.17. Charakterystyczne lub nietypowe zdarzenia o dużym stopniu zagrożenia, w których zaangażowane były duże ilości sił i środków jednostek ochrony przeciwpożarowej:</w:t>
      </w:r>
    </w:p>
    <w:p w14:paraId="7959EC78" w14:textId="0A04E706" w:rsidR="00B91E34" w:rsidRDefault="00432F5E" w:rsidP="00143222">
      <w:pPr>
        <w:numPr>
          <w:ilvl w:val="0"/>
          <w:numId w:val="12"/>
        </w:numPr>
        <w:suppressAutoHyphens w:val="0"/>
        <w:spacing w:before="100" w:beforeAutospacing="1" w:after="100" w:afterAutospacing="1" w:line="360" w:lineRule="auto"/>
        <w:jc w:val="both"/>
        <w:rPr>
          <w:lang w:eastAsia="pl-PL"/>
        </w:rPr>
      </w:pPr>
      <w:bookmarkStart w:id="9" w:name="_Hlk535499672"/>
      <w:bookmarkEnd w:id="9"/>
      <w:r>
        <w:rPr>
          <w:lang w:eastAsia="pl-PL"/>
        </w:rPr>
        <w:t xml:space="preserve">Po godz. 17 w dniu 14.02.2021 r. na ul. Sobieskiego w Sulejówku miał miejsce pożar poddasza w drewnianym wielorodzinnym budynku mieszkalnym zamieszkałym przez osoby w podeszłym wieku. Po przyjeździe na miejsce strażaków okazało się że pożar poddasza jest już w pełni rozwinięty, ogień wydostaje się na zewnątrz budynku, a wszyscy mieszkańcy (tj. 7 osób) opuściły go </w:t>
      </w:r>
      <w:r>
        <w:rPr>
          <w:lang w:eastAsia="pl-PL"/>
        </w:rPr>
        <w:lastRenderedPageBreak/>
        <w:t>przed przyjazdem na miejsce służb ratowniczych i są badane przez będący na miejscu Zespół Ratownictwa Medycznego. Działania strażaków polegały na prowadzeniu działań gaśniczych których efekt w postaci opanowania sytuacji udało się osiągnąć po 2 godzinach akcji i przystąpiono do dogaszania pożaru. W wyniku pożaru spaleniu uległo poddasze wraz z wyposażeniem i konstrukcją dachu. W działaniach gaśniczych trwających sześć godzin brało udział 5 zastępów i 16 ratowników PSP, 9 zastępów i 42 ratowników OSP, policja, pogotowie ratunkowe oraz Pogotowie Energe</w:t>
      </w:r>
      <w:r w:rsidR="00584A93">
        <w:rPr>
          <w:noProof/>
          <w:lang w:eastAsia="pl-PL"/>
        </w:rPr>
        <w:drawing>
          <wp:anchor distT="0" distB="0" distL="114300" distR="114300" simplePos="0" relativeHeight="17" behindDoc="0" locked="0" layoutInCell="1" allowOverlap="1" wp14:anchorId="3153A1EE" wp14:editId="791F784A">
            <wp:simplePos x="0" y="0"/>
            <wp:positionH relativeFrom="margin">
              <wp:align>center</wp:align>
            </wp:positionH>
            <wp:positionV relativeFrom="paragraph">
              <wp:posOffset>1817559</wp:posOffset>
            </wp:positionV>
            <wp:extent cx="3411220" cy="6670040"/>
            <wp:effectExtent l="0" t="0" r="0" b="0"/>
            <wp:wrapSquare wrapText="bothSides"/>
            <wp:docPr id="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4"/>
                    <pic:cNvPicPr>
                      <a:picLocks noChangeAspect="1" noChangeArrowheads="1"/>
                    </pic:cNvPicPr>
                  </pic:nvPicPr>
                  <pic:blipFill>
                    <a:blip r:embed="rId30"/>
                    <a:stretch>
                      <a:fillRect/>
                    </a:stretch>
                  </pic:blipFill>
                  <pic:spPr bwMode="auto">
                    <a:xfrm>
                      <a:off x="0" y="0"/>
                      <a:ext cx="3411220" cy="6670040"/>
                    </a:xfrm>
                    <a:prstGeom prst="rect">
                      <a:avLst/>
                    </a:prstGeom>
                  </pic:spPr>
                </pic:pic>
              </a:graphicData>
            </a:graphic>
          </wp:anchor>
        </w:drawing>
      </w:r>
      <w:r>
        <w:rPr>
          <w:lang w:eastAsia="pl-PL"/>
        </w:rPr>
        <w:t>tyczne.</w:t>
      </w:r>
    </w:p>
    <w:p w14:paraId="09D1A392" w14:textId="3F03F689" w:rsidR="00B91E34" w:rsidRDefault="00B91E34">
      <w:pPr>
        <w:suppressAutoHyphens w:val="0"/>
        <w:spacing w:beforeAutospacing="1" w:afterAutospacing="1" w:line="360" w:lineRule="auto"/>
        <w:rPr>
          <w:lang w:eastAsia="pl-PL"/>
        </w:rPr>
      </w:pPr>
    </w:p>
    <w:p w14:paraId="4A7CC1C6" w14:textId="40C192CD" w:rsidR="00B91E34" w:rsidRDefault="00B91E34">
      <w:pPr>
        <w:suppressAutoHyphens w:val="0"/>
        <w:spacing w:beforeAutospacing="1" w:afterAutospacing="1" w:line="360" w:lineRule="auto"/>
        <w:rPr>
          <w:lang w:eastAsia="pl-PL"/>
        </w:rPr>
      </w:pPr>
    </w:p>
    <w:p w14:paraId="2F22A970" w14:textId="77777777" w:rsidR="00B91E34" w:rsidRDefault="00B91E34">
      <w:pPr>
        <w:suppressAutoHyphens w:val="0"/>
        <w:spacing w:beforeAutospacing="1" w:afterAutospacing="1" w:line="360" w:lineRule="auto"/>
        <w:rPr>
          <w:lang w:eastAsia="pl-PL"/>
        </w:rPr>
      </w:pPr>
    </w:p>
    <w:p w14:paraId="5FCB05BA" w14:textId="77777777" w:rsidR="00B91E34" w:rsidRDefault="00B91E34">
      <w:pPr>
        <w:suppressAutoHyphens w:val="0"/>
        <w:spacing w:beforeAutospacing="1" w:afterAutospacing="1" w:line="360" w:lineRule="auto"/>
        <w:rPr>
          <w:lang w:eastAsia="pl-PL"/>
        </w:rPr>
      </w:pPr>
    </w:p>
    <w:p w14:paraId="0AA79AD2" w14:textId="77777777" w:rsidR="00B91E34" w:rsidRDefault="00B91E34">
      <w:pPr>
        <w:suppressAutoHyphens w:val="0"/>
        <w:spacing w:beforeAutospacing="1" w:afterAutospacing="1" w:line="360" w:lineRule="auto"/>
        <w:rPr>
          <w:lang w:eastAsia="pl-PL"/>
        </w:rPr>
      </w:pPr>
    </w:p>
    <w:p w14:paraId="5AEB337E" w14:textId="77777777" w:rsidR="00B91E34" w:rsidRDefault="00B91E34">
      <w:pPr>
        <w:suppressAutoHyphens w:val="0"/>
        <w:spacing w:beforeAutospacing="1" w:afterAutospacing="1" w:line="360" w:lineRule="auto"/>
        <w:rPr>
          <w:lang w:eastAsia="pl-PL"/>
        </w:rPr>
      </w:pPr>
    </w:p>
    <w:p w14:paraId="0C235460" w14:textId="77777777" w:rsidR="00B91E34" w:rsidRDefault="00B91E34">
      <w:pPr>
        <w:suppressAutoHyphens w:val="0"/>
        <w:spacing w:beforeAutospacing="1" w:afterAutospacing="1" w:line="360" w:lineRule="auto"/>
        <w:rPr>
          <w:lang w:eastAsia="pl-PL"/>
        </w:rPr>
      </w:pPr>
    </w:p>
    <w:p w14:paraId="4268940F" w14:textId="77777777" w:rsidR="00B91E34" w:rsidRDefault="00B91E34">
      <w:pPr>
        <w:suppressAutoHyphens w:val="0"/>
        <w:spacing w:beforeAutospacing="1" w:afterAutospacing="1" w:line="360" w:lineRule="auto"/>
        <w:rPr>
          <w:lang w:eastAsia="pl-PL"/>
        </w:rPr>
      </w:pPr>
    </w:p>
    <w:p w14:paraId="4104CB3B" w14:textId="77777777" w:rsidR="00B91E34" w:rsidRDefault="00B91E34">
      <w:pPr>
        <w:suppressAutoHyphens w:val="0"/>
        <w:spacing w:beforeAutospacing="1" w:afterAutospacing="1" w:line="360" w:lineRule="auto"/>
        <w:rPr>
          <w:lang w:eastAsia="pl-PL"/>
        </w:rPr>
      </w:pPr>
    </w:p>
    <w:p w14:paraId="6FF570B8" w14:textId="77777777" w:rsidR="00B91E34" w:rsidRDefault="00B91E34">
      <w:pPr>
        <w:suppressAutoHyphens w:val="0"/>
        <w:spacing w:beforeAutospacing="1" w:afterAutospacing="1" w:line="360" w:lineRule="auto"/>
        <w:rPr>
          <w:lang w:eastAsia="pl-PL"/>
        </w:rPr>
      </w:pPr>
    </w:p>
    <w:p w14:paraId="35F23E54" w14:textId="1CC7F25E" w:rsidR="00B91E34" w:rsidRDefault="00B91E34">
      <w:pPr>
        <w:suppressAutoHyphens w:val="0"/>
        <w:spacing w:beforeAutospacing="1" w:afterAutospacing="1" w:line="360" w:lineRule="auto"/>
        <w:rPr>
          <w:lang w:eastAsia="pl-PL"/>
        </w:rPr>
      </w:pPr>
    </w:p>
    <w:p w14:paraId="3DA9B400" w14:textId="2374DABD" w:rsidR="00584A93" w:rsidRDefault="00584A93">
      <w:pPr>
        <w:suppressAutoHyphens w:val="0"/>
        <w:spacing w:beforeAutospacing="1" w:afterAutospacing="1" w:line="360" w:lineRule="auto"/>
        <w:rPr>
          <w:lang w:eastAsia="pl-PL"/>
        </w:rPr>
      </w:pPr>
    </w:p>
    <w:p w14:paraId="54F83882" w14:textId="519CC7BD" w:rsidR="00584A93" w:rsidRDefault="00584A93">
      <w:pPr>
        <w:suppressAutoHyphens w:val="0"/>
        <w:spacing w:beforeAutospacing="1" w:afterAutospacing="1" w:line="360" w:lineRule="auto"/>
        <w:rPr>
          <w:lang w:eastAsia="pl-PL"/>
        </w:rPr>
      </w:pPr>
    </w:p>
    <w:p w14:paraId="06A788D0" w14:textId="64383D4C" w:rsidR="00584A93" w:rsidRDefault="00584A93">
      <w:pPr>
        <w:suppressAutoHyphens w:val="0"/>
        <w:spacing w:beforeAutospacing="1" w:afterAutospacing="1" w:line="360" w:lineRule="auto"/>
        <w:rPr>
          <w:lang w:eastAsia="pl-PL"/>
        </w:rPr>
      </w:pPr>
    </w:p>
    <w:p w14:paraId="5C946D1E" w14:textId="452AEFF0" w:rsidR="00584A93" w:rsidRDefault="00584A93">
      <w:pPr>
        <w:suppressAutoHyphens w:val="0"/>
        <w:spacing w:beforeAutospacing="1" w:afterAutospacing="1" w:line="360" w:lineRule="auto"/>
        <w:rPr>
          <w:lang w:eastAsia="pl-PL"/>
        </w:rPr>
      </w:pPr>
    </w:p>
    <w:p w14:paraId="1B43B470" w14:textId="0F6DF5E5" w:rsidR="00584A93" w:rsidRDefault="00584A93">
      <w:pPr>
        <w:suppressAutoHyphens w:val="0"/>
        <w:spacing w:beforeAutospacing="1" w:afterAutospacing="1" w:line="360" w:lineRule="auto"/>
        <w:rPr>
          <w:lang w:eastAsia="pl-PL"/>
        </w:rPr>
      </w:pPr>
    </w:p>
    <w:p w14:paraId="087F176E" w14:textId="77777777" w:rsidR="00584A93" w:rsidRDefault="00584A93">
      <w:pPr>
        <w:suppressAutoHyphens w:val="0"/>
        <w:spacing w:beforeAutospacing="1" w:afterAutospacing="1" w:line="360" w:lineRule="auto"/>
        <w:rPr>
          <w:lang w:eastAsia="pl-PL"/>
        </w:rPr>
      </w:pPr>
    </w:p>
    <w:p w14:paraId="6E48B62F" w14:textId="7AD3F872" w:rsidR="00143222" w:rsidRPr="00143222" w:rsidRDefault="00432F5E" w:rsidP="00143222">
      <w:pPr>
        <w:pStyle w:val="Akapitzlist"/>
        <w:numPr>
          <w:ilvl w:val="0"/>
          <w:numId w:val="12"/>
        </w:numPr>
        <w:suppressAutoHyphens w:val="0"/>
        <w:spacing w:beforeAutospacing="1" w:afterAutospacing="1" w:line="360" w:lineRule="auto"/>
        <w:rPr>
          <w:rFonts w:ascii="Times New Roman" w:hAnsi="Times New Roman" w:cs="Times New Roman"/>
          <w:sz w:val="24"/>
          <w:szCs w:val="24"/>
          <w:lang w:eastAsia="pl-PL"/>
        </w:rPr>
      </w:pPr>
      <w:r w:rsidRPr="00143222">
        <w:rPr>
          <w:rFonts w:ascii="Times New Roman" w:hAnsi="Times New Roman" w:cs="Times New Roman"/>
          <w:sz w:val="24"/>
          <w:szCs w:val="24"/>
        </w:rPr>
        <w:lastRenderedPageBreak/>
        <w:t>W dniu 16.06.2021 r. po godz. 15 na drodze gminnej w Cisówce (gm. Stanisławów) autocysterna marki Mercedes przewożąca niespełna 18 tysięcy litrów oleju napędowego wpadła do rowu i położyła się na prawy bok. W wyniku zdarzenia doszło do minimalnego wycieku substancji ropopochodnej z cysterny. Po przybyciu na miejsce strażaków okazało się, że kierowca nie doznał żadnych obrażeń, a w zdarzeniu nie uczestniczyły inne pojazdy. Przystąpiono do zabezpieczenia miejsca zdarzenia w tym wysięku oleju napędowego oraz całkowitego zamknięcia ruchu na drodze. Ze względu na konieczność użycia przy działaniach ciężkiego sprzętu na miejsce wezwano Specjalistyczną Grupę Ratownictwa Technicznego z Warszawy oraz Grupę Ratownictwa Chemiczno-Ekologicznego z Siedlec. Po przybyciu na miejsce dodatkowych sił, przystąpiono do podnoszenia cysterny z rowu. Zadanie udało się zrealizować po 6 godzinach akcji po godz. 21 i przystąpiono po przepompowywania oleju napędowego z uszkodzonej cysterny do drugiego pojazdu podstawionego przez właściciela firmy. W działaniach ratowniczych trwających ponad dziesięć godzin brało udział 11 zastępów i 28 ratowników PSP (w tym grupy specjalistyczne z Warszawy i Siedlec) oraz 2 zastępy i 11 ratowników OSP, a także policja.</w:t>
      </w:r>
      <w:r w:rsidR="00584A93" w:rsidRPr="00143222">
        <w:rPr>
          <w:rFonts w:ascii="Times New Roman" w:hAnsi="Times New Roman" w:cs="Times New Roman"/>
          <w:noProof/>
          <w:sz w:val="24"/>
          <w:szCs w:val="24"/>
          <w:lang w:eastAsia="pl-PL"/>
        </w:rPr>
        <w:t xml:space="preserve"> </w:t>
      </w:r>
      <w:r w:rsidR="00584A93">
        <w:rPr>
          <w:noProof/>
          <w:lang w:eastAsia="pl-PL"/>
        </w:rPr>
        <w:drawing>
          <wp:inline distT="0" distB="0" distL="0" distR="0" wp14:anchorId="1EB8764F" wp14:editId="14D1434E">
            <wp:extent cx="5708444" cy="5533901"/>
            <wp:effectExtent l="0" t="0" r="6985" b="0"/>
            <wp:docPr id="1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8"/>
                    <pic:cNvPicPr>
                      <a:picLocks noChangeAspect="1" noChangeArrowheads="1"/>
                    </pic:cNvPicPr>
                  </pic:nvPicPr>
                  <pic:blipFill>
                    <a:blip r:embed="rId31"/>
                    <a:stretch>
                      <a:fillRect/>
                    </a:stretch>
                  </pic:blipFill>
                  <pic:spPr bwMode="auto">
                    <a:xfrm>
                      <a:off x="0" y="0"/>
                      <a:ext cx="5713610" cy="5538909"/>
                    </a:xfrm>
                    <a:prstGeom prst="rect">
                      <a:avLst/>
                    </a:prstGeom>
                  </pic:spPr>
                </pic:pic>
              </a:graphicData>
            </a:graphic>
          </wp:inline>
        </w:drawing>
      </w:r>
    </w:p>
    <w:p w14:paraId="2B662E10" w14:textId="77777777" w:rsidR="00B91E34" w:rsidRDefault="00432F5E" w:rsidP="004B3C18">
      <w:pPr>
        <w:numPr>
          <w:ilvl w:val="0"/>
          <w:numId w:val="12"/>
        </w:numPr>
        <w:suppressAutoHyphens w:val="0"/>
        <w:spacing w:beforeAutospacing="1" w:afterAutospacing="1" w:line="360" w:lineRule="auto"/>
        <w:rPr>
          <w:lang w:eastAsia="pl-PL"/>
        </w:rPr>
      </w:pPr>
      <w:r>
        <w:lastRenderedPageBreak/>
        <w:t>W dniu 19.07.2021 r. w miejscowości Grębiszew na Drodze Krajowej nr 50 doszło do wypadku drogowego, w którym udział brały dwa pojazdy: samochód osobowy marki Toyota oraz ciągnik siodłowy marki Mercedes z naczepą. Z samochodu osobowego, którym jechały 4 osoby, 3 poniosły śmierć na miejscu, a czwarta po wydobyciu z wraku pojazdu została przekazana Zespołowi Ratownictwa Medycznego, który odwiózł ją do szpitala. Ciągnikiem siodłowym jechał tylko kierowca, który także poniósł śmierć na miejscu. Podczas działań DK 50 była całkowicie zablokowana. W działaniach ratowniczych trwających ponad 5 godzin brały udział: 4 zastępy i 11 ratowników PSP, 4 zastępy i 17 ratowników OSP , Pogotowie Ratunkowe x3, LPR i Policja.</w:t>
      </w:r>
    </w:p>
    <w:p w14:paraId="0A01DF40" w14:textId="77777777" w:rsidR="00B91E34" w:rsidRDefault="00432F5E">
      <w:pPr>
        <w:suppressAutoHyphens w:val="0"/>
        <w:spacing w:beforeAutospacing="1" w:afterAutospacing="1" w:line="360" w:lineRule="auto"/>
        <w:rPr>
          <w:lang w:eastAsia="pl-PL"/>
        </w:rPr>
      </w:pPr>
      <w:r>
        <w:rPr>
          <w:noProof/>
          <w:lang w:eastAsia="pl-PL"/>
        </w:rPr>
        <w:drawing>
          <wp:inline distT="0" distB="0" distL="0" distR="0" wp14:anchorId="09496BB1" wp14:editId="60B52836">
            <wp:extent cx="6479540" cy="431990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a:picLocks noChangeAspect="1" noChangeArrowheads="1"/>
                    </pic:cNvPicPr>
                  </pic:nvPicPr>
                  <pic:blipFill>
                    <a:blip r:embed="rId32"/>
                    <a:stretch>
                      <a:fillRect/>
                    </a:stretch>
                  </pic:blipFill>
                  <pic:spPr bwMode="auto">
                    <a:xfrm>
                      <a:off x="0" y="0"/>
                      <a:ext cx="6479540" cy="4319905"/>
                    </a:xfrm>
                    <a:prstGeom prst="rect">
                      <a:avLst/>
                    </a:prstGeom>
                  </pic:spPr>
                </pic:pic>
              </a:graphicData>
            </a:graphic>
          </wp:inline>
        </w:drawing>
      </w:r>
    </w:p>
    <w:p w14:paraId="04DE6003" w14:textId="77777777" w:rsidR="00B91E34" w:rsidRDefault="00B91E34">
      <w:pPr>
        <w:pStyle w:val="Tekstpodstawowywcity21"/>
        <w:jc w:val="both"/>
        <w:rPr>
          <w:color w:val="FF0000"/>
          <w:sz w:val="24"/>
          <w:szCs w:val="24"/>
        </w:rPr>
      </w:pPr>
    </w:p>
    <w:p w14:paraId="09A714C7" w14:textId="77777777" w:rsidR="00FB5DEB" w:rsidRDefault="00FB5DEB" w:rsidP="00D90A80">
      <w:pPr>
        <w:tabs>
          <w:tab w:val="left" w:pos="720"/>
        </w:tabs>
        <w:spacing w:line="360" w:lineRule="auto"/>
        <w:jc w:val="both"/>
        <w:rPr>
          <w:rFonts w:eastAsia="Arial Unicode MS" w:cs="Arial Unicode MS"/>
          <w:b/>
          <w:bCs/>
          <w:color w:val="000000"/>
        </w:rPr>
      </w:pPr>
    </w:p>
    <w:p w14:paraId="2469EF70" w14:textId="77777777" w:rsidR="00FB5DEB" w:rsidRDefault="00FB5DEB" w:rsidP="00D90A80">
      <w:pPr>
        <w:tabs>
          <w:tab w:val="left" w:pos="720"/>
        </w:tabs>
        <w:spacing w:line="360" w:lineRule="auto"/>
        <w:jc w:val="both"/>
        <w:rPr>
          <w:rFonts w:eastAsia="Arial Unicode MS" w:cs="Arial Unicode MS"/>
          <w:b/>
          <w:bCs/>
          <w:color w:val="000000"/>
        </w:rPr>
      </w:pPr>
    </w:p>
    <w:p w14:paraId="74D91885" w14:textId="77777777" w:rsidR="00FB5DEB" w:rsidRDefault="00FB5DEB" w:rsidP="00D90A80">
      <w:pPr>
        <w:tabs>
          <w:tab w:val="left" w:pos="720"/>
        </w:tabs>
        <w:spacing w:line="360" w:lineRule="auto"/>
        <w:jc w:val="both"/>
        <w:rPr>
          <w:rFonts w:eastAsia="Arial Unicode MS" w:cs="Arial Unicode MS"/>
          <w:b/>
          <w:bCs/>
          <w:color w:val="000000"/>
        </w:rPr>
      </w:pPr>
    </w:p>
    <w:p w14:paraId="43F94C45" w14:textId="77777777" w:rsidR="00FB5DEB" w:rsidRDefault="00FB5DEB" w:rsidP="00D90A80">
      <w:pPr>
        <w:tabs>
          <w:tab w:val="left" w:pos="720"/>
        </w:tabs>
        <w:spacing w:line="360" w:lineRule="auto"/>
        <w:jc w:val="both"/>
        <w:rPr>
          <w:rFonts w:eastAsia="Arial Unicode MS" w:cs="Arial Unicode MS"/>
          <w:b/>
          <w:bCs/>
          <w:color w:val="000000"/>
        </w:rPr>
      </w:pPr>
    </w:p>
    <w:p w14:paraId="05C538BD" w14:textId="77777777" w:rsidR="00FB5DEB" w:rsidRDefault="00FB5DEB" w:rsidP="00D90A80">
      <w:pPr>
        <w:tabs>
          <w:tab w:val="left" w:pos="720"/>
        </w:tabs>
        <w:spacing w:line="360" w:lineRule="auto"/>
        <w:jc w:val="both"/>
        <w:rPr>
          <w:rFonts w:eastAsia="Arial Unicode MS" w:cs="Arial Unicode MS"/>
          <w:b/>
          <w:bCs/>
          <w:color w:val="000000"/>
        </w:rPr>
      </w:pPr>
    </w:p>
    <w:p w14:paraId="7A4A93AB" w14:textId="77777777" w:rsidR="00FB5DEB" w:rsidRDefault="00FB5DEB" w:rsidP="00D90A80">
      <w:pPr>
        <w:tabs>
          <w:tab w:val="left" w:pos="720"/>
        </w:tabs>
        <w:spacing w:line="360" w:lineRule="auto"/>
        <w:jc w:val="both"/>
        <w:rPr>
          <w:rFonts w:eastAsia="Arial Unicode MS" w:cs="Arial Unicode MS"/>
          <w:b/>
          <w:bCs/>
          <w:color w:val="000000"/>
        </w:rPr>
      </w:pPr>
    </w:p>
    <w:p w14:paraId="726EDE7C" w14:textId="77777777" w:rsidR="00FB5DEB" w:rsidRDefault="00FB5DEB" w:rsidP="00D90A80">
      <w:pPr>
        <w:tabs>
          <w:tab w:val="left" w:pos="720"/>
        </w:tabs>
        <w:spacing w:line="360" w:lineRule="auto"/>
        <w:jc w:val="both"/>
        <w:rPr>
          <w:rFonts w:eastAsia="Arial Unicode MS" w:cs="Arial Unicode MS"/>
          <w:b/>
          <w:bCs/>
          <w:color w:val="000000"/>
        </w:rPr>
      </w:pPr>
    </w:p>
    <w:p w14:paraId="795B06AF" w14:textId="77777777" w:rsidR="00FB5DEB" w:rsidRDefault="00FB5DEB" w:rsidP="00D90A80">
      <w:pPr>
        <w:tabs>
          <w:tab w:val="left" w:pos="720"/>
        </w:tabs>
        <w:spacing w:line="360" w:lineRule="auto"/>
        <w:jc w:val="both"/>
        <w:rPr>
          <w:rFonts w:eastAsia="Arial Unicode MS" w:cs="Arial Unicode MS"/>
          <w:b/>
          <w:bCs/>
          <w:color w:val="000000"/>
        </w:rPr>
      </w:pPr>
    </w:p>
    <w:p w14:paraId="3DD7D0DF" w14:textId="77777777" w:rsidR="00FB5DEB" w:rsidRDefault="00FB5DEB" w:rsidP="00D90A80">
      <w:pPr>
        <w:tabs>
          <w:tab w:val="left" w:pos="720"/>
        </w:tabs>
        <w:spacing w:line="360" w:lineRule="auto"/>
        <w:jc w:val="both"/>
        <w:rPr>
          <w:rFonts w:eastAsia="Arial Unicode MS" w:cs="Arial Unicode MS"/>
          <w:b/>
          <w:bCs/>
          <w:color w:val="000000"/>
        </w:rPr>
      </w:pPr>
    </w:p>
    <w:p w14:paraId="046C0D68" w14:textId="341C5439" w:rsidR="00D90A80" w:rsidRDefault="00D90A80" w:rsidP="00D90A80">
      <w:pPr>
        <w:tabs>
          <w:tab w:val="left" w:pos="720"/>
        </w:tabs>
        <w:spacing w:line="360" w:lineRule="auto"/>
        <w:jc w:val="both"/>
        <w:rPr>
          <w:color w:val="000000"/>
        </w:rPr>
      </w:pPr>
      <w:r>
        <w:rPr>
          <w:rFonts w:eastAsia="Arial Unicode MS" w:cs="Arial Unicode MS"/>
          <w:b/>
          <w:bCs/>
          <w:color w:val="000000"/>
        </w:rPr>
        <w:lastRenderedPageBreak/>
        <w:t xml:space="preserve">4.1. </w:t>
      </w:r>
      <w:r>
        <w:rPr>
          <w:b/>
          <w:bCs/>
          <w:color w:val="000000"/>
        </w:rPr>
        <w:t>Podstawowe wyposażenie sprzętowe Komendy Powiatowej PSP w Mińsku Mazowieckim:</w:t>
      </w:r>
    </w:p>
    <w:p w14:paraId="404AF931" w14:textId="77777777" w:rsidR="00D90A80" w:rsidRDefault="00D90A80" w:rsidP="004B3C18">
      <w:pPr>
        <w:pStyle w:val="Tekstpodstawowy31"/>
        <w:numPr>
          <w:ilvl w:val="0"/>
          <w:numId w:val="13"/>
        </w:numPr>
        <w:rPr>
          <w:color w:val="000000"/>
        </w:rPr>
      </w:pPr>
      <w:r>
        <w:rPr>
          <w:color w:val="000000"/>
          <w:sz w:val="24"/>
        </w:rPr>
        <w:t xml:space="preserve">Samochody ratowniczo – gaśnicze, </w:t>
      </w:r>
      <w:proofErr w:type="spellStart"/>
      <w:r>
        <w:rPr>
          <w:color w:val="000000"/>
          <w:sz w:val="24"/>
        </w:rPr>
        <w:t>wodno</w:t>
      </w:r>
      <w:proofErr w:type="spellEnd"/>
      <w:r>
        <w:rPr>
          <w:color w:val="000000"/>
          <w:sz w:val="24"/>
        </w:rPr>
        <w:t xml:space="preserve"> – pianowe:</w:t>
      </w:r>
    </w:p>
    <w:p w14:paraId="17469F4D" w14:textId="77777777" w:rsidR="00D90A80" w:rsidRDefault="00D90A80" w:rsidP="004B3C18">
      <w:pPr>
        <w:pStyle w:val="Tekstpodstawowy31"/>
        <w:numPr>
          <w:ilvl w:val="1"/>
          <w:numId w:val="13"/>
        </w:numPr>
        <w:rPr>
          <w:color w:val="000000"/>
        </w:rPr>
      </w:pPr>
      <w:r>
        <w:rPr>
          <w:color w:val="000000"/>
          <w:sz w:val="24"/>
        </w:rPr>
        <w:t>GBA 2,5/16 na podwoziu Star 1466 z napędem 6 x 6,  do gaszenia pożarów lasów, nieużytków itp.,</w:t>
      </w:r>
    </w:p>
    <w:p w14:paraId="0B59FFED" w14:textId="77777777" w:rsidR="00D90A80" w:rsidRDefault="00D90A80" w:rsidP="004B3C18">
      <w:pPr>
        <w:pStyle w:val="Tekstpodstawowy31"/>
        <w:numPr>
          <w:ilvl w:val="1"/>
          <w:numId w:val="13"/>
        </w:numPr>
        <w:rPr>
          <w:color w:val="000000"/>
        </w:rPr>
      </w:pPr>
      <w:r>
        <w:rPr>
          <w:color w:val="000000"/>
          <w:sz w:val="24"/>
        </w:rPr>
        <w:t>GBA-</w:t>
      </w:r>
      <w:proofErr w:type="spellStart"/>
      <w:r>
        <w:rPr>
          <w:color w:val="000000"/>
          <w:sz w:val="24"/>
        </w:rPr>
        <w:t>Rt</w:t>
      </w:r>
      <w:proofErr w:type="spellEnd"/>
      <w:r>
        <w:rPr>
          <w:color w:val="000000"/>
          <w:sz w:val="24"/>
        </w:rPr>
        <w:t xml:space="preserve"> 2,9/16 na podwoziu MAN TGM 13.290,  samochód na swoim wyposażeniu, oprócz środków gaśniczych posiada m. in. system piany sprężonej CAFS, zestaw hydraulicznych narzędzi ratowniczych, oraz wyposażony jest w sprzęt do wykrywania i usuwania w ograniczonym stopniu substancji niebezpiecznych,</w:t>
      </w:r>
    </w:p>
    <w:p w14:paraId="16BBEE5B" w14:textId="77777777" w:rsidR="00D90A80" w:rsidRDefault="00D90A80" w:rsidP="004B3C18">
      <w:pPr>
        <w:pStyle w:val="Tekstpodstawowy31"/>
        <w:numPr>
          <w:ilvl w:val="1"/>
          <w:numId w:val="13"/>
        </w:numPr>
        <w:rPr>
          <w:color w:val="000000"/>
        </w:rPr>
      </w:pPr>
      <w:r>
        <w:rPr>
          <w:color w:val="000000"/>
          <w:sz w:val="24"/>
        </w:rPr>
        <w:t>GBA-</w:t>
      </w:r>
      <w:proofErr w:type="spellStart"/>
      <w:r>
        <w:rPr>
          <w:color w:val="000000"/>
          <w:sz w:val="24"/>
        </w:rPr>
        <w:t>Rt</w:t>
      </w:r>
      <w:proofErr w:type="spellEnd"/>
      <w:r>
        <w:rPr>
          <w:color w:val="000000"/>
          <w:sz w:val="24"/>
        </w:rPr>
        <w:t xml:space="preserve"> 3/32 na podwoziu Scania, samochód na swoim wyposażeniu, oprócz środków gaśniczych posiada m. in. zestaw hydraulicznych narzędzi ratowniczych, oraz wyposażony jest w sprzęt do wykrywania i usuwania w ograniczonym stopniu substancji niebezpiecznych,</w:t>
      </w:r>
    </w:p>
    <w:p w14:paraId="42B3E8EF" w14:textId="77777777" w:rsidR="00D90A80" w:rsidRDefault="00D90A80" w:rsidP="004B3C18">
      <w:pPr>
        <w:pStyle w:val="Tekstpodstawowy31"/>
        <w:numPr>
          <w:ilvl w:val="1"/>
          <w:numId w:val="13"/>
        </w:numPr>
        <w:rPr>
          <w:color w:val="000000"/>
        </w:rPr>
      </w:pPr>
      <w:r>
        <w:rPr>
          <w:color w:val="000000"/>
          <w:sz w:val="24"/>
        </w:rPr>
        <w:t>GLBA 1 / 2,5 na podwoziu Renault, samochód którego priorytetowym zadaniem jest ratownictwo drogowe, pojazd posiada również funkcję gaśniczą,</w:t>
      </w:r>
    </w:p>
    <w:p w14:paraId="0AFBE46E" w14:textId="77777777" w:rsidR="00D90A80" w:rsidRDefault="00D90A80" w:rsidP="004B3C18">
      <w:pPr>
        <w:pStyle w:val="Tekstpodstawowy31"/>
        <w:numPr>
          <w:ilvl w:val="1"/>
          <w:numId w:val="13"/>
        </w:numPr>
        <w:rPr>
          <w:color w:val="000000"/>
        </w:rPr>
      </w:pPr>
      <w:r>
        <w:rPr>
          <w:color w:val="000000"/>
          <w:sz w:val="24"/>
        </w:rPr>
        <w:t xml:space="preserve">GCBA 5/32 na podwoziu </w:t>
      </w:r>
      <w:r>
        <w:rPr>
          <w:color w:val="000000"/>
          <w:sz w:val="24"/>
          <w:szCs w:val="24"/>
        </w:rPr>
        <w:t>Man TGM 18.340, z napędem 4x4, zbiornikiem na wodę o pojemności 5000 l, autopompą o wydajności 3200 l/min i zbiornikiem na środek pianotwórczy o pojemności 500 l,</w:t>
      </w:r>
      <w:r>
        <w:rPr>
          <w:color w:val="000000"/>
          <w:sz w:val="24"/>
        </w:rPr>
        <w:t xml:space="preserve"> samochód na swoim wyposażeniu posiada m. in. zestaw hydraulicznych narzędzi ratowniczych tzw. mały zestaw, chemiczne środki gaśnicze, środki do neutralizacji substancji ropopochodnych,</w:t>
      </w:r>
    </w:p>
    <w:p w14:paraId="7C770E00" w14:textId="77777777" w:rsidR="00D90A80" w:rsidRDefault="00D90A80" w:rsidP="004B3C18">
      <w:pPr>
        <w:pStyle w:val="Tekstpodstawowy31"/>
        <w:numPr>
          <w:ilvl w:val="1"/>
          <w:numId w:val="13"/>
        </w:numPr>
        <w:rPr>
          <w:color w:val="000000"/>
        </w:rPr>
      </w:pPr>
      <w:r>
        <w:rPr>
          <w:color w:val="000000"/>
          <w:sz w:val="24"/>
        </w:rPr>
        <w:t>GCBA 10/52 na podwoziu Scania P400 CB z napędem 6x6, samochód który ze względu na znaczną ilość posiadanych środków gaśniczych przeznaczony jest do prowadzenia większych akcji gaśniczych zarówno na terenach miejskich jak wiejskich.</w:t>
      </w:r>
    </w:p>
    <w:p w14:paraId="7E60FF1F" w14:textId="77777777" w:rsidR="00D90A80" w:rsidRDefault="00D90A80" w:rsidP="004B3C18">
      <w:pPr>
        <w:pStyle w:val="Tekstpodstawowy31"/>
        <w:numPr>
          <w:ilvl w:val="0"/>
          <w:numId w:val="13"/>
        </w:numPr>
        <w:rPr>
          <w:color w:val="000000"/>
        </w:rPr>
      </w:pPr>
      <w:r>
        <w:rPr>
          <w:color w:val="000000"/>
          <w:sz w:val="24"/>
        </w:rPr>
        <w:t>Samochody specjalne:</w:t>
      </w:r>
    </w:p>
    <w:p w14:paraId="6A284278" w14:textId="77777777" w:rsidR="00D90A80" w:rsidRDefault="00D90A80" w:rsidP="004B3C18">
      <w:pPr>
        <w:pStyle w:val="Tekstpodstawowy31"/>
        <w:numPr>
          <w:ilvl w:val="1"/>
          <w:numId w:val="13"/>
        </w:numPr>
        <w:rPr>
          <w:color w:val="000000"/>
        </w:rPr>
      </w:pPr>
      <w:r>
        <w:rPr>
          <w:color w:val="000000"/>
          <w:sz w:val="24"/>
        </w:rPr>
        <w:t>samochód specjalny podnośnik hydrauliczny SHD 24 Volvo,</w:t>
      </w:r>
    </w:p>
    <w:p w14:paraId="258AD953" w14:textId="77777777" w:rsidR="00D90A80" w:rsidRDefault="00D90A80" w:rsidP="004B3C18">
      <w:pPr>
        <w:pStyle w:val="Tekstpodstawowy31"/>
        <w:numPr>
          <w:ilvl w:val="1"/>
          <w:numId w:val="13"/>
        </w:numPr>
        <w:rPr>
          <w:color w:val="000000"/>
        </w:rPr>
      </w:pPr>
      <w:r>
        <w:rPr>
          <w:color w:val="000000"/>
          <w:sz w:val="24"/>
        </w:rPr>
        <w:t xml:space="preserve">samochód rozpoznawczo-ratowniczy SLRR Ford </w:t>
      </w:r>
      <w:proofErr w:type="spellStart"/>
      <w:r>
        <w:rPr>
          <w:color w:val="000000"/>
          <w:sz w:val="24"/>
        </w:rPr>
        <w:t>Ranger</w:t>
      </w:r>
      <w:proofErr w:type="spellEnd"/>
      <w:r>
        <w:rPr>
          <w:color w:val="000000"/>
          <w:sz w:val="24"/>
        </w:rPr>
        <w:t>,</w:t>
      </w:r>
    </w:p>
    <w:p w14:paraId="5AC015EC" w14:textId="77777777" w:rsidR="00D90A80" w:rsidRDefault="00D90A80" w:rsidP="004B3C18">
      <w:pPr>
        <w:pStyle w:val="Tekstpodstawowy31"/>
        <w:numPr>
          <w:ilvl w:val="1"/>
          <w:numId w:val="13"/>
        </w:numPr>
        <w:rPr>
          <w:color w:val="000000"/>
        </w:rPr>
      </w:pPr>
      <w:r>
        <w:rPr>
          <w:color w:val="000000"/>
          <w:sz w:val="24"/>
        </w:rPr>
        <w:t xml:space="preserve">samochody operacyjne: i Nissan Terano oraz Subaru </w:t>
      </w:r>
      <w:proofErr w:type="spellStart"/>
      <w:r>
        <w:rPr>
          <w:color w:val="000000"/>
          <w:sz w:val="24"/>
        </w:rPr>
        <w:t>Forester</w:t>
      </w:r>
      <w:proofErr w:type="spellEnd"/>
      <w:r>
        <w:rPr>
          <w:color w:val="000000"/>
          <w:sz w:val="24"/>
        </w:rPr>
        <w:t>,</w:t>
      </w:r>
    </w:p>
    <w:p w14:paraId="1615F799" w14:textId="77777777" w:rsidR="00D90A80" w:rsidRDefault="00D90A80" w:rsidP="004B3C18">
      <w:pPr>
        <w:pStyle w:val="Tekstpodstawowy31"/>
        <w:numPr>
          <w:ilvl w:val="1"/>
          <w:numId w:val="13"/>
        </w:numPr>
        <w:rPr>
          <w:color w:val="000000"/>
        </w:rPr>
      </w:pPr>
      <w:r>
        <w:rPr>
          <w:color w:val="000000"/>
          <w:sz w:val="24"/>
        </w:rPr>
        <w:t xml:space="preserve">samochód kwatermistrzowski: Skoda Octavia </w:t>
      </w:r>
      <w:proofErr w:type="spellStart"/>
      <w:r>
        <w:rPr>
          <w:color w:val="000000"/>
          <w:sz w:val="24"/>
        </w:rPr>
        <w:t>Scout</w:t>
      </w:r>
      <w:proofErr w:type="spellEnd"/>
      <w:r>
        <w:rPr>
          <w:color w:val="000000"/>
          <w:sz w:val="24"/>
        </w:rPr>
        <w:t>,</w:t>
      </w:r>
    </w:p>
    <w:p w14:paraId="0AA12ECC" w14:textId="461359C4" w:rsidR="0068352C" w:rsidRDefault="00D90A80" w:rsidP="0068352C">
      <w:pPr>
        <w:pStyle w:val="Tekstpodstawowy31"/>
        <w:numPr>
          <w:ilvl w:val="1"/>
          <w:numId w:val="13"/>
        </w:numPr>
        <w:rPr>
          <w:color w:val="000000"/>
        </w:rPr>
      </w:pPr>
      <w:r>
        <w:rPr>
          <w:color w:val="000000"/>
          <w:sz w:val="24"/>
        </w:rPr>
        <w:t xml:space="preserve">samochód mikrobus Renault </w:t>
      </w:r>
      <w:proofErr w:type="spellStart"/>
      <w:r>
        <w:rPr>
          <w:color w:val="000000"/>
          <w:sz w:val="24"/>
        </w:rPr>
        <w:t>Trafic</w:t>
      </w:r>
      <w:proofErr w:type="spellEnd"/>
      <w:r>
        <w:rPr>
          <w:color w:val="000000"/>
          <w:sz w:val="24"/>
        </w:rPr>
        <w:t>.</w:t>
      </w:r>
    </w:p>
    <w:p w14:paraId="6F679AB4" w14:textId="19152028" w:rsidR="0068352C" w:rsidRPr="0068352C" w:rsidRDefault="0068352C" w:rsidP="0068352C">
      <w:pPr>
        <w:pStyle w:val="Tekstpodstawowy31"/>
        <w:numPr>
          <w:ilvl w:val="0"/>
          <w:numId w:val="13"/>
        </w:numPr>
        <w:rPr>
          <w:color w:val="000000"/>
        </w:rPr>
      </w:pPr>
      <w:r>
        <w:rPr>
          <w:color w:val="000000"/>
          <w:sz w:val="24"/>
          <w:szCs w:val="24"/>
        </w:rPr>
        <w:t>Łódź UNIBOOT z silnikiem zaburtowym MERCURY MARINE o mocy 6 km.</w:t>
      </w:r>
    </w:p>
    <w:p w14:paraId="3398A279" w14:textId="77777777" w:rsidR="00B91E34" w:rsidRDefault="00B91E34">
      <w:pPr>
        <w:pStyle w:val="Tekstpodstawowy31"/>
        <w:ind w:left="340"/>
        <w:rPr>
          <w:color w:val="FF0000"/>
        </w:rPr>
      </w:pPr>
    </w:p>
    <w:p w14:paraId="019DD9EC" w14:textId="77777777" w:rsidR="00B91E34" w:rsidRDefault="00B91E34">
      <w:pPr>
        <w:pStyle w:val="Tekstpodstawowy31"/>
        <w:ind w:left="340"/>
        <w:rPr>
          <w:color w:val="FF0000"/>
        </w:rPr>
      </w:pPr>
    </w:p>
    <w:p w14:paraId="1FBDDDAC" w14:textId="77777777" w:rsidR="00B91E34" w:rsidRDefault="00B91E34">
      <w:pPr>
        <w:pStyle w:val="Tekstpodstawowy31"/>
        <w:ind w:left="340"/>
        <w:rPr>
          <w:color w:val="FF0000"/>
        </w:rPr>
      </w:pPr>
    </w:p>
    <w:p w14:paraId="51EDC608" w14:textId="77777777" w:rsidR="00B91E34" w:rsidRDefault="00B91E34">
      <w:pPr>
        <w:pStyle w:val="Tekstpodstawowy31"/>
        <w:ind w:left="340"/>
        <w:rPr>
          <w:color w:val="FF0000"/>
        </w:rPr>
      </w:pPr>
    </w:p>
    <w:p w14:paraId="29D30F3D" w14:textId="77777777" w:rsidR="00B91E34" w:rsidRDefault="00B91E34">
      <w:pPr>
        <w:pStyle w:val="Tekstpodstawowy31"/>
        <w:ind w:left="340"/>
        <w:rPr>
          <w:color w:val="FF0000"/>
        </w:rPr>
      </w:pPr>
    </w:p>
    <w:p w14:paraId="20FC6FBA" w14:textId="77777777" w:rsidR="00B91E34" w:rsidRDefault="00B91E34">
      <w:pPr>
        <w:pStyle w:val="Tekstpodstawowy31"/>
        <w:ind w:left="340"/>
        <w:rPr>
          <w:color w:val="FF0000"/>
        </w:rPr>
      </w:pPr>
    </w:p>
    <w:p w14:paraId="0F5700E0" w14:textId="77777777" w:rsidR="00B91E34" w:rsidRDefault="00B91E34">
      <w:pPr>
        <w:pStyle w:val="Tekstpodstawowy31"/>
        <w:ind w:left="340"/>
        <w:rPr>
          <w:color w:val="FF0000"/>
        </w:rPr>
      </w:pPr>
    </w:p>
    <w:p w14:paraId="17C93DBC" w14:textId="3AB041D1" w:rsidR="00B91E34" w:rsidRDefault="005E3628">
      <w:pPr>
        <w:pStyle w:val="Tekstpodstawowy31"/>
        <w:ind w:left="340"/>
        <w:jc w:val="center"/>
        <w:rPr>
          <w:color w:val="FF0000"/>
          <w:sz w:val="24"/>
        </w:rPr>
      </w:pPr>
      <w:r>
        <w:rPr>
          <w:noProof/>
          <w:lang w:eastAsia="pl-PL"/>
        </w:rPr>
        <w:lastRenderedPageBreak/>
        <w:drawing>
          <wp:inline distT="0" distB="0" distL="0" distR="0" wp14:anchorId="2B877719" wp14:editId="06F0CE01">
            <wp:extent cx="5512734" cy="5600139"/>
            <wp:effectExtent l="0" t="0" r="12065" b="635"/>
            <wp:docPr id="45" name="Wykres 45">
              <a:extLst xmlns:a="http://schemas.openxmlformats.org/drawingml/2006/main">
                <a:ext uri="{FF2B5EF4-FFF2-40B4-BE49-F238E27FC236}">
                  <a16:creationId xmlns:a16="http://schemas.microsoft.com/office/drawing/2014/main" id="{3E65A6E2-BE9E-48CE-8F9B-7CB7266FB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521D28" w14:textId="77777777" w:rsidR="00B91E34" w:rsidRDefault="00B91E34">
      <w:pPr>
        <w:pStyle w:val="Tekstpodstawowy31"/>
        <w:ind w:left="340"/>
        <w:rPr>
          <w:color w:val="FF0000"/>
          <w:sz w:val="24"/>
        </w:rPr>
      </w:pPr>
    </w:p>
    <w:p w14:paraId="23819414" w14:textId="77777777" w:rsidR="000A6716" w:rsidRDefault="000A6716" w:rsidP="000A6716">
      <w:pPr>
        <w:pStyle w:val="Tekstpodstawowy31"/>
        <w:ind w:firstLine="340"/>
        <w:rPr>
          <w:color w:val="FF0000"/>
          <w:sz w:val="24"/>
        </w:rPr>
      </w:pPr>
      <w:r>
        <w:rPr>
          <w:sz w:val="24"/>
        </w:rPr>
        <w:t xml:space="preserve">Na wyposażeniu KP PSP oprócz pojazdów wymienionych powyżej znajduje się również inny specjalistyczny sprzęt i środki służące do neutralizacji lub ograniczania skutków zdarzeń takie jak: sprzęt hydrauliczny do ratownictwa technicznego, pompy do przepompowywania paliw ze zbiorników samochodowych, pompy szlamowe, zapory sorpcyjne, neutralizatory itp. </w:t>
      </w:r>
      <w:bookmarkStart w:id="10" w:name="_Hlk536534620"/>
      <w:bookmarkEnd w:id="10"/>
    </w:p>
    <w:p w14:paraId="49422098" w14:textId="77777777" w:rsidR="00B91E34" w:rsidRDefault="00B91E34">
      <w:pPr>
        <w:pStyle w:val="Tekstpodstawowy31"/>
        <w:rPr>
          <w:b/>
          <w:color w:val="FF0000"/>
          <w:sz w:val="24"/>
          <w:szCs w:val="24"/>
        </w:rPr>
      </w:pPr>
    </w:p>
    <w:p w14:paraId="08E94EA0" w14:textId="77777777" w:rsidR="00B91E34" w:rsidRDefault="00B91E34">
      <w:pPr>
        <w:pStyle w:val="Tekstpodstawowy31"/>
        <w:rPr>
          <w:b/>
          <w:color w:val="FF0000"/>
          <w:sz w:val="24"/>
          <w:szCs w:val="24"/>
        </w:rPr>
      </w:pPr>
    </w:p>
    <w:p w14:paraId="7979F6B6" w14:textId="77777777" w:rsidR="00B91E34" w:rsidRDefault="00B91E34">
      <w:pPr>
        <w:pStyle w:val="Tekstpodstawowy31"/>
        <w:rPr>
          <w:b/>
          <w:color w:val="FF0000"/>
          <w:sz w:val="24"/>
          <w:szCs w:val="24"/>
        </w:rPr>
      </w:pPr>
    </w:p>
    <w:p w14:paraId="56FA92DC" w14:textId="77777777" w:rsidR="00B91E34" w:rsidRDefault="00B91E34">
      <w:pPr>
        <w:pStyle w:val="Tekstpodstawowy31"/>
        <w:rPr>
          <w:b/>
          <w:color w:val="FF0000"/>
          <w:sz w:val="24"/>
          <w:szCs w:val="24"/>
        </w:rPr>
      </w:pPr>
    </w:p>
    <w:p w14:paraId="65E0EDBE" w14:textId="77777777" w:rsidR="00B91E34" w:rsidRDefault="00B91E34">
      <w:pPr>
        <w:pStyle w:val="Tekstpodstawowy31"/>
        <w:rPr>
          <w:b/>
          <w:color w:val="FF0000"/>
          <w:sz w:val="24"/>
          <w:szCs w:val="24"/>
        </w:rPr>
      </w:pPr>
    </w:p>
    <w:p w14:paraId="010D7A7A" w14:textId="77777777" w:rsidR="00B91E34" w:rsidRDefault="00B91E34">
      <w:pPr>
        <w:pStyle w:val="Tekstpodstawowy31"/>
        <w:rPr>
          <w:b/>
          <w:color w:val="FF0000"/>
          <w:sz w:val="24"/>
          <w:szCs w:val="24"/>
        </w:rPr>
      </w:pPr>
    </w:p>
    <w:p w14:paraId="7D2055BC" w14:textId="77777777" w:rsidR="00B91E34" w:rsidRDefault="00B91E34">
      <w:pPr>
        <w:pStyle w:val="Tekstpodstawowy31"/>
        <w:rPr>
          <w:b/>
          <w:color w:val="FF0000"/>
          <w:sz w:val="24"/>
          <w:szCs w:val="24"/>
        </w:rPr>
      </w:pPr>
    </w:p>
    <w:p w14:paraId="5C860F13" w14:textId="77777777" w:rsidR="00B91E34" w:rsidRDefault="00B91E34">
      <w:pPr>
        <w:pStyle w:val="Tekstpodstawowy31"/>
        <w:rPr>
          <w:b/>
          <w:color w:val="FF0000"/>
          <w:sz w:val="24"/>
          <w:szCs w:val="24"/>
        </w:rPr>
      </w:pPr>
    </w:p>
    <w:p w14:paraId="1DFD21FF" w14:textId="77777777" w:rsidR="00B91E34" w:rsidRDefault="00B91E34">
      <w:pPr>
        <w:pStyle w:val="Tekstpodstawowy31"/>
        <w:rPr>
          <w:b/>
          <w:color w:val="FF0000"/>
          <w:sz w:val="24"/>
          <w:szCs w:val="24"/>
        </w:rPr>
      </w:pPr>
    </w:p>
    <w:p w14:paraId="130E022A" w14:textId="77777777" w:rsidR="00B91E34" w:rsidRDefault="00432F5E">
      <w:pPr>
        <w:pStyle w:val="Tekstpodstawowy31"/>
        <w:rPr>
          <w:b/>
          <w:color w:val="000000" w:themeColor="text1"/>
          <w:sz w:val="24"/>
          <w:szCs w:val="24"/>
        </w:rPr>
      </w:pPr>
      <w:r>
        <w:rPr>
          <w:b/>
          <w:color w:val="000000" w:themeColor="text1"/>
          <w:sz w:val="24"/>
          <w:szCs w:val="24"/>
        </w:rPr>
        <w:lastRenderedPageBreak/>
        <w:t>4.2. Udział jednostek OSP w zdarzeniach w roku 2021</w:t>
      </w:r>
    </w:p>
    <w:tbl>
      <w:tblPr>
        <w:tblW w:w="9092" w:type="dxa"/>
        <w:jc w:val="center"/>
        <w:tblCellMar>
          <w:left w:w="10" w:type="dxa"/>
          <w:right w:w="10" w:type="dxa"/>
        </w:tblCellMar>
        <w:tblLook w:val="04A0" w:firstRow="1" w:lastRow="0" w:firstColumn="1" w:lastColumn="0" w:noHBand="0" w:noVBand="1"/>
      </w:tblPr>
      <w:tblGrid>
        <w:gridCol w:w="486"/>
        <w:gridCol w:w="2861"/>
        <w:gridCol w:w="622"/>
        <w:gridCol w:w="678"/>
        <w:gridCol w:w="710"/>
        <w:gridCol w:w="706"/>
        <w:gridCol w:w="906"/>
        <w:gridCol w:w="916"/>
        <w:gridCol w:w="593"/>
        <w:gridCol w:w="566"/>
        <w:gridCol w:w="48"/>
      </w:tblGrid>
      <w:tr w:rsidR="00AB7BAF" w:rsidRPr="00576061" w14:paraId="73479D8D" w14:textId="77777777" w:rsidTr="00AF12C3">
        <w:trPr>
          <w:cantSplit/>
          <w:trHeight w:val="1582"/>
          <w:jc w:val="center"/>
        </w:trPr>
        <w:tc>
          <w:tcPr>
            <w:tcW w:w="486" w:type="dxa"/>
            <w:vMerge w:val="restart"/>
            <w:tcBorders>
              <w:top w:val="single" w:sz="4" w:space="0" w:color="000000"/>
              <w:left w:val="single" w:sz="4" w:space="0" w:color="000000"/>
              <w:bottom w:val="single" w:sz="4" w:space="0" w:color="000000"/>
            </w:tcBorders>
            <w:shd w:val="clear" w:color="auto" w:fill="auto"/>
            <w:vAlign w:val="center"/>
          </w:tcPr>
          <w:p w14:paraId="5F6DB180"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Lp.</w:t>
            </w:r>
          </w:p>
        </w:tc>
        <w:tc>
          <w:tcPr>
            <w:tcW w:w="3483" w:type="dxa"/>
            <w:gridSpan w:val="2"/>
            <w:tcBorders>
              <w:top w:val="single" w:sz="4" w:space="0" w:color="000000"/>
              <w:left w:val="single" w:sz="4" w:space="0" w:color="000000"/>
              <w:bottom w:val="single" w:sz="4" w:space="0" w:color="000000"/>
            </w:tcBorders>
            <w:shd w:val="clear" w:color="auto" w:fill="auto"/>
            <w:vAlign w:val="center"/>
          </w:tcPr>
          <w:p w14:paraId="0E3F55B8"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Jednostka</w:t>
            </w:r>
          </w:p>
        </w:tc>
        <w:tc>
          <w:tcPr>
            <w:tcW w:w="678" w:type="dxa"/>
            <w:vMerge w:val="restart"/>
            <w:tcBorders>
              <w:top w:val="single" w:sz="4" w:space="0" w:color="000000"/>
              <w:left w:val="single" w:sz="4" w:space="0" w:color="000000"/>
              <w:bottom w:val="single" w:sz="4" w:space="0" w:color="000000"/>
            </w:tcBorders>
            <w:shd w:val="clear" w:color="auto" w:fill="FF5050"/>
            <w:textDirection w:val="btLr"/>
            <w:vAlign w:val="center"/>
          </w:tcPr>
          <w:p w14:paraId="2EC81BA2"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Pożary</w:t>
            </w:r>
          </w:p>
        </w:tc>
        <w:tc>
          <w:tcPr>
            <w:tcW w:w="710" w:type="dxa"/>
            <w:vMerge w:val="restart"/>
            <w:tcBorders>
              <w:top w:val="single" w:sz="4" w:space="0" w:color="000000"/>
              <w:left w:val="single" w:sz="4" w:space="0" w:color="000000"/>
              <w:bottom w:val="single" w:sz="4" w:space="0" w:color="000000"/>
            </w:tcBorders>
            <w:shd w:val="clear" w:color="auto" w:fill="B4C6E7"/>
            <w:textDirection w:val="btLr"/>
            <w:vAlign w:val="center"/>
          </w:tcPr>
          <w:p w14:paraId="4DD8DAA3" w14:textId="77777777" w:rsidR="00AB7BAF" w:rsidRPr="00576061" w:rsidRDefault="00AB7BAF" w:rsidP="00AF12C3">
            <w:pPr>
              <w:widowControl w:val="0"/>
              <w:jc w:val="center"/>
              <w:rPr>
                <w:color w:val="000000" w:themeColor="text1"/>
              </w:rPr>
            </w:pPr>
            <w:r w:rsidRPr="00576061">
              <w:rPr>
                <w:rFonts w:ascii="Arial" w:hAnsi="Arial" w:cs="Arial"/>
                <w:color w:val="000000" w:themeColor="text1"/>
              </w:rPr>
              <w:t>Miejscowe zagrożenia</w:t>
            </w:r>
          </w:p>
        </w:tc>
        <w:tc>
          <w:tcPr>
            <w:tcW w:w="706" w:type="dxa"/>
            <w:vMerge w:val="restart"/>
            <w:tcBorders>
              <w:top w:val="single" w:sz="4" w:space="0" w:color="000000"/>
              <w:left w:val="single" w:sz="4" w:space="0" w:color="000000"/>
              <w:bottom w:val="single" w:sz="4" w:space="0" w:color="000000"/>
            </w:tcBorders>
            <w:shd w:val="clear" w:color="auto" w:fill="C5E0B3"/>
            <w:textDirection w:val="btLr"/>
            <w:vAlign w:val="center"/>
          </w:tcPr>
          <w:p w14:paraId="13486F51"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Alarmy</w:t>
            </w:r>
          </w:p>
          <w:p w14:paraId="5CE33092"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fałszywe</w:t>
            </w:r>
          </w:p>
        </w:tc>
        <w:tc>
          <w:tcPr>
            <w:tcW w:w="90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12CB2915" w14:textId="77777777" w:rsidR="00AB7BAF" w:rsidRPr="00576061" w:rsidRDefault="00AB7BAF" w:rsidP="00AF12C3">
            <w:pPr>
              <w:widowControl w:val="0"/>
              <w:jc w:val="center"/>
              <w:rPr>
                <w:rFonts w:ascii="Arial" w:hAnsi="Arial" w:cs="Arial"/>
                <w:b/>
                <w:color w:val="000000" w:themeColor="text1"/>
              </w:rPr>
            </w:pPr>
            <w:r w:rsidRPr="00576061">
              <w:rPr>
                <w:rFonts w:ascii="Arial" w:hAnsi="Arial" w:cs="Arial"/>
                <w:b/>
                <w:color w:val="000000" w:themeColor="text1"/>
              </w:rPr>
              <w:t>Ogółem</w:t>
            </w:r>
          </w:p>
        </w:tc>
        <w:tc>
          <w:tcPr>
            <w:tcW w:w="91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16F3CE84" w14:textId="77777777" w:rsidR="00AB7BAF" w:rsidRPr="00576061" w:rsidRDefault="00AB7BAF" w:rsidP="00AF12C3">
            <w:pPr>
              <w:widowControl w:val="0"/>
              <w:jc w:val="center"/>
              <w:rPr>
                <w:color w:val="000000" w:themeColor="text1"/>
              </w:rPr>
            </w:pPr>
            <w:r w:rsidRPr="00576061">
              <w:rPr>
                <w:rFonts w:ascii="Arial" w:hAnsi="Arial" w:cs="Arial"/>
                <w:color w:val="000000" w:themeColor="text1"/>
                <w:sz w:val="22"/>
                <w:szCs w:val="22"/>
              </w:rPr>
              <w:t>Zabezpieczenie operacyjne powiatu</w:t>
            </w:r>
          </w:p>
        </w:tc>
        <w:tc>
          <w:tcPr>
            <w:tcW w:w="593" w:type="dxa"/>
            <w:vMerge w:val="restart"/>
            <w:tcBorders>
              <w:top w:val="single" w:sz="4" w:space="0" w:color="000000"/>
              <w:left w:val="single" w:sz="4" w:space="0" w:color="000000"/>
              <w:bottom w:val="single" w:sz="4" w:space="0" w:color="000000"/>
            </w:tcBorders>
            <w:shd w:val="clear" w:color="auto" w:fill="auto"/>
            <w:textDirection w:val="btLr"/>
            <w:vAlign w:val="center"/>
          </w:tcPr>
          <w:p w14:paraId="22466729" w14:textId="77777777" w:rsidR="00AB7BAF" w:rsidRPr="00576061" w:rsidRDefault="00AB7BAF" w:rsidP="00AF12C3">
            <w:pPr>
              <w:widowControl w:val="0"/>
              <w:jc w:val="center"/>
              <w:rPr>
                <w:rFonts w:ascii="Arial" w:hAnsi="Arial" w:cs="Arial"/>
                <w:color w:val="000000" w:themeColor="text1"/>
                <w:sz w:val="22"/>
                <w:szCs w:val="22"/>
              </w:rPr>
            </w:pPr>
            <w:r w:rsidRPr="00576061">
              <w:rPr>
                <w:rFonts w:ascii="Arial" w:hAnsi="Arial" w:cs="Arial"/>
                <w:color w:val="000000" w:themeColor="text1"/>
                <w:sz w:val="22"/>
                <w:szCs w:val="22"/>
              </w:rPr>
              <w:t>Ćwiczenia</w:t>
            </w:r>
          </w:p>
        </w:tc>
        <w:tc>
          <w:tcPr>
            <w:tcW w:w="566" w:type="dxa"/>
            <w:vMerge w:val="restart"/>
            <w:tcBorders>
              <w:top w:val="single" w:sz="4" w:space="0" w:color="000000"/>
              <w:left w:val="single" w:sz="4" w:space="0" w:color="000000"/>
            </w:tcBorders>
            <w:shd w:val="clear" w:color="auto" w:fill="auto"/>
            <w:textDirection w:val="btLr"/>
            <w:vAlign w:val="center"/>
          </w:tcPr>
          <w:p w14:paraId="01F05522" w14:textId="77777777" w:rsidR="00AB7BAF" w:rsidRPr="00576061" w:rsidRDefault="00AB7BAF" w:rsidP="00AF12C3">
            <w:pPr>
              <w:widowControl w:val="0"/>
              <w:jc w:val="center"/>
              <w:rPr>
                <w:rFonts w:ascii="Arial" w:hAnsi="Arial" w:cs="Arial"/>
                <w:color w:val="000000" w:themeColor="text1"/>
                <w:sz w:val="22"/>
                <w:szCs w:val="22"/>
              </w:rPr>
            </w:pPr>
            <w:r w:rsidRPr="00576061">
              <w:rPr>
                <w:rFonts w:ascii="Arial" w:hAnsi="Arial" w:cs="Arial"/>
                <w:color w:val="000000" w:themeColor="text1"/>
                <w:sz w:val="22"/>
                <w:szCs w:val="22"/>
              </w:rPr>
              <w:t>Brak wyjazdu</w:t>
            </w:r>
          </w:p>
        </w:tc>
        <w:tc>
          <w:tcPr>
            <w:tcW w:w="48" w:type="dxa"/>
            <w:tcBorders>
              <w:left w:val="single" w:sz="4" w:space="0" w:color="000000"/>
            </w:tcBorders>
            <w:shd w:val="clear" w:color="auto" w:fill="auto"/>
            <w:vAlign w:val="center"/>
          </w:tcPr>
          <w:p w14:paraId="7BFEA688" w14:textId="77777777" w:rsidR="00AB7BAF" w:rsidRPr="00576061" w:rsidRDefault="00AB7BAF" w:rsidP="00AF12C3">
            <w:pPr>
              <w:widowControl w:val="0"/>
              <w:snapToGrid w:val="0"/>
              <w:jc w:val="center"/>
              <w:rPr>
                <w:rFonts w:ascii="Arial" w:hAnsi="Arial" w:cs="Arial"/>
                <w:color w:val="000000" w:themeColor="text1"/>
                <w:sz w:val="22"/>
                <w:szCs w:val="22"/>
              </w:rPr>
            </w:pPr>
          </w:p>
        </w:tc>
      </w:tr>
      <w:tr w:rsidR="00AB7BAF" w:rsidRPr="00576061" w14:paraId="62AF807E" w14:textId="77777777" w:rsidTr="00AF12C3">
        <w:trPr>
          <w:cantSplit/>
          <w:trHeight w:val="120"/>
          <w:jc w:val="center"/>
        </w:trPr>
        <w:tc>
          <w:tcPr>
            <w:tcW w:w="486" w:type="dxa"/>
            <w:vMerge/>
            <w:tcBorders>
              <w:top w:val="single" w:sz="4" w:space="0" w:color="000000"/>
              <w:left w:val="single" w:sz="4" w:space="0" w:color="000000"/>
              <w:bottom w:val="single" w:sz="4" w:space="0" w:color="000000"/>
            </w:tcBorders>
            <w:shd w:val="clear" w:color="auto" w:fill="auto"/>
            <w:vAlign w:val="center"/>
          </w:tcPr>
          <w:p w14:paraId="1D741B97" w14:textId="77777777" w:rsidR="00AB7BAF" w:rsidRPr="00576061" w:rsidRDefault="00AB7BAF" w:rsidP="00AF12C3">
            <w:pPr>
              <w:widowControl w:val="0"/>
              <w:snapToGrid w:val="0"/>
              <w:jc w:val="center"/>
              <w:rPr>
                <w:rFonts w:ascii="Arial" w:hAnsi="Arial" w:cs="Arial"/>
                <w:color w:val="000000" w:themeColor="text1"/>
                <w:sz w:val="22"/>
                <w:szCs w:val="22"/>
              </w:rPr>
            </w:pPr>
          </w:p>
        </w:tc>
        <w:tc>
          <w:tcPr>
            <w:tcW w:w="2861" w:type="dxa"/>
            <w:tcBorders>
              <w:left w:val="single" w:sz="4" w:space="0" w:color="000000"/>
              <w:bottom w:val="single" w:sz="4" w:space="0" w:color="000000"/>
            </w:tcBorders>
            <w:shd w:val="clear" w:color="auto" w:fill="C0C0C0"/>
            <w:vAlign w:val="center"/>
          </w:tcPr>
          <w:p w14:paraId="0A5342F4"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KSRG</w:t>
            </w:r>
          </w:p>
        </w:tc>
        <w:tc>
          <w:tcPr>
            <w:tcW w:w="622" w:type="dxa"/>
            <w:tcBorders>
              <w:left w:val="single" w:sz="4" w:space="0" w:color="000000"/>
              <w:bottom w:val="single" w:sz="4" w:space="0" w:color="000000"/>
            </w:tcBorders>
            <w:shd w:val="clear" w:color="auto" w:fill="auto"/>
            <w:vAlign w:val="center"/>
          </w:tcPr>
          <w:p w14:paraId="373C4EFA"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TYP</w:t>
            </w:r>
          </w:p>
        </w:tc>
        <w:tc>
          <w:tcPr>
            <w:tcW w:w="678" w:type="dxa"/>
            <w:vMerge/>
            <w:tcBorders>
              <w:top w:val="single" w:sz="4" w:space="0" w:color="000000"/>
              <w:left w:val="single" w:sz="4" w:space="0" w:color="000000"/>
              <w:bottom w:val="single" w:sz="4" w:space="0" w:color="000000"/>
            </w:tcBorders>
            <w:shd w:val="clear" w:color="auto" w:fill="FF5050"/>
            <w:textDirection w:val="btLr"/>
            <w:vAlign w:val="center"/>
          </w:tcPr>
          <w:p w14:paraId="1FAE9979" w14:textId="77777777" w:rsidR="00AB7BAF" w:rsidRPr="00576061" w:rsidRDefault="00AB7BAF" w:rsidP="00AF12C3">
            <w:pPr>
              <w:widowControl w:val="0"/>
              <w:snapToGrid w:val="0"/>
              <w:rPr>
                <w:rFonts w:ascii="Arial" w:hAnsi="Arial" w:cs="Arial"/>
                <w:color w:val="000000" w:themeColor="text1"/>
              </w:rPr>
            </w:pPr>
          </w:p>
        </w:tc>
        <w:tc>
          <w:tcPr>
            <w:tcW w:w="710" w:type="dxa"/>
            <w:vMerge/>
            <w:tcBorders>
              <w:top w:val="single" w:sz="4" w:space="0" w:color="000000"/>
              <w:left w:val="single" w:sz="4" w:space="0" w:color="000000"/>
              <w:bottom w:val="single" w:sz="4" w:space="0" w:color="000000"/>
            </w:tcBorders>
            <w:shd w:val="clear" w:color="auto" w:fill="B4C6E7"/>
            <w:textDirection w:val="btLr"/>
            <w:vAlign w:val="center"/>
          </w:tcPr>
          <w:p w14:paraId="084289D5" w14:textId="77777777" w:rsidR="00AB7BAF" w:rsidRPr="00576061" w:rsidRDefault="00AB7BAF" w:rsidP="00AF12C3">
            <w:pPr>
              <w:widowControl w:val="0"/>
              <w:snapToGrid w:val="0"/>
              <w:rPr>
                <w:rFonts w:ascii="Arial" w:hAnsi="Arial" w:cs="Arial"/>
                <w:color w:val="000000" w:themeColor="text1"/>
              </w:rPr>
            </w:pPr>
          </w:p>
        </w:tc>
        <w:tc>
          <w:tcPr>
            <w:tcW w:w="706" w:type="dxa"/>
            <w:vMerge/>
            <w:tcBorders>
              <w:top w:val="single" w:sz="4" w:space="0" w:color="000000"/>
              <w:left w:val="single" w:sz="4" w:space="0" w:color="000000"/>
              <w:bottom w:val="single" w:sz="4" w:space="0" w:color="000000"/>
            </w:tcBorders>
            <w:shd w:val="clear" w:color="auto" w:fill="C5E0B3"/>
            <w:textDirection w:val="btLr"/>
            <w:vAlign w:val="center"/>
          </w:tcPr>
          <w:p w14:paraId="7BAE5FCE" w14:textId="77777777" w:rsidR="00AB7BAF" w:rsidRPr="00576061" w:rsidRDefault="00AB7BAF" w:rsidP="00AF12C3">
            <w:pPr>
              <w:widowControl w:val="0"/>
              <w:snapToGrid w:val="0"/>
              <w:rPr>
                <w:rFonts w:ascii="Arial" w:hAnsi="Arial" w:cs="Arial"/>
                <w:color w:val="000000" w:themeColor="text1"/>
              </w:rPr>
            </w:pPr>
          </w:p>
        </w:tc>
        <w:tc>
          <w:tcPr>
            <w:tcW w:w="906" w:type="dxa"/>
            <w:vMerge/>
            <w:tcBorders>
              <w:top w:val="single" w:sz="4" w:space="0" w:color="000000"/>
              <w:left w:val="single" w:sz="4" w:space="0" w:color="000000"/>
              <w:bottom w:val="single" w:sz="4" w:space="0" w:color="000000"/>
            </w:tcBorders>
            <w:shd w:val="clear" w:color="auto" w:fill="auto"/>
            <w:textDirection w:val="btLr"/>
            <w:vAlign w:val="center"/>
          </w:tcPr>
          <w:p w14:paraId="6B9E6136" w14:textId="77777777" w:rsidR="00AB7BAF" w:rsidRPr="00576061" w:rsidRDefault="00AB7BAF" w:rsidP="00AF12C3">
            <w:pPr>
              <w:widowControl w:val="0"/>
              <w:snapToGrid w:val="0"/>
              <w:rPr>
                <w:rFonts w:ascii="Arial" w:hAnsi="Arial" w:cs="Arial"/>
                <w:b/>
                <w:color w:val="000000" w:themeColor="text1"/>
              </w:rPr>
            </w:pPr>
          </w:p>
        </w:tc>
        <w:tc>
          <w:tcPr>
            <w:tcW w:w="916" w:type="dxa"/>
            <w:vMerge/>
            <w:tcBorders>
              <w:top w:val="single" w:sz="4" w:space="0" w:color="000000"/>
              <w:left w:val="single" w:sz="4" w:space="0" w:color="000000"/>
              <w:bottom w:val="single" w:sz="4" w:space="0" w:color="000000"/>
            </w:tcBorders>
            <w:shd w:val="clear" w:color="auto" w:fill="auto"/>
            <w:textDirection w:val="btLr"/>
            <w:vAlign w:val="center"/>
          </w:tcPr>
          <w:p w14:paraId="36044CBA" w14:textId="77777777" w:rsidR="00AB7BAF" w:rsidRPr="00576061" w:rsidRDefault="00AB7BAF" w:rsidP="00AF12C3">
            <w:pPr>
              <w:widowControl w:val="0"/>
              <w:snapToGrid w:val="0"/>
              <w:rPr>
                <w:rFonts w:ascii="Arial" w:hAnsi="Arial" w:cs="Arial"/>
                <w:b/>
                <w:color w:val="000000" w:themeColor="text1"/>
              </w:rPr>
            </w:pPr>
          </w:p>
        </w:tc>
        <w:tc>
          <w:tcPr>
            <w:tcW w:w="593" w:type="dxa"/>
            <w:vMerge/>
            <w:tcBorders>
              <w:top w:val="single" w:sz="4" w:space="0" w:color="000000"/>
              <w:left w:val="single" w:sz="4" w:space="0" w:color="000000"/>
              <w:bottom w:val="single" w:sz="4" w:space="0" w:color="000000"/>
            </w:tcBorders>
            <w:shd w:val="clear" w:color="auto" w:fill="auto"/>
            <w:textDirection w:val="btLr"/>
            <w:vAlign w:val="center"/>
          </w:tcPr>
          <w:p w14:paraId="5E005C00" w14:textId="77777777" w:rsidR="00AB7BAF" w:rsidRPr="00576061" w:rsidRDefault="00AB7BAF" w:rsidP="00AF12C3">
            <w:pPr>
              <w:widowControl w:val="0"/>
              <w:snapToGrid w:val="0"/>
              <w:rPr>
                <w:rFonts w:ascii="Arial" w:hAnsi="Arial" w:cs="Arial"/>
                <w:b/>
                <w:color w:val="000000" w:themeColor="text1"/>
              </w:rPr>
            </w:pPr>
          </w:p>
        </w:tc>
        <w:tc>
          <w:tcPr>
            <w:tcW w:w="566" w:type="dxa"/>
            <w:vMerge/>
            <w:tcBorders>
              <w:top w:val="single" w:sz="4" w:space="0" w:color="000000"/>
              <w:left w:val="single" w:sz="4" w:space="0" w:color="000000"/>
            </w:tcBorders>
            <w:shd w:val="clear" w:color="auto" w:fill="auto"/>
            <w:textDirection w:val="btLr"/>
            <w:vAlign w:val="center"/>
          </w:tcPr>
          <w:p w14:paraId="4ED6636F" w14:textId="77777777" w:rsidR="00AB7BAF" w:rsidRPr="00576061" w:rsidRDefault="00AB7BAF" w:rsidP="00AF12C3">
            <w:pPr>
              <w:widowControl w:val="0"/>
              <w:snapToGrid w:val="0"/>
              <w:rPr>
                <w:rFonts w:ascii="Arial" w:hAnsi="Arial" w:cs="Arial"/>
                <w:b/>
                <w:color w:val="000000" w:themeColor="text1"/>
              </w:rPr>
            </w:pPr>
          </w:p>
        </w:tc>
        <w:tc>
          <w:tcPr>
            <w:tcW w:w="48" w:type="dxa"/>
            <w:tcBorders>
              <w:left w:val="single" w:sz="4" w:space="0" w:color="000000"/>
            </w:tcBorders>
            <w:shd w:val="clear" w:color="auto" w:fill="auto"/>
            <w:vAlign w:val="center"/>
          </w:tcPr>
          <w:p w14:paraId="11B187B2" w14:textId="77777777" w:rsidR="00AB7BAF" w:rsidRPr="00576061" w:rsidRDefault="00AB7BAF" w:rsidP="00AF12C3">
            <w:pPr>
              <w:widowControl w:val="0"/>
              <w:snapToGrid w:val="0"/>
              <w:rPr>
                <w:rFonts w:ascii="Arial" w:hAnsi="Arial" w:cs="Arial"/>
                <w:b/>
                <w:color w:val="000000" w:themeColor="text1"/>
              </w:rPr>
            </w:pPr>
          </w:p>
        </w:tc>
      </w:tr>
      <w:tr w:rsidR="00AB7BAF" w:rsidRPr="00576061" w14:paraId="7A802DE4" w14:textId="77777777" w:rsidTr="00AF12C3">
        <w:trPr>
          <w:trHeight w:val="211"/>
          <w:jc w:val="center"/>
        </w:trPr>
        <w:tc>
          <w:tcPr>
            <w:tcW w:w="486" w:type="dxa"/>
            <w:tcBorders>
              <w:left w:val="single" w:sz="4" w:space="0" w:color="000000"/>
              <w:bottom w:val="single" w:sz="4" w:space="0" w:color="000000"/>
            </w:tcBorders>
            <w:shd w:val="clear" w:color="auto" w:fill="auto"/>
            <w:vAlign w:val="center"/>
          </w:tcPr>
          <w:p w14:paraId="01E150E5"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1</w:t>
            </w:r>
          </w:p>
        </w:tc>
        <w:tc>
          <w:tcPr>
            <w:tcW w:w="2861" w:type="dxa"/>
            <w:tcBorders>
              <w:left w:val="single" w:sz="4" w:space="0" w:color="000000"/>
              <w:bottom w:val="single" w:sz="4" w:space="0" w:color="000000"/>
            </w:tcBorders>
            <w:shd w:val="clear" w:color="auto" w:fill="auto"/>
            <w:vAlign w:val="center"/>
          </w:tcPr>
          <w:p w14:paraId="3BE922FB"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Sulejówek</w:t>
            </w:r>
          </w:p>
        </w:tc>
        <w:tc>
          <w:tcPr>
            <w:tcW w:w="622" w:type="dxa"/>
            <w:tcBorders>
              <w:left w:val="single" w:sz="4" w:space="0" w:color="000000"/>
              <w:bottom w:val="single" w:sz="4" w:space="0" w:color="000000"/>
            </w:tcBorders>
            <w:shd w:val="clear" w:color="auto" w:fill="C5E0B3"/>
            <w:vAlign w:val="center"/>
          </w:tcPr>
          <w:p w14:paraId="79EFBD17"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5</w:t>
            </w:r>
          </w:p>
        </w:tc>
        <w:tc>
          <w:tcPr>
            <w:tcW w:w="678" w:type="dxa"/>
            <w:tcBorders>
              <w:left w:val="single" w:sz="4" w:space="0" w:color="000000"/>
              <w:bottom w:val="single" w:sz="4" w:space="0" w:color="000000"/>
            </w:tcBorders>
            <w:shd w:val="clear" w:color="auto" w:fill="auto"/>
            <w:vAlign w:val="center"/>
          </w:tcPr>
          <w:p w14:paraId="7D361E40"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27</w:t>
            </w:r>
          </w:p>
        </w:tc>
        <w:tc>
          <w:tcPr>
            <w:tcW w:w="710" w:type="dxa"/>
            <w:tcBorders>
              <w:left w:val="single" w:sz="4" w:space="0" w:color="000000"/>
              <w:bottom w:val="single" w:sz="4" w:space="0" w:color="000000"/>
            </w:tcBorders>
            <w:shd w:val="clear" w:color="auto" w:fill="auto"/>
            <w:vAlign w:val="center"/>
          </w:tcPr>
          <w:p w14:paraId="20338A0B"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197</w:t>
            </w:r>
          </w:p>
        </w:tc>
        <w:tc>
          <w:tcPr>
            <w:tcW w:w="706" w:type="dxa"/>
            <w:tcBorders>
              <w:left w:val="single" w:sz="4" w:space="0" w:color="000000"/>
              <w:bottom w:val="single" w:sz="4" w:space="0" w:color="000000"/>
            </w:tcBorders>
            <w:shd w:val="clear" w:color="auto" w:fill="auto"/>
            <w:vAlign w:val="center"/>
          </w:tcPr>
          <w:p w14:paraId="74438728"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15</w:t>
            </w:r>
          </w:p>
        </w:tc>
        <w:tc>
          <w:tcPr>
            <w:tcW w:w="906" w:type="dxa"/>
            <w:tcBorders>
              <w:left w:val="single" w:sz="4" w:space="0" w:color="000000"/>
              <w:bottom w:val="single" w:sz="4" w:space="0" w:color="000000"/>
            </w:tcBorders>
            <w:shd w:val="clear" w:color="auto" w:fill="FFE599"/>
            <w:vAlign w:val="bottom"/>
          </w:tcPr>
          <w:p w14:paraId="5DA50E74" w14:textId="77777777" w:rsidR="00AB7BAF" w:rsidRPr="00D239BD" w:rsidRDefault="00AB7BAF" w:rsidP="00AF12C3">
            <w:pPr>
              <w:widowControl w:val="0"/>
              <w:suppressAutoHyphens w:val="0"/>
              <w:jc w:val="center"/>
              <w:rPr>
                <w:rFonts w:ascii="Arial" w:hAnsi="Arial" w:cs="Arial"/>
                <w:b/>
                <w:color w:val="000000" w:themeColor="text1"/>
              </w:rPr>
            </w:pPr>
            <w:r w:rsidRPr="00D239BD">
              <w:rPr>
                <w:rFonts w:ascii="Arial" w:hAnsi="Arial" w:cs="Arial"/>
                <w:b/>
                <w:color w:val="000000" w:themeColor="text1"/>
              </w:rPr>
              <w:t>239</w:t>
            </w:r>
          </w:p>
        </w:tc>
        <w:tc>
          <w:tcPr>
            <w:tcW w:w="916" w:type="dxa"/>
            <w:tcBorders>
              <w:left w:val="single" w:sz="4" w:space="0" w:color="000000"/>
              <w:bottom w:val="single" w:sz="4" w:space="0" w:color="000000"/>
            </w:tcBorders>
            <w:shd w:val="clear" w:color="auto" w:fill="auto"/>
            <w:vAlign w:val="center"/>
          </w:tcPr>
          <w:p w14:paraId="20285AF9"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736CC56"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6</w:t>
            </w:r>
          </w:p>
        </w:tc>
        <w:tc>
          <w:tcPr>
            <w:tcW w:w="566" w:type="dxa"/>
            <w:tcBorders>
              <w:top w:val="single" w:sz="4" w:space="0" w:color="000000"/>
              <w:left w:val="single" w:sz="4" w:space="0" w:color="000000"/>
              <w:bottom w:val="single" w:sz="4" w:space="0" w:color="000000"/>
            </w:tcBorders>
            <w:shd w:val="clear" w:color="auto" w:fill="auto"/>
            <w:vAlign w:val="center"/>
          </w:tcPr>
          <w:p w14:paraId="1C49DCD5"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1</w:t>
            </w:r>
          </w:p>
        </w:tc>
        <w:tc>
          <w:tcPr>
            <w:tcW w:w="48" w:type="dxa"/>
            <w:tcBorders>
              <w:left w:val="single" w:sz="4" w:space="0" w:color="000000"/>
            </w:tcBorders>
            <w:shd w:val="clear" w:color="auto" w:fill="auto"/>
            <w:vAlign w:val="center"/>
          </w:tcPr>
          <w:p w14:paraId="58A985D5"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040D7F9C" w14:textId="77777777" w:rsidTr="00AF12C3">
        <w:trPr>
          <w:trHeight w:val="211"/>
          <w:jc w:val="center"/>
        </w:trPr>
        <w:tc>
          <w:tcPr>
            <w:tcW w:w="486" w:type="dxa"/>
            <w:tcBorders>
              <w:left w:val="single" w:sz="4" w:space="0" w:color="000000"/>
              <w:bottom w:val="single" w:sz="4" w:space="0" w:color="000000"/>
            </w:tcBorders>
            <w:shd w:val="clear" w:color="auto" w:fill="auto"/>
            <w:vAlign w:val="center"/>
          </w:tcPr>
          <w:p w14:paraId="226D8B2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2861" w:type="dxa"/>
            <w:tcBorders>
              <w:left w:val="single" w:sz="4" w:space="0" w:color="000000"/>
              <w:bottom w:val="single" w:sz="4" w:space="0" w:color="000000"/>
            </w:tcBorders>
            <w:shd w:val="clear" w:color="auto" w:fill="auto"/>
            <w:vAlign w:val="center"/>
          </w:tcPr>
          <w:p w14:paraId="5F800C71"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Dębe Wielkie</w:t>
            </w:r>
          </w:p>
        </w:tc>
        <w:tc>
          <w:tcPr>
            <w:tcW w:w="622" w:type="dxa"/>
            <w:tcBorders>
              <w:left w:val="single" w:sz="4" w:space="0" w:color="000000"/>
              <w:bottom w:val="single" w:sz="4" w:space="0" w:color="000000"/>
            </w:tcBorders>
            <w:shd w:val="clear" w:color="auto" w:fill="C5E0B3"/>
            <w:vAlign w:val="center"/>
          </w:tcPr>
          <w:p w14:paraId="4E6A2A82"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6</w:t>
            </w:r>
          </w:p>
        </w:tc>
        <w:tc>
          <w:tcPr>
            <w:tcW w:w="678" w:type="dxa"/>
            <w:tcBorders>
              <w:left w:val="single" w:sz="4" w:space="0" w:color="000000"/>
              <w:bottom w:val="single" w:sz="4" w:space="0" w:color="000000"/>
            </w:tcBorders>
            <w:shd w:val="clear" w:color="auto" w:fill="auto"/>
            <w:vAlign w:val="center"/>
          </w:tcPr>
          <w:p w14:paraId="59EDA6CD"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36</w:t>
            </w:r>
          </w:p>
        </w:tc>
        <w:tc>
          <w:tcPr>
            <w:tcW w:w="710" w:type="dxa"/>
            <w:tcBorders>
              <w:left w:val="single" w:sz="4" w:space="0" w:color="000000"/>
              <w:bottom w:val="single" w:sz="4" w:space="0" w:color="000000"/>
            </w:tcBorders>
            <w:shd w:val="clear" w:color="auto" w:fill="auto"/>
            <w:vAlign w:val="center"/>
          </w:tcPr>
          <w:p w14:paraId="0D24DDB1"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105</w:t>
            </w:r>
          </w:p>
        </w:tc>
        <w:tc>
          <w:tcPr>
            <w:tcW w:w="706" w:type="dxa"/>
            <w:tcBorders>
              <w:left w:val="single" w:sz="4" w:space="0" w:color="000000"/>
              <w:bottom w:val="single" w:sz="4" w:space="0" w:color="000000"/>
            </w:tcBorders>
            <w:shd w:val="clear" w:color="auto" w:fill="auto"/>
            <w:vAlign w:val="center"/>
          </w:tcPr>
          <w:p w14:paraId="5A599342"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9</w:t>
            </w:r>
          </w:p>
        </w:tc>
        <w:tc>
          <w:tcPr>
            <w:tcW w:w="906" w:type="dxa"/>
            <w:tcBorders>
              <w:left w:val="single" w:sz="4" w:space="0" w:color="000000"/>
              <w:bottom w:val="single" w:sz="4" w:space="0" w:color="000000"/>
            </w:tcBorders>
            <w:shd w:val="clear" w:color="auto" w:fill="FFE599"/>
            <w:vAlign w:val="bottom"/>
          </w:tcPr>
          <w:p w14:paraId="39734184" w14:textId="77777777" w:rsidR="00AB7BAF" w:rsidRPr="00D239BD" w:rsidRDefault="00AB7BAF" w:rsidP="00AF12C3">
            <w:pPr>
              <w:widowControl w:val="0"/>
              <w:suppressAutoHyphens w:val="0"/>
              <w:jc w:val="center"/>
              <w:rPr>
                <w:rFonts w:ascii="Arial" w:hAnsi="Arial" w:cs="Arial"/>
                <w:b/>
                <w:color w:val="000000" w:themeColor="text1"/>
              </w:rPr>
            </w:pPr>
            <w:r w:rsidRPr="00D239BD">
              <w:rPr>
                <w:rFonts w:ascii="Arial" w:hAnsi="Arial" w:cs="Arial"/>
                <w:b/>
                <w:color w:val="000000" w:themeColor="text1"/>
              </w:rPr>
              <w:t>150</w:t>
            </w:r>
          </w:p>
        </w:tc>
        <w:tc>
          <w:tcPr>
            <w:tcW w:w="916" w:type="dxa"/>
            <w:tcBorders>
              <w:left w:val="single" w:sz="4" w:space="0" w:color="000000"/>
              <w:bottom w:val="single" w:sz="4" w:space="0" w:color="000000"/>
            </w:tcBorders>
            <w:shd w:val="clear" w:color="auto" w:fill="auto"/>
            <w:vAlign w:val="center"/>
          </w:tcPr>
          <w:p w14:paraId="15A52612"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BB22E18"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566" w:type="dxa"/>
            <w:tcBorders>
              <w:top w:val="single" w:sz="4" w:space="0" w:color="000000"/>
              <w:left w:val="single" w:sz="4" w:space="0" w:color="000000"/>
              <w:bottom w:val="single" w:sz="4" w:space="0" w:color="000000"/>
            </w:tcBorders>
            <w:shd w:val="clear" w:color="auto" w:fill="auto"/>
            <w:vAlign w:val="center"/>
          </w:tcPr>
          <w:p w14:paraId="7D9F3957"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0</w:t>
            </w:r>
          </w:p>
        </w:tc>
        <w:tc>
          <w:tcPr>
            <w:tcW w:w="48" w:type="dxa"/>
            <w:tcBorders>
              <w:left w:val="single" w:sz="4" w:space="0" w:color="000000"/>
            </w:tcBorders>
            <w:shd w:val="clear" w:color="auto" w:fill="auto"/>
            <w:vAlign w:val="center"/>
          </w:tcPr>
          <w:p w14:paraId="6067AABA"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1280522F"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4E5359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2861" w:type="dxa"/>
            <w:tcBorders>
              <w:left w:val="single" w:sz="4" w:space="0" w:color="000000"/>
              <w:bottom w:val="single" w:sz="4" w:space="0" w:color="000000"/>
            </w:tcBorders>
            <w:shd w:val="clear" w:color="auto" w:fill="auto"/>
            <w:vAlign w:val="center"/>
          </w:tcPr>
          <w:p w14:paraId="38452131"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Długa Kościelna</w:t>
            </w:r>
          </w:p>
        </w:tc>
        <w:tc>
          <w:tcPr>
            <w:tcW w:w="622" w:type="dxa"/>
            <w:tcBorders>
              <w:left w:val="single" w:sz="4" w:space="0" w:color="000000"/>
              <w:bottom w:val="single" w:sz="4" w:space="0" w:color="000000"/>
            </w:tcBorders>
            <w:shd w:val="clear" w:color="auto" w:fill="C5E0B3"/>
            <w:vAlign w:val="center"/>
          </w:tcPr>
          <w:p w14:paraId="4F173801"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4</w:t>
            </w:r>
          </w:p>
        </w:tc>
        <w:tc>
          <w:tcPr>
            <w:tcW w:w="678" w:type="dxa"/>
            <w:tcBorders>
              <w:left w:val="single" w:sz="4" w:space="0" w:color="000000"/>
              <w:bottom w:val="single" w:sz="4" w:space="0" w:color="000000"/>
            </w:tcBorders>
            <w:shd w:val="clear" w:color="auto" w:fill="auto"/>
            <w:vAlign w:val="center"/>
          </w:tcPr>
          <w:p w14:paraId="48CC6B16"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37</w:t>
            </w:r>
          </w:p>
        </w:tc>
        <w:tc>
          <w:tcPr>
            <w:tcW w:w="710" w:type="dxa"/>
            <w:tcBorders>
              <w:left w:val="single" w:sz="4" w:space="0" w:color="000000"/>
              <w:bottom w:val="single" w:sz="4" w:space="0" w:color="000000"/>
            </w:tcBorders>
            <w:shd w:val="clear" w:color="auto" w:fill="auto"/>
            <w:vAlign w:val="center"/>
          </w:tcPr>
          <w:p w14:paraId="6534F3F8"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94</w:t>
            </w:r>
          </w:p>
        </w:tc>
        <w:tc>
          <w:tcPr>
            <w:tcW w:w="706" w:type="dxa"/>
            <w:tcBorders>
              <w:left w:val="single" w:sz="4" w:space="0" w:color="000000"/>
              <w:bottom w:val="single" w:sz="4" w:space="0" w:color="000000"/>
            </w:tcBorders>
            <w:shd w:val="clear" w:color="auto" w:fill="auto"/>
            <w:vAlign w:val="center"/>
          </w:tcPr>
          <w:p w14:paraId="3B806E26"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7</w:t>
            </w:r>
          </w:p>
        </w:tc>
        <w:tc>
          <w:tcPr>
            <w:tcW w:w="906" w:type="dxa"/>
            <w:tcBorders>
              <w:left w:val="single" w:sz="4" w:space="0" w:color="000000"/>
              <w:bottom w:val="single" w:sz="4" w:space="0" w:color="000000"/>
            </w:tcBorders>
            <w:shd w:val="clear" w:color="auto" w:fill="FFE599"/>
            <w:vAlign w:val="bottom"/>
          </w:tcPr>
          <w:p w14:paraId="490E87B6"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138</w:t>
            </w:r>
          </w:p>
        </w:tc>
        <w:tc>
          <w:tcPr>
            <w:tcW w:w="916" w:type="dxa"/>
            <w:tcBorders>
              <w:left w:val="single" w:sz="4" w:space="0" w:color="000000"/>
              <w:bottom w:val="single" w:sz="4" w:space="0" w:color="000000"/>
            </w:tcBorders>
            <w:shd w:val="clear" w:color="auto" w:fill="auto"/>
            <w:vAlign w:val="center"/>
          </w:tcPr>
          <w:p w14:paraId="4D793E23"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F51A992"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3</w:t>
            </w:r>
          </w:p>
        </w:tc>
        <w:tc>
          <w:tcPr>
            <w:tcW w:w="566" w:type="dxa"/>
            <w:tcBorders>
              <w:top w:val="single" w:sz="4" w:space="0" w:color="000000"/>
              <w:left w:val="single" w:sz="4" w:space="0" w:color="000000"/>
              <w:bottom w:val="single" w:sz="4" w:space="0" w:color="000000"/>
            </w:tcBorders>
            <w:shd w:val="clear" w:color="auto" w:fill="auto"/>
            <w:vAlign w:val="center"/>
          </w:tcPr>
          <w:p w14:paraId="3AE30C3F"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15</w:t>
            </w:r>
          </w:p>
        </w:tc>
        <w:tc>
          <w:tcPr>
            <w:tcW w:w="48" w:type="dxa"/>
            <w:tcBorders>
              <w:left w:val="single" w:sz="4" w:space="0" w:color="000000"/>
            </w:tcBorders>
            <w:shd w:val="clear" w:color="auto" w:fill="auto"/>
            <w:vAlign w:val="center"/>
          </w:tcPr>
          <w:p w14:paraId="3359AE4B"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26E9EEB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FDD8DD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2861" w:type="dxa"/>
            <w:tcBorders>
              <w:left w:val="single" w:sz="4" w:space="0" w:color="000000"/>
              <w:bottom w:val="single" w:sz="4" w:space="0" w:color="000000"/>
            </w:tcBorders>
            <w:shd w:val="clear" w:color="auto" w:fill="auto"/>
            <w:vAlign w:val="center"/>
          </w:tcPr>
          <w:p w14:paraId="519871B6"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Kałuszyn</w:t>
            </w:r>
          </w:p>
        </w:tc>
        <w:tc>
          <w:tcPr>
            <w:tcW w:w="622" w:type="dxa"/>
            <w:tcBorders>
              <w:left w:val="single" w:sz="4" w:space="0" w:color="000000"/>
              <w:bottom w:val="single" w:sz="4" w:space="0" w:color="000000"/>
            </w:tcBorders>
            <w:shd w:val="clear" w:color="auto" w:fill="C5E0B3"/>
            <w:vAlign w:val="center"/>
          </w:tcPr>
          <w:p w14:paraId="604F3AD1"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5A904CC0"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22</w:t>
            </w:r>
          </w:p>
        </w:tc>
        <w:tc>
          <w:tcPr>
            <w:tcW w:w="710" w:type="dxa"/>
            <w:tcBorders>
              <w:left w:val="single" w:sz="4" w:space="0" w:color="000000"/>
              <w:bottom w:val="single" w:sz="4" w:space="0" w:color="000000"/>
            </w:tcBorders>
            <w:shd w:val="clear" w:color="auto" w:fill="auto"/>
            <w:vAlign w:val="center"/>
          </w:tcPr>
          <w:p w14:paraId="6CDD4002"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89</w:t>
            </w:r>
          </w:p>
        </w:tc>
        <w:tc>
          <w:tcPr>
            <w:tcW w:w="706" w:type="dxa"/>
            <w:tcBorders>
              <w:left w:val="single" w:sz="4" w:space="0" w:color="000000"/>
              <w:bottom w:val="single" w:sz="4" w:space="0" w:color="000000"/>
            </w:tcBorders>
            <w:shd w:val="clear" w:color="auto" w:fill="auto"/>
            <w:vAlign w:val="center"/>
          </w:tcPr>
          <w:p w14:paraId="7EED79E5"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7</w:t>
            </w:r>
          </w:p>
        </w:tc>
        <w:tc>
          <w:tcPr>
            <w:tcW w:w="906" w:type="dxa"/>
            <w:tcBorders>
              <w:left w:val="single" w:sz="4" w:space="0" w:color="000000"/>
              <w:bottom w:val="single" w:sz="4" w:space="0" w:color="000000"/>
            </w:tcBorders>
            <w:shd w:val="clear" w:color="auto" w:fill="FFE599"/>
            <w:vAlign w:val="bottom"/>
          </w:tcPr>
          <w:p w14:paraId="776A390E"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118</w:t>
            </w:r>
          </w:p>
        </w:tc>
        <w:tc>
          <w:tcPr>
            <w:tcW w:w="916" w:type="dxa"/>
            <w:tcBorders>
              <w:left w:val="single" w:sz="4" w:space="0" w:color="000000"/>
              <w:bottom w:val="single" w:sz="4" w:space="0" w:color="000000"/>
            </w:tcBorders>
            <w:shd w:val="clear" w:color="auto" w:fill="auto"/>
            <w:vAlign w:val="center"/>
          </w:tcPr>
          <w:p w14:paraId="411BB975"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FA6A295"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2</w:t>
            </w:r>
          </w:p>
        </w:tc>
        <w:tc>
          <w:tcPr>
            <w:tcW w:w="566" w:type="dxa"/>
            <w:tcBorders>
              <w:top w:val="single" w:sz="4" w:space="0" w:color="000000"/>
              <w:left w:val="single" w:sz="4" w:space="0" w:color="000000"/>
              <w:bottom w:val="single" w:sz="4" w:space="0" w:color="000000"/>
            </w:tcBorders>
            <w:shd w:val="clear" w:color="auto" w:fill="auto"/>
            <w:vAlign w:val="center"/>
          </w:tcPr>
          <w:p w14:paraId="16B8093F"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0</w:t>
            </w:r>
          </w:p>
        </w:tc>
        <w:tc>
          <w:tcPr>
            <w:tcW w:w="48" w:type="dxa"/>
            <w:tcBorders>
              <w:left w:val="single" w:sz="4" w:space="0" w:color="000000"/>
            </w:tcBorders>
            <w:shd w:val="clear" w:color="auto" w:fill="auto"/>
            <w:vAlign w:val="center"/>
          </w:tcPr>
          <w:p w14:paraId="2D476492"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7FFB5B70"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777876E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2861" w:type="dxa"/>
            <w:tcBorders>
              <w:left w:val="single" w:sz="4" w:space="0" w:color="000000"/>
              <w:bottom w:val="single" w:sz="4" w:space="0" w:color="000000"/>
            </w:tcBorders>
            <w:shd w:val="clear" w:color="auto" w:fill="auto"/>
            <w:vAlign w:val="center"/>
          </w:tcPr>
          <w:p w14:paraId="6375E570"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Cisie</w:t>
            </w:r>
          </w:p>
        </w:tc>
        <w:tc>
          <w:tcPr>
            <w:tcW w:w="622" w:type="dxa"/>
            <w:tcBorders>
              <w:left w:val="single" w:sz="4" w:space="0" w:color="000000"/>
              <w:bottom w:val="single" w:sz="4" w:space="0" w:color="000000"/>
            </w:tcBorders>
            <w:shd w:val="clear" w:color="auto" w:fill="C5E0B3"/>
            <w:vAlign w:val="center"/>
          </w:tcPr>
          <w:p w14:paraId="3CEFE702"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5A7E1217"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38</w:t>
            </w:r>
          </w:p>
        </w:tc>
        <w:tc>
          <w:tcPr>
            <w:tcW w:w="710" w:type="dxa"/>
            <w:tcBorders>
              <w:left w:val="single" w:sz="4" w:space="0" w:color="000000"/>
              <w:bottom w:val="single" w:sz="4" w:space="0" w:color="000000"/>
            </w:tcBorders>
            <w:shd w:val="clear" w:color="auto" w:fill="auto"/>
            <w:vAlign w:val="center"/>
          </w:tcPr>
          <w:p w14:paraId="3188D872"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64</w:t>
            </w:r>
          </w:p>
        </w:tc>
        <w:tc>
          <w:tcPr>
            <w:tcW w:w="706" w:type="dxa"/>
            <w:tcBorders>
              <w:left w:val="single" w:sz="4" w:space="0" w:color="000000"/>
              <w:bottom w:val="single" w:sz="4" w:space="0" w:color="000000"/>
            </w:tcBorders>
            <w:shd w:val="clear" w:color="auto" w:fill="auto"/>
            <w:vAlign w:val="center"/>
          </w:tcPr>
          <w:p w14:paraId="69E449F4"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7</w:t>
            </w:r>
          </w:p>
        </w:tc>
        <w:tc>
          <w:tcPr>
            <w:tcW w:w="906" w:type="dxa"/>
            <w:tcBorders>
              <w:left w:val="single" w:sz="4" w:space="0" w:color="000000"/>
              <w:bottom w:val="single" w:sz="4" w:space="0" w:color="000000"/>
            </w:tcBorders>
            <w:shd w:val="clear" w:color="auto" w:fill="FFE599"/>
            <w:vAlign w:val="bottom"/>
          </w:tcPr>
          <w:p w14:paraId="75F60CD9"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109</w:t>
            </w:r>
          </w:p>
        </w:tc>
        <w:tc>
          <w:tcPr>
            <w:tcW w:w="916" w:type="dxa"/>
            <w:tcBorders>
              <w:left w:val="single" w:sz="4" w:space="0" w:color="000000"/>
              <w:bottom w:val="single" w:sz="4" w:space="0" w:color="000000"/>
            </w:tcBorders>
            <w:shd w:val="clear" w:color="auto" w:fill="auto"/>
            <w:vAlign w:val="center"/>
          </w:tcPr>
          <w:p w14:paraId="7B57E0A8"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55288BC"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566" w:type="dxa"/>
            <w:tcBorders>
              <w:top w:val="single" w:sz="4" w:space="0" w:color="000000"/>
              <w:left w:val="single" w:sz="4" w:space="0" w:color="000000"/>
              <w:bottom w:val="single" w:sz="4" w:space="0" w:color="000000"/>
            </w:tcBorders>
            <w:shd w:val="clear" w:color="auto" w:fill="auto"/>
            <w:vAlign w:val="center"/>
          </w:tcPr>
          <w:p w14:paraId="7A54904D"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0</w:t>
            </w:r>
          </w:p>
        </w:tc>
        <w:tc>
          <w:tcPr>
            <w:tcW w:w="48" w:type="dxa"/>
            <w:tcBorders>
              <w:left w:val="single" w:sz="4" w:space="0" w:color="000000"/>
            </w:tcBorders>
            <w:shd w:val="clear" w:color="auto" w:fill="auto"/>
            <w:vAlign w:val="center"/>
          </w:tcPr>
          <w:p w14:paraId="1930CB7E"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776FFD00"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8EFE08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w:t>
            </w:r>
          </w:p>
        </w:tc>
        <w:tc>
          <w:tcPr>
            <w:tcW w:w="2861" w:type="dxa"/>
            <w:tcBorders>
              <w:left w:val="single" w:sz="4" w:space="0" w:color="000000"/>
              <w:bottom w:val="single" w:sz="4" w:space="0" w:color="000000"/>
            </w:tcBorders>
            <w:shd w:val="clear" w:color="auto" w:fill="auto"/>
            <w:vAlign w:val="center"/>
          </w:tcPr>
          <w:p w14:paraId="5584A8C7"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Okuniew</w:t>
            </w:r>
          </w:p>
        </w:tc>
        <w:tc>
          <w:tcPr>
            <w:tcW w:w="622" w:type="dxa"/>
            <w:tcBorders>
              <w:left w:val="single" w:sz="4" w:space="0" w:color="000000"/>
              <w:bottom w:val="single" w:sz="4" w:space="0" w:color="000000"/>
            </w:tcBorders>
            <w:shd w:val="clear" w:color="auto" w:fill="C5E0B3"/>
            <w:vAlign w:val="center"/>
          </w:tcPr>
          <w:p w14:paraId="5D4BB40E"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3C476E27"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26</w:t>
            </w:r>
          </w:p>
        </w:tc>
        <w:tc>
          <w:tcPr>
            <w:tcW w:w="710" w:type="dxa"/>
            <w:tcBorders>
              <w:left w:val="single" w:sz="4" w:space="0" w:color="000000"/>
              <w:bottom w:val="single" w:sz="4" w:space="0" w:color="000000"/>
            </w:tcBorders>
            <w:shd w:val="clear" w:color="auto" w:fill="auto"/>
            <w:vAlign w:val="center"/>
          </w:tcPr>
          <w:p w14:paraId="1B59ABAE"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63</w:t>
            </w:r>
          </w:p>
        </w:tc>
        <w:tc>
          <w:tcPr>
            <w:tcW w:w="706" w:type="dxa"/>
            <w:tcBorders>
              <w:left w:val="single" w:sz="4" w:space="0" w:color="000000"/>
              <w:bottom w:val="single" w:sz="4" w:space="0" w:color="000000"/>
            </w:tcBorders>
            <w:shd w:val="clear" w:color="auto" w:fill="auto"/>
            <w:vAlign w:val="center"/>
          </w:tcPr>
          <w:p w14:paraId="5A1C000F"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7F3B3515"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90</w:t>
            </w:r>
          </w:p>
        </w:tc>
        <w:tc>
          <w:tcPr>
            <w:tcW w:w="916" w:type="dxa"/>
            <w:tcBorders>
              <w:left w:val="single" w:sz="4" w:space="0" w:color="000000"/>
              <w:bottom w:val="single" w:sz="4" w:space="0" w:color="000000"/>
            </w:tcBorders>
            <w:shd w:val="clear" w:color="auto" w:fill="auto"/>
            <w:vAlign w:val="center"/>
          </w:tcPr>
          <w:p w14:paraId="1D706D94"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D287F7C"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566" w:type="dxa"/>
            <w:tcBorders>
              <w:top w:val="single" w:sz="4" w:space="0" w:color="000000"/>
              <w:left w:val="single" w:sz="4" w:space="0" w:color="000000"/>
              <w:bottom w:val="single" w:sz="4" w:space="0" w:color="000000"/>
            </w:tcBorders>
            <w:shd w:val="clear" w:color="auto" w:fill="auto"/>
            <w:vAlign w:val="center"/>
          </w:tcPr>
          <w:p w14:paraId="15AFA525"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1</w:t>
            </w:r>
          </w:p>
        </w:tc>
        <w:tc>
          <w:tcPr>
            <w:tcW w:w="48" w:type="dxa"/>
            <w:tcBorders>
              <w:left w:val="single" w:sz="4" w:space="0" w:color="000000"/>
            </w:tcBorders>
            <w:shd w:val="clear" w:color="auto" w:fill="auto"/>
            <w:vAlign w:val="center"/>
          </w:tcPr>
          <w:p w14:paraId="0E5F41E7"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7F64EB68"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E49F12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7</w:t>
            </w:r>
          </w:p>
        </w:tc>
        <w:tc>
          <w:tcPr>
            <w:tcW w:w="2861" w:type="dxa"/>
            <w:tcBorders>
              <w:left w:val="single" w:sz="4" w:space="0" w:color="000000"/>
              <w:bottom w:val="single" w:sz="4" w:space="0" w:color="000000"/>
            </w:tcBorders>
            <w:shd w:val="clear" w:color="auto" w:fill="auto"/>
            <w:vAlign w:val="center"/>
          </w:tcPr>
          <w:p w14:paraId="15B4F3EF"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Mrozy</w:t>
            </w:r>
          </w:p>
        </w:tc>
        <w:tc>
          <w:tcPr>
            <w:tcW w:w="622" w:type="dxa"/>
            <w:tcBorders>
              <w:left w:val="single" w:sz="4" w:space="0" w:color="000000"/>
              <w:bottom w:val="single" w:sz="4" w:space="0" w:color="000000"/>
            </w:tcBorders>
            <w:shd w:val="clear" w:color="auto" w:fill="C5E0B3"/>
            <w:vAlign w:val="center"/>
          </w:tcPr>
          <w:p w14:paraId="59FEC2FB"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1D8B0901"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22</w:t>
            </w:r>
          </w:p>
        </w:tc>
        <w:tc>
          <w:tcPr>
            <w:tcW w:w="710" w:type="dxa"/>
            <w:tcBorders>
              <w:left w:val="single" w:sz="4" w:space="0" w:color="000000"/>
              <w:bottom w:val="single" w:sz="4" w:space="0" w:color="000000"/>
            </w:tcBorders>
            <w:shd w:val="clear" w:color="auto" w:fill="auto"/>
            <w:vAlign w:val="center"/>
          </w:tcPr>
          <w:p w14:paraId="79E51B77"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60</w:t>
            </w:r>
          </w:p>
        </w:tc>
        <w:tc>
          <w:tcPr>
            <w:tcW w:w="706" w:type="dxa"/>
            <w:tcBorders>
              <w:left w:val="single" w:sz="4" w:space="0" w:color="000000"/>
              <w:bottom w:val="single" w:sz="4" w:space="0" w:color="000000"/>
            </w:tcBorders>
            <w:shd w:val="clear" w:color="auto" w:fill="auto"/>
            <w:vAlign w:val="center"/>
          </w:tcPr>
          <w:p w14:paraId="655B9598"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5</w:t>
            </w:r>
          </w:p>
        </w:tc>
        <w:tc>
          <w:tcPr>
            <w:tcW w:w="906" w:type="dxa"/>
            <w:tcBorders>
              <w:left w:val="single" w:sz="4" w:space="0" w:color="000000"/>
              <w:bottom w:val="single" w:sz="4" w:space="0" w:color="000000"/>
            </w:tcBorders>
            <w:shd w:val="clear" w:color="auto" w:fill="FFE599"/>
            <w:vAlign w:val="bottom"/>
          </w:tcPr>
          <w:p w14:paraId="0586E1AE"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87</w:t>
            </w:r>
          </w:p>
        </w:tc>
        <w:tc>
          <w:tcPr>
            <w:tcW w:w="916" w:type="dxa"/>
            <w:tcBorders>
              <w:left w:val="single" w:sz="4" w:space="0" w:color="000000"/>
              <w:bottom w:val="single" w:sz="4" w:space="0" w:color="000000"/>
            </w:tcBorders>
            <w:shd w:val="clear" w:color="auto" w:fill="auto"/>
            <w:vAlign w:val="center"/>
          </w:tcPr>
          <w:p w14:paraId="228C948C"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1</w:t>
            </w:r>
          </w:p>
        </w:tc>
        <w:tc>
          <w:tcPr>
            <w:tcW w:w="593" w:type="dxa"/>
            <w:tcBorders>
              <w:top w:val="single" w:sz="4" w:space="0" w:color="000000"/>
              <w:left w:val="single" w:sz="4" w:space="0" w:color="000000"/>
              <w:bottom w:val="single" w:sz="4" w:space="0" w:color="000000"/>
            </w:tcBorders>
            <w:shd w:val="clear" w:color="auto" w:fill="auto"/>
            <w:vAlign w:val="center"/>
          </w:tcPr>
          <w:p w14:paraId="062B8B84"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566" w:type="dxa"/>
            <w:tcBorders>
              <w:top w:val="single" w:sz="4" w:space="0" w:color="000000"/>
              <w:left w:val="single" w:sz="4" w:space="0" w:color="000000"/>
              <w:bottom w:val="single" w:sz="4" w:space="0" w:color="000000"/>
            </w:tcBorders>
            <w:shd w:val="clear" w:color="auto" w:fill="auto"/>
            <w:vAlign w:val="center"/>
          </w:tcPr>
          <w:p w14:paraId="4F93F376"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1</w:t>
            </w:r>
          </w:p>
        </w:tc>
        <w:tc>
          <w:tcPr>
            <w:tcW w:w="48" w:type="dxa"/>
            <w:tcBorders>
              <w:left w:val="single" w:sz="4" w:space="0" w:color="000000"/>
            </w:tcBorders>
            <w:shd w:val="clear" w:color="auto" w:fill="auto"/>
            <w:vAlign w:val="center"/>
          </w:tcPr>
          <w:p w14:paraId="79EFCBA8"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39923AAA"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DA7ECE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2861" w:type="dxa"/>
            <w:tcBorders>
              <w:left w:val="single" w:sz="4" w:space="0" w:color="000000"/>
              <w:bottom w:val="single" w:sz="4" w:space="0" w:color="000000"/>
            </w:tcBorders>
            <w:shd w:val="clear" w:color="auto" w:fill="auto"/>
            <w:vAlign w:val="center"/>
          </w:tcPr>
          <w:p w14:paraId="0E37C744"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Zamienie</w:t>
            </w:r>
          </w:p>
        </w:tc>
        <w:tc>
          <w:tcPr>
            <w:tcW w:w="622" w:type="dxa"/>
            <w:tcBorders>
              <w:left w:val="single" w:sz="4" w:space="0" w:color="000000"/>
              <w:bottom w:val="single" w:sz="4" w:space="0" w:color="000000"/>
            </w:tcBorders>
            <w:shd w:val="clear" w:color="auto" w:fill="C5E0B3"/>
            <w:vAlign w:val="center"/>
          </w:tcPr>
          <w:p w14:paraId="0CE4266A"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27A27884"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20</w:t>
            </w:r>
          </w:p>
        </w:tc>
        <w:tc>
          <w:tcPr>
            <w:tcW w:w="710" w:type="dxa"/>
            <w:tcBorders>
              <w:left w:val="single" w:sz="4" w:space="0" w:color="000000"/>
              <w:bottom w:val="single" w:sz="4" w:space="0" w:color="000000"/>
            </w:tcBorders>
            <w:shd w:val="clear" w:color="auto" w:fill="auto"/>
            <w:vAlign w:val="center"/>
          </w:tcPr>
          <w:p w14:paraId="1EF628C9"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57</w:t>
            </w:r>
          </w:p>
        </w:tc>
        <w:tc>
          <w:tcPr>
            <w:tcW w:w="706" w:type="dxa"/>
            <w:tcBorders>
              <w:left w:val="single" w:sz="4" w:space="0" w:color="000000"/>
              <w:bottom w:val="single" w:sz="4" w:space="0" w:color="000000"/>
            </w:tcBorders>
            <w:shd w:val="clear" w:color="auto" w:fill="auto"/>
            <w:vAlign w:val="center"/>
          </w:tcPr>
          <w:p w14:paraId="64876FC6"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5</w:t>
            </w:r>
          </w:p>
        </w:tc>
        <w:tc>
          <w:tcPr>
            <w:tcW w:w="906" w:type="dxa"/>
            <w:tcBorders>
              <w:left w:val="single" w:sz="4" w:space="0" w:color="000000"/>
              <w:bottom w:val="single" w:sz="4" w:space="0" w:color="000000"/>
            </w:tcBorders>
            <w:shd w:val="clear" w:color="auto" w:fill="FFE599"/>
            <w:vAlign w:val="bottom"/>
          </w:tcPr>
          <w:p w14:paraId="3AD7E715"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82</w:t>
            </w:r>
          </w:p>
        </w:tc>
        <w:tc>
          <w:tcPr>
            <w:tcW w:w="916" w:type="dxa"/>
            <w:tcBorders>
              <w:left w:val="single" w:sz="4" w:space="0" w:color="000000"/>
              <w:bottom w:val="single" w:sz="4" w:space="0" w:color="000000"/>
            </w:tcBorders>
            <w:shd w:val="clear" w:color="auto" w:fill="auto"/>
            <w:vAlign w:val="center"/>
          </w:tcPr>
          <w:p w14:paraId="07C8D68A"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7</w:t>
            </w:r>
          </w:p>
        </w:tc>
        <w:tc>
          <w:tcPr>
            <w:tcW w:w="593" w:type="dxa"/>
            <w:tcBorders>
              <w:top w:val="single" w:sz="4" w:space="0" w:color="000000"/>
              <w:left w:val="single" w:sz="4" w:space="0" w:color="000000"/>
              <w:bottom w:val="single" w:sz="4" w:space="0" w:color="000000"/>
            </w:tcBorders>
            <w:shd w:val="clear" w:color="auto" w:fill="auto"/>
            <w:vAlign w:val="center"/>
          </w:tcPr>
          <w:p w14:paraId="3EDB31AB"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7A0D362C"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0</w:t>
            </w:r>
          </w:p>
        </w:tc>
        <w:tc>
          <w:tcPr>
            <w:tcW w:w="48" w:type="dxa"/>
            <w:tcBorders>
              <w:left w:val="single" w:sz="4" w:space="0" w:color="000000"/>
            </w:tcBorders>
            <w:shd w:val="clear" w:color="auto" w:fill="auto"/>
            <w:vAlign w:val="center"/>
          </w:tcPr>
          <w:p w14:paraId="67E43A02"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590FEC2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9E160B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9</w:t>
            </w:r>
          </w:p>
        </w:tc>
        <w:tc>
          <w:tcPr>
            <w:tcW w:w="2861" w:type="dxa"/>
            <w:tcBorders>
              <w:left w:val="single" w:sz="4" w:space="0" w:color="000000"/>
              <w:bottom w:val="single" w:sz="4" w:space="0" w:color="000000"/>
            </w:tcBorders>
            <w:shd w:val="clear" w:color="auto" w:fill="auto"/>
            <w:vAlign w:val="center"/>
          </w:tcPr>
          <w:p w14:paraId="164898AA"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Cegłów</w:t>
            </w:r>
          </w:p>
        </w:tc>
        <w:tc>
          <w:tcPr>
            <w:tcW w:w="622" w:type="dxa"/>
            <w:tcBorders>
              <w:left w:val="single" w:sz="4" w:space="0" w:color="000000"/>
              <w:bottom w:val="single" w:sz="4" w:space="0" w:color="000000"/>
            </w:tcBorders>
            <w:shd w:val="clear" w:color="auto" w:fill="C5E0B3"/>
            <w:vAlign w:val="center"/>
          </w:tcPr>
          <w:p w14:paraId="7A15641B"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21AE6269"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10</w:t>
            </w:r>
          </w:p>
        </w:tc>
        <w:tc>
          <w:tcPr>
            <w:tcW w:w="710" w:type="dxa"/>
            <w:tcBorders>
              <w:left w:val="single" w:sz="4" w:space="0" w:color="000000"/>
              <w:bottom w:val="single" w:sz="4" w:space="0" w:color="000000"/>
            </w:tcBorders>
            <w:shd w:val="clear" w:color="auto" w:fill="auto"/>
            <w:vAlign w:val="center"/>
          </w:tcPr>
          <w:p w14:paraId="3A0220B3"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66</w:t>
            </w:r>
          </w:p>
        </w:tc>
        <w:tc>
          <w:tcPr>
            <w:tcW w:w="706" w:type="dxa"/>
            <w:tcBorders>
              <w:left w:val="single" w:sz="4" w:space="0" w:color="000000"/>
              <w:bottom w:val="single" w:sz="4" w:space="0" w:color="000000"/>
            </w:tcBorders>
            <w:shd w:val="clear" w:color="auto" w:fill="auto"/>
            <w:vAlign w:val="center"/>
          </w:tcPr>
          <w:p w14:paraId="7EAD4299"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3</w:t>
            </w:r>
          </w:p>
        </w:tc>
        <w:tc>
          <w:tcPr>
            <w:tcW w:w="906" w:type="dxa"/>
            <w:tcBorders>
              <w:left w:val="single" w:sz="4" w:space="0" w:color="000000"/>
              <w:bottom w:val="single" w:sz="4" w:space="0" w:color="000000"/>
            </w:tcBorders>
            <w:shd w:val="clear" w:color="auto" w:fill="FFE599"/>
            <w:vAlign w:val="bottom"/>
          </w:tcPr>
          <w:p w14:paraId="57E0E409"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79</w:t>
            </w:r>
          </w:p>
        </w:tc>
        <w:tc>
          <w:tcPr>
            <w:tcW w:w="916" w:type="dxa"/>
            <w:tcBorders>
              <w:left w:val="single" w:sz="4" w:space="0" w:color="000000"/>
              <w:bottom w:val="single" w:sz="4" w:space="0" w:color="000000"/>
            </w:tcBorders>
            <w:shd w:val="clear" w:color="auto" w:fill="auto"/>
            <w:vAlign w:val="center"/>
          </w:tcPr>
          <w:p w14:paraId="6999223B"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2C32007"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566" w:type="dxa"/>
            <w:tcBorders>
              <w:top w:val="single" w:sz="4" w:space="0" w:color="000000"/>
              <w:left w:val="single" w:sz="4" w:space="0" w:color="000000"/>
              <w:bottom w:val="single" w:sz="4" w:space="0" w:color="000000"/>
            </w:tcBorders>
            <w:shd w:val="clear" w:color="auto" w:fill="auto"/>
            <w:vAlign w:val="center"/>
          </w:tcPr>
          <w:p w14:paraId="02B08A48"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0</w:t>
            </w:r>
          </w:p>
        </w:tc>
        <w:tc>
          <w:tcPr>
            <w:tcW w:w="48" w:type="dxa"/>
            <w:tcBorders>
              <w:left w:val="single" w:sz="4" w:space="0" w:color="000000"/>
            </w:tcBorders>
            <w:shd w:val="clear" w:color="auto" w:fill="auto"/>
            <w:vAlign w:val="center"/>
          </w:tcPr>
          <w:p w14:paraId="49B5A88C"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419149A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2E2CD0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10</w:t>
            </w:r>
          </w:p>
        </w:tc>
        <w:tc>
          <w:tcPr>
            <w:tcW w:w="2861" w:type="dxa"/>
            <w:tcBorders>
              <w:left w:val="single" w:sz="4" w:space="0" w:color="000000"/>
              <w:bottom w:val="single" w:sz="4" w:space="0" w:color="000000"/>
            </w:tcBorders>
            <w:shd w:val="clear" w:color="auto" w:fill="auto"/>
            <w:vAlign w:val="center"/>
          </w:tcPr>
          <w:p w14:paraId="61E1AA30" w14:textId="77777777" w:rsidR="00AB7BAF" w:rsidRPr="00D239BD" w:rsidRDefault="00AB7BAF" w:rsidP="00AF12C3">
            <w:pPr>
              <w:widowControl w:val="0"/>
              <w:rPr>
                <w:rFonts w:ascii="Arial" w:hAnsi="Arial" w:cs="Arial"/>
                <w:color w:val="000000" w:themeColor="text1"/>
              </w:rPr>
            </w:pPr>
            <w:r w:rsidRPr="00D239BD">
              <w:rPr>
                <w:rFonts w:ascii="Arial" w:hAnsi="Arial" w:cs="Arial"/>
                <w:color w:val="000000" w:themeColor="text1"/>
              </w:rPr>
              <w:t>OSP Stanisławów</w:t>
            </w:r>
          </w:p>
        </w:tc>
        <w:tc>
          <w:tcPr>
            <w:tcW w:w="622" w:type="dxa"/>
            <w:tcBorders>
              <w:left w:val="single" w:sz="4" w:space="0" w:color="000000"/>
              <w:bottom w:val="single" w:sz="4" w:space="0" w:color="000000"/>
            </w:tcBorders>
            <w:shd w:val="clear" w:color="auto" w:fill="C5E0B3"/>
            <w:vAlign w:val="center"/>
          </w:tcPr>
          <w:p w14:paraId="294AE94D"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39E4FE19"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17</w:t>
            </w:r>
          </w:p>
        </w:tc>
        <w:tc>
          <w:tcPr>
            <w:tcW w:w="710" w:type="dxa"/>
            <w:tcBorders>
              <w:left w:val="single" w:sz="4" w:space="0" w:color="000000"/>
              <w:bottom w:val="single" w:sz="4" w:space="0" w:color="000000"/>
            </w:tcBorders>
            <w:shd w:val="clear" w:color="auto" w:fill="auto"/>
            <w:vAlign w:val="center"/>
          </w:tcPr>
          <w:p w14:paraId="20F4D7BB"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56</w:t>
            </w:r>
          </w:p>
        </w:tc>
        <w:tc>
          <w:tcPr>
            <w:tcW w:w="706" w:type="dxa"/>
            <w:tcBorders>
              <w:left w:val="single" w:sz="4" w:space="0" w:color="000000"/>
              <w:bottom w:val="single" w:sz="4" w:space="0" w:color="000000"/>
            </w:tcBorders>
            <w:shd w:val="clear" w:color="auto" w:fill="auto"/>
            <w:vAlign w:val="center"/>
          </w:tcPr>
          <w:p w14:paraId="6C04E1D2"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6</w:t>
            </w:r>
          </w:p>
        </w:tc>
        <w:tc>
          <w:tcPr>
            <w:tcW w:w="906" w:type="dxa"/>
            <w:tcBorders>
              <w:left w:val="single" w:sz="4" w:space="0" w:color="000000"/>
              <w:bottom w:val="single" w:sz="4" w:space="0" w:color="000000"/>
            </w:tcBorders>
            <w:shd w:val="clear" w:color="auto" w:fill="FFE599"/>
            <w:vAlign w:val="bottom"/>
          </w:tcPr>
          <w:p w14:paraId="12581AAC" w14:textId="77777777" w:rsidR="00AB7BAF" w:rsidRPr="00D239BD" w:rsidRDefault="00AB7BAF" w:rsidP="00AF12C3">
            <w:pPr>
              <w:widowControl w:val="0"/>
              <w:jc w:val="center"/>
              <w:rPr>
                <w:rFonts w:ascii="Arial" w:hAnsi="Arial" w:cs="Arial"/>
                <w:b/>
                <w:color w:val="000000" w:themeColor="text1"/>
              </w:rPr>
            </w:pPr>
            <w:r w:rsidRPr="00D239BD">
              <w:rPr>
                <w:rFonts w:ascii="Arial" w:hAnsi="Arial" w:cs="Arial"/>
                <w:b/>
                <w:color w:val="000000" w:themeColor="text1"/>
              </w:rPr>
              <w:t>79</w:t>
            </w:r>
          </w:p>
        </w:tc>
        <w:tc>
          <w:tcPr>
            <w:tcW w:w="916" w:type="dxa"/>
            <w:tcBorders>
              <w:left w:val="single" w:sz="4" w:space="0" w:color="000000"/>
              <w:bottom w:val="single" w:sz="4" w:space="0" w:color="000000"/>
            </w:tcBorders>
            <w:shd w:val="clear" w:color="auto" w:fill="auto"/>
            <w:vAlign w:val="center"/>
          </w:tcPr>
          <w:p w14:paraId="5903E2D1" w14:textId="77777777" w:rsidR="00AB7BAF" w:rsidRPr="00D239BD" w:rsidRDefault="00AB7BAF" w:rsidP="00AF12C3">
            <w:pPr>
              <w:widowControl w:val="0"/>
              <w:jc w:val="center"/>
              <w:rPr>
                <w:rFonts w:ascii="Arial" w:hAnsi="Arial" w:cs="Arial"/>
                <w:color w:val="000000" w:themeColor="text1"/>
              </w:rPr>
            </w:pPr>
            <w:r w:rsidRPr="00D239BD">
              <w:rPr>
                <w:rFonts w:ascii="Arial" w:hAnsi="Arial" w:cs="Arial"/>
                <w:color w:val="000000" w:themeColor="text1"/>
              </w:rPr>
              <w:t>2</w:t>
            </w:r>
          </w:p>
        </w:tc>
        <w:tc>
          <w:tcPr>
            <w:tcW w:w="593" w:type="dxa"/>
            <w:tcBorders>
              <w:top w:val="single" w:sz="4" w:space="0" w:color="000000"/>
              <w:left w:val="single" w:sz="4" w:space="0" w:color="000000"/>
              <w:bottom w:val="single" w:sz="4" w:space="0" w:color="000000"/>
            </w:tcBorders>
            <w:shd w:val="clear" w:color="auto" w:fill="auto"/>
            <w:vAlign w:val="center"/>
          </w:tcPr>
          <w:p w14:paraId="05215DD2"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566" w:type="dxa"/>
            <w:tcBorders>
              <w:top w:val="single" w:sz="4" w:space="0" w:color="000000"/>
              <w:left w:val="single" w:sz="4" w:space="0" w:color="000000"/>
              <w:bottom w:val="single" w:sz="4" w:space="0" w:color="000000"/>
            </w:tcBorders>
            <w:shd w:val="clear" w:color="auto" w:fill="auto"/>
            <w:vAlign w:val="center"/>
          </w:tcPr>
          <w:p w14:paraId="6C18F85C"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14FCCEAC"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76324E38"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7DC3ECE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11</w:t>
            </w:r>
          </w:p>
        </w:tc>
        <w:tc>
          <w:tcPr>
            <w:tcW w:w="2861" w:type="dxa"/>
            <w:tcBorders>
              <w:left w:val="single" w:sz="4" w:space="0" w:color="000000"/>
              <w:bottom w:val="single" w:sz="4" w:space="0" w:color="000000"/>
            </w:tcBorders>
            <w:shd w:val="clear" w:color="auto" w:fill="auto"/>
            <w:vAlign w:val="center"/>
          </w:tcPr>
          <w:p w14:paraId="60643434" w14:textId="77777777" w:rsidR="00AB7BAF" w:rsidRPr="00D239BD"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w:t>
            </w:r>
            <w:proofErr w:type="spellStart"/>
            <w:r w:rsidRPr="00576061">
              <w:rPr>
                <w:rFonts w:ascii="Arial" w:hAnsi="Arial" w:cs="Arial"/>
                <w:color w:val="000000" w:themeColor="text1"/>
              </w:rPr>
              <w:t>Ładzyń</w:t>
            </w:r>
            <w:proofErr w:type="spellEnd"/>
          </w:p>
        </w:tc>
        <w:tc>
          <w:tcPr>
            <w:tcW w:w="622" w:type="dxa"/>
            <w:tcBorders>
              <w:left w:val="single" w:sz="4" w:space="0" w:color="000000"/>
              <w:bottom w:val="single" w:sz="4" w:space="0" w:color="000000"/>
            </w:tcBorders>
            <w:shd w:val="clear" w:color="auto" w:fill="C5E0B3"/>
            <w:vAlign w:val="center"/>
          </w:tcPr>
          <w:p w14:paraId="7F33AA72"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7C1EC568"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10" w:type="dxa"/>
            <w:tcBorders>
              <w:left w:val="single" w:sz="4" w:space="0" w:color="000000"/>
              <w:bottom w:val="single" w:sz="4" w:space="0" w:color="000000"/>
            </w:tcBorders>
            <w:shd w:val="clear" w:color="auto" w:fill="auto"/>
            <w:vAlign w:val="center"/>
          </w:tcPr>
          <w:p w14:paraId="4388197F"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66</w:t>
            </w:r>
          </w:p>
        </w:tc>
        <w:tc>
          <w:tcPr>
            <w:tcW w:w="706" w:type="dxa"/>
            <w:tcBorders>
              <w:left w:val="single" w:sz="4" w:space="0" w:color="000000"/>
              <w:bottom w:val="single" w:sz="4" w:space="0" w:color="000000"/>
            </w:tcBorders>
            <w:shd w:val="clear" w:color="auto" w:fill="auto"/>
            <w:vAlign w:val="center"/>
          </w:tcPr>
          <w:p w14:paraId="5746FA92"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906" w:type="dxa"/>
            <w:tcBorders>
              <w:left w:val="single" w:sz="4" w:space="0" w:color="000000"/>
              <w:bottom w:val="single" w:sz="4" w:space="0" w:color="000000"/>
            </w:tcBorders>
            <w:shd w:val="clear" w:color="auto" w:fill="FFE599"/>
            <w:vAlign w:val="bottom"/>
          </w:tcPr>
          <w:p w14:paraId="5907A049"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74</w:t>
            </w:r>
          </w:p>
        </w:tc>
        <w:tc>
          <w:tcPr>
            <w:tcW w:w="916" w:type="dxa"/>
            <w:tcBorders>
              <w:left w:val="single" w:sz="4" w:space="0" w:color="000000"/>
              <w:bottom w:val="single" w:sz="4" w:space="0" w:color="000000"/>
            </w:tcBorders>
            <w:shd w:val="clear" w:color="auto" w:fill="auto"/>
            <w:vAlign w:val="center"/>
          </w:tcPr>
          <w:p w14:paraId="149CE3EB"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6</w:t>
            </w:r>
          </w:p>
        </w:tc>
        <w:tc>
          <w:tcPr>
            <w:tcW w:w="593" w:type="dxa"/>
            <w:tcBorders>
              <w:top w:val="single" w:sz="4" w:space="0" w:color="000000"/>
              <w:left w:val="single" w:sz="4" w:space="0" w:color="000000"/>
              <w:bottom w:val="single" w:sz="4" w:space="0" w:color="000000"/>
            </w:tcBorders>
            <w:shd w:val="clear" w:color="auto" w:fill="auto"/>
            <w:vAlign w:val="center"/>
          </w:tcPr>
          <w:p w14:paraId="61E06837"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566" w:type="dxa"/>
            <w:tcBorders>
              <w:top w:val="single" w:sz="4" w:space="0" w:color="000000"/>
              <w:left w:val="single" w:sz="4" w:space="0" w:color="000000"/>
              <w:bottom w:val="single" w:sz="4" w:space="0" w:color="000000"/>
            </w:tcBorders>
            <w:shd w:val="clear" w:color="auto" w:fill="auto"/>
            <w:vAlign w:val="center"/>
          </w:tcPr>
          <w:p w14:paraId="790AE882"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3286BDF6"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2825E5F1"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2EFC1F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12</w:t>
            </w:r>
          </w:p>
        </w:tc>
        <w:tc>
          <w:tcPr>
            <w:tcW w:w="2861" w:type="dxa"/>
            <w:tcBorders>
              <w:left w:val="single" w:sz="4" w:space="0" w:color="000000"/>
              <w:bottom w:val="single" w:sz="4" w:space="0" w:color="000000"/>
            </w:tcBorders>
            <w:shd w:val="clear" w:color="auto" w:fill="auto"/>
            <w:vAlign w:val="center"/>
          </w:tcPr>
          <w:p w14:paraId="42F0F1E1" w14:textId="77777777" w:rsidR="00AB7BAF" w:rsidRPr="00D239BD" w:rsidRDefault="00AB7BAF" w:rsidP="00AF12C3">
            <w:pPr>
              <w:widowControl w:val="0"/>
              <w:rPr>
                <w:rFonts w:ascii="Arial" w:hAnsi="Arial" w:cs="Arial"/>
                <w:color w:val="000000" w:themeColor="text1"/>
              </w:rPr>
            </w:pPr>
            <w:r w:rsidRPr="00576061">
              <w:rPr>
                <w:rFonts w:ascii="Arial" w:hAnsi="Arial" w:cs="Arial"/>
                <w:color w:val="000000" w:themeColor="text1"/>
              </w:rPr>
              <w:t>OSP Żaków</w:t>
            </w:r>
          </w:p>
        </w:tc>
        <w:tc>
          <w:tcPr>
            <w:tcW w:w="622" w:type="dxa"/>
            <w:tcBorders>
              <w:left w:val="single" w:sz="4" w:space="0" w:color="000000"/>
              <w:bottom w:val="single" w:sz="4" w:space="0" w:color="000000"/>
            </w:tcBorders>
            <w:shd w:val="clear" w:color="auto" w:fill="C5E0B3"/>
            <w:vAlign w:val="center"/>
          </w:tcPr>
          <w:p w14:paraId="307C13B7"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230D2F32"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7</w:t>
            </w:r>
          </w:p>
        </w:tc>
        <w:tc>
          <w:tcPr>
            <w:tcW w:w="710" w:type="dxa"/>
            <w:tcBorders>
              <w:left w:val="single" w:sz="4" w:space="0" w:color="000000"/>
              <w:bottom w:val="single" w:sz="4" w:space="0" w:color="000000"/>
            </w:tcBorders>
            <w:shd w:val="clear" w:color="auto" w:fill="auto"/>
            <w:vAlign w:val="center"/>
          </w:tcPr>
          <w:p w14:paraId="4BD8513A"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59</w:t>
            </w:r>
          </w:p>
        </w:tc>
        <w:tc>
          <w:tcPr>
            <w:tcW w:w="706" w:type="dxa"/>
            <w:tcBorders>
              <w:left w:val="single" w:sz="4" w:space="0" w:color="000000"/>
              <w:bottom w:val="single" w:sz="4" w:space="0" w:color="000000"/>
            </w:tcBorders>
            <w:shd w:val="clear" w:color="auto" w:fill="auto"/>
            <w:vAlign w:val="center"/>
          </w:tcPr>
          <w:p w14:paraId="44B10386"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6</w:t>
            </w:r>
          </w:p>
        </w:tc>
        <w:tc>
          <w:tcPr>
            <w:tcW w:w="906" w:type="dxa"/>
            <w:tcBorders>
              <w:left w:val="single" w:sz="4" w:space="0" w:color="000000"/>
              <w:bottom w:val="single" w:sz="4" w:space="0" w:color="000000"/>
            </w:tcBorders>
            <w:shd w:val="clear" w:color="auto" w:fill="FFE599"/>
            <w:vAlign w:val="bottom"/>
          </w:tcPr>
          <w:p w14:paraId="55E10345"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72</w:t>
            </w:r>
          </w:p>
        </w:tc>
        <w:tc>
          <w:tcPr>
            <w:tcW w:w="916" w:type="dxa"/>
            <w:tcBorders>
              <w:left w:val="single" w:sz="4" w:space="0" w:color="000000"/>
              <w:bottom w:val="single" w:sz="4" w:space="0" w:color="000000"/>
            </w:tcBorders>
            <w:shd w:val="clear" w:color="auto" w:fill="auto"/>
            <w:vAlign w:val="center"/>
          </w:tcPr>
          <w:p w14:paraId="344754DE"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93" w:type="dxa"/>
            <w:tcBorders>
              <w:top w:val="single" w:sz="4" w:space="0" w:color="000000"/>
              <w:left w:val="single" w:sz="4" w:space="0" w:color="000000"/>
              <w:bottom w:val="single" w:sz="4" w:space="0" w:color="000000"/>
            </w:tcBorders>
            <w:shd w:val="clear" w:color="auto" w:fill="auto"/>
            <w:vAlign w:val="center"/>
          </w:tcPr>
          <w:p w14:paraId="2F8FAA95"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358FD91E"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6A891635"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5EA86EA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0F31D9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13</w:t>
            </w:r>
          </w:p>
        </w:tc>
        <w:tc>
          <w:tcPr>
            <w:tcW w:w="2861" w:type="dxa"/>
            <w:tcBorders>
              <w:left w:val="single" w:sz="4" w:space="0" w:color="000000"/>
              <w:bottom w:val="single" w:sz="4" w:space="0" w:color="000000"/>
            </w:tcBorders>
            <w:shd w:val="clear" w:color="auto" w:fill="auto"/>
            <w:vAlign w:val="center"/>
          </w:tcPr>
          <w:p w14:paraId="19C368A0" w14:textId="77777777" w:rsidR="00AB7BAF" w:rsidRPr="00D239BD" w:rsidRDefault="00AB7BAF" w:rsidP="00AF12C3">
            <w:pPr>
              <w:widowControl w:val="0"/>
              <w:rPr>
                <w:rFonts w:ascii="Arial" w:hAnsi="Arial" w:cs="Arial"/>
                <w:color w:val="000000" w:themeColor="text1"/>
              </w:rPr>
            </w:pPr>
            <w:r w:rsidRPr="00576061">
              <w:rPr>
                <w:rFonts w:ascii="Arial" w:hAnsi="Arial" w:cs="Arial"/>
                <w:color w:val="000000" w:themeColor="text1"/>
              </w:rPr>
              <w:t>OSP Stojadła</w:t>
            </w:r>
          </w:p>
        </w:tc>
        <w:tc>
          <w:tcPr>
            <w:tcW w:w="622" w:type="dxa"/>
            <w:tcBorders>
              <w:left w:val="single" w:sz="4" w:space="0" w:color="000000"/>
              <w:bottom w:val="single" w:sz="4" w:space="0" w:color="000000"/>
            </w:tcBorders>
            <w:shd w:val="clear" w:color="auto" w:fill="C5E0B3"/>
            <w:vAlign w:val="center"/>
          </w:tcPr>
          <w:p w14:paraId="78918721"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01FA085C"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13</w:t>
            </w:r>
          </w:p>
        </w:tc>
        <w:tc>
          <w:tcPr>
            <w:tcW w:w="710" w:type="dxa"/>
            <w:tcBorders>
              <w:left w:val="single" w:sz="4" w:space="0" w:color="000000"/>
              <w:bottom w:val="single" w:sz="4" w:space="0" w:color="000000"/>
            </w:tcBorders>
            <w:shd w:val="clear" w:color="auto" w:fill="auto"/>
            <w:vAlign w:val="center"/>
          </w:tcPr>
          <w:p w14:paraId="701F5F33"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45</w:t>
            </w:r>
          </w:p>
        </w:tc>
        <w:tc>
          <w:tcPr>
            <w:tcW w:w="706" w:type="dxa"/>
            <w:tcBorders>
              <w:left w:val="single" w:sz="4" w:space="0" w:color="000000"/>
              <w:bottom w:val="single" w:sz="4" w:space="0" w:color="000000"/>
            </w:tcBorders>
            <w:shd w:val="clear" w:color="auto" w:fill="auto"/>
            <w:vAlign w:val="center"/>
          </w:tcPr>
          <w:p w14:paraId="7E94270E"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6</w:t>
            </w:r>
          </w:p>
        </w:tc>
        <w:tc>
          <w:tcPr>
            <w:tcW w:w="906" w:type="dxa"/>
            <w:tcBorders>
              <w:left w:val="single" w:sz="4" w:space="0" w:color="000000"/>
              <w:bottom w:val="single" w:sz="4" w:space="0" w:color="000000"/>
            </w:tcBorders>
            <w:shd w:val="clear" w:color="auto" w:fill="FFE599"/>
            <w:vAlign w:val="bottom"/>
          </w:tcPr>
          <w:p w14:paraId="14AB3ADA"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64</w:t>
            </w:r>
          </w:p>
        </w:tc>
        <w:tc>
          <w:tcPr>
            <w:tcW w:w="916" w:type="dxa"/>
            <w:tcBorders>
              <w:left w:val="single" w:sz="4" w:space="0" w:color="000000"/>
              <w:bottom w:val="single" w:sz="4" w:space="0" w:color="000000"/>
            </w:tcBorders>
            <w:shd w:val="clear" w:color="auto" w:fill="auto"/>
            <w:vAlign w:val="center"/>
          </w:tcPr>
          <w:p w14:paraId="07FD6CEE"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20</w:t>
            </w:r>
          </w:p>
        </w:tc>
        <w:tc>
          <w:tcPr>
            <w:tcW w:w="593" w:type="dxa"/>
            <w:tcBorders>
              <w:top w:val="single" w:sz="4" w:space="0" w:color="000000"/>
              <w:left w:val="single" w:sz="4" w:space="0" w:color="000000"/>
              <w:bottom w:val="single" w:sz="4" w:space="0" w:color="000000"/>
            </w:tcBorders>
            <w:shd w:val="clear" w:color="auto" w:fill="auto"/>
            <w:vAlign w:val="center"/>
          </w:tcPr>
          <w:p w14:paraId="20488EA0"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1A945164"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470324D2"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78BFA01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7EAA82E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14</w:t>
            </w:r>
          </w:p>
        </w:tc>
        <w:tc>
          <w:tcPr>
            <w:tcW w:w="2861" w:type="dxa"/>
            <w:tcBorders>
              <w:left w:val="single" w:sz="4" w:space="0" w:color="000000"/>
              <w:bottom w:val="single" w:sz="4" w:space="0" w:color="000000"/>
            </w:tcBorders>
            <w:shd w:val="clear" w:color="auto" w:fill="auto"/>
            <w:vAlign w:val="center"/>
          </w:tcPr>
          <w:p w14:paraId="6E6D4151" w14:textId="77777777" w:rsidR="00AB7BAF" w:rsidRPr="00D239BD" w:rsidRDefault="00AB7BAF" w:rsidP="00AF12C3">
            <w:pPr>
              <w:widowControl w:val="0"/>
              <w:rPr>
                <w:rFonts w:ascii="Arial" w:hAnsi="Arial" w:cs="Arial"/>
                <w:color w:val="000000" w:themeColor="text1"/>
              </w:rPr>
            </w:pPr>
            <w:r>
              <w:rPr>
                <w:rFonts w:ascii="Arial" w:hAnsi="Arial" w:cs="Arial"/>
                <w:color w:val="000000" w:themeColor="text1"/>
              </w:rPr>
              <w:t>OSP Mienia</w:t>
            </w:r>
          </w:p>
        </w:tc>
        <w:tc>
          <w:tcPr>
            <w:tcW w:w="622" w:type="dxa"/>
            <w:tcBorders>
              <w:left w:val="single" w:sz="4" w:space="0" w:color="000000"/>
              <w:bottom w:val="single" w:sz="4" w:space="0" w:color="000000"/>
            </w:tcBorders>
            <w:shd w:val="clear" w:color="auto" w:fill="C5E0B3"/>
            <w:vAlign w:val="center"/>
          </w:tcPr>
          <w:p w14:paraId="706FB96F"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0929BEA7"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9</w:t>
            </w:r>
          </w:p>
        </w:tc>
        <w:tc>
          <w:tcPr>
            <w:tcW w:w="710" w:type="dxa"/>
            <w:tcBorders>
              <w:left w:val="single" w:sz="4" w:space="0" w:color="000000"/>
              <w:bottom w:val="single" w:sz="4" w:space="0" w:color="000000"/>
            </w:tcBorders>
            <w:shd w:val="clear" w:color="auto" w:fill="auto"/>
            <w:vAlign w:val="center"/>
          </w:tcPr>
          <w:p w14:paraId="2183D2BA"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50</w:t>
            </w:r>
          </w:p>
        </w:tc>
        <w:tc>
          <w:tcPr>
            <w:tcW w:w="706" w:type="dxa"/>
            <w:tcBorders>
              <w:left w:val="single" w:sz="4" w:space="0" w:color="000000"/>
              <w:bottom w:val="single" w:sz="4" w:space="0" w:color="000000"/>
            </w:tcBorders>
            <w:shd w:val="clear" w:color="auto" w:fill="auto"/>
            <w:vAlign w:val="center"/>
          </w:tcPr>
          <w:p w14:paraId="5937FD0A"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906" w:type="dxa"/>
            <w:tcBorders>
              <w:left w:val="single" w:sz="4" w:space="0" w:color="000000"/>
              <w:bottom w:val="single" w:sz="4" w:space="0" w:color="000000"/>
            </w:tcBorders>
            <w:shd w:val="clear" w:color="auto" w:fill="FFE599"/>
            <w:vAlign w:val="bottom"/>
          </w:tcPr>
          <w:p w14:paraId="53F34FCF"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64</w:t>
            </w:r>
          </w:p>
        </w:tc>
        <w:tc>
          <w:tcPr>
            <w:tcW w:w="916" w:type="dxa"/>
            <w:tcBorders>
              <w:left w:val="single" w:sz="4" w:space="0" w:color="000000"/>
              <w:bottom w:val="single" w:sz="4" w:space="0" w:color="000000"/>
            </w:tcBorders>
            <w:shd w:val="clear" w:color="auto" w:fill="auto"/>
            <w:vAlign w:val="center"/>
          </w:tcPr>
          <w:p w14:paraId="3849969C"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A23B36A" w14:textId="77777777" w:rsidR="00AB7BAF" w:rsidRPr="00D239BD"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6A6D40E" w14:textId="77777777" w:rsidR="00AB7BAF" w:rsidRPr="00D239BD"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09220251"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3BC14EE6"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A6E455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15</w:t>
            </w:r>
          </w:p>
        </w:tc>
        <w:tc>
          <w:tcPr>
            <w:tcW w:w="2861" w:type="dxa"/>
            <w:tcBorders>
              <w:left w:val="single" w:sz="4" w:space="0" w:color="000000"/>
              <w:bottom w:val="single" w:sz="4" w:space="0" w:color="000000"/>
            </w:tcBorders>
            <w:shd w:val="clear" w:color="auto" w:fill="auto"/>
            <w:vAlign w:val="center"/>
          </w:tcPr>
          <w:p w14:paraId="2366D520"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Jakubów</w:t>
            </w:r>
          </w:p>
        </w:tc>
        <w:tc>
          <w:tcPr>
            <w:tcW w:w="622" w:type="dxa"/>
            <w:tcBorders>
              <w:left w:val="single" w:sz="4" w:space="0" w:color="000000"/>
              <w:bottom w:val="single" w:sz="4" w:space="0" w:color="000000"/>
            </w:tcBorders>
            <w:shd w:val="clear" w:color="auto" w:fill="C5E0B3"/>
            <w:vAlign w:val="center"/>
          </w:tcPr>
          <w:p w14:paraId="3B0B012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3037BE1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14</w:t>
            </w:r>
          </w:p>
        </w:tc>
        <w:tc>
          <w:tcPr>
            <w:tcW w:w="710" w:type="dxa"/>
            <w:tcBorders>
              <w:left w:val="single" w:sz="4" w:space="0" w:color="000000"/>
              <w:bottom w:val="single" w:sz="4" w:space="0" w:color="000000"/>
            </w:tcBorders>
            <w:shd w:val="clear" w:color="auto" w:fill="auto"/>
            <w:vAlign w:val="center"/>
          </w:tcPr>
          <w:p w14:paraId="65841D1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43</w:t>
            </w:r>
          </w:p>
        </w:tc>
        <w:tc>
          <w:tcPr>
            <w:tcW w:w="706" w:type="dxa"/>
            <w:tcBorders>
              <w:left w:val="single" w:sz="4" w:space="0" w:color="000000"/>
              <w:bottom w:val="single" w:sz="4" w:space="0" w:color="000000"/>
            </w:tcBorders>
            <w:shd w:val="clear" w:color="auto" w:fill="auto"/>
            <w:vAlign w:val="center"/>
          </w:tcPr>
          <w:p w14:paraId="185C158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906" w:type="dxa"/>
            <w:tcBorders>
              <w:left w:val="single" w:sz="4" w:space="0" w:color="000000"/>
              <w:bottom w:val="single" w:sz="4" w:space="0" w:color="000000"/>
            </w:tcBorders>
            <w:shd w:val="clear" w:color="auto" w:fill="FFE599"/>
            <w:vAlign w:val="bottom"/>
          </w:tcPr>
          <w:p w14:paraId="1FB2BBA7"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59</w:t>
            </w:r>
          </w:p>
        </w:tc>
        <w:tc>
          <w:tcPr>
            <w:tcW w:w="916" w:type="dxa"/>
            <w:tcBorders>
              <w:left w:val="single" w:sz="4" w:space="0" w:color="000000"/>
              <w:bottom w:val="single" w:sz="4" w:space="0" w:color="000000"/>
            </w:tcBorders>
            <w:shd w:val="clear" w:color="auto" w:fill="auto"/>
            <w:vAlign w:val="center"/>
          </w:tcPr>
          <w:p w14:paraId="26D5C6D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2390EE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566" w:type="dxa"/>
            <w:tcBorders>
              <w:top w:val="single" w:sz="4" w:space="0" w:color="000000"/>
              <w:left w:val="single" w:sz="4" w:space="0" w:color="000000"/>
              <w:bottom w:val="single" w:sz="4" w:space="0" w:color="000000"/>
            </w:tcBorders>
            <w:shd w:val="clear" w:color="auto" w:fill="auto"/>
            <w:vAlign w:val="center"/>
          </w:tcPr>
          <w:p w14:paraId="11FD78A1"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48" w:type="dxa"/>
            <w:tcBorders>
              <w:left w:val="single" w:sz="4" w:space="0" w:color="000000"/>
            </w:tcBorders>
            <w:shd w:val="clear" w:color="auto" w:fill="auto"/>
            <w:vAlign w:val="center"/>
          </w:tcPr>
          <w:p w14:paraId="440981B1"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1FE3193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1FCA11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16</w:t>
            </w:r>
          </w:p>
        </w:tc>
        <w:tc>
          <w:tcPr>
            <w:tcW w:w="2861" w:type="dxa"/>
            <w:tcBorders>
              <w:left w:val="single" w:sz="4" w:space="0" w:color="000000"/>
              <w:bottom w:val="single" w:sz="4" w:space="0" w:color="000000"/>
            </w:tcBorders>
            <w:shd w:val="clear" w:color="auto" w:fill="auto"/>
            <w:vAlign w:val="center"/>
          </w:tcPr>
          <w:p w14:paraId="53BD2A3A"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Siennica</w:t>
            </w:r>
          </w:p>
        </w:tc>
        <w:tc>
          <w:tcPr>
            <w:tcW w:w="622" w:type="dxa"/>
            <w:tcBorders>
              <w:left w:val="single" w:sz="4" w:space="0" w:color="000000"/>
              <w:bottom w:val="single" w:sz="4" w:space="0" w:color="000000"/>
            </w:tcBorders>
            <w:shd w:val="clear" w:color="auto" w:fill="C5E0B3"/>
            <w:vAlign w:val="center"/>
          </w:tcPr>
          <w:p w14:paraId="1B09CD5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62182E8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10" w:type="dxa"/>
            <w:tcBorders>
              <w:left w:val="single" w:sz="4" w:space="0" w:color="000000"/>
              <w:bottom w:val="single" w:sz="4" w:space="0" w:color="000000"/>
            </w:tcBorders>
            <w:shd w:val="clear" w:color="auto" w:fill="auto"/>
            <w:vAlign w:val="center"/>
          </w:tcPr>
          <w:p w14:paraId="54BE687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42</w:t>
            </w:r>
          </w:p>
        </w:tc>
        <w:tc>
          <w:tcPr>
            <w:tcW w:w="706" w:type="dxa"/>
            <w:tcBorders>
              <w:left w:val="single" w:sz="4" w:space="0" w:color="000000"/>
              <w:bottom w:val="single" w:sz="4" w:space="0" w:color="000000"/>
            </w:tcBorders>
            <w:shd w:val="clear" w:color="auto" w:fill="auto"/>
            <w:vAlign w:val="center"/>
          </w:tcPr>
          <w:p w14:paraId="27BA21C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2AAF9263"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51</w:t>
            </w:r>
          </w:p>
        </w:tc>
        <w:tc>
          <w:tcPr>
            <w:tcW w:w="916" w:type="dxa"/>
            <w:tcBorders>
              <w:left w:val="single" w:sz="4" w:space="0" w:color="000000"/>
              <w:bottom w:val="single" w:sz="4" w:space="0" w:color="000000"/>
            </w:tcBorders>
            <w:shd w:val="clear" w:color="auto" w:fill="auto"/>
            <w:vAlign w:val="center"/>
          </w:tcPr>
          <w:p w14:paraId="2C8F9C6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593" w:type="dxa"/>
            <w:tcBorders>
              <w:top w:val="single" w:sz="4" w:space="0" w:color="000000"/>
              <w:left w:val="single" w:sz="4" w:space="0" w:color="000000"/>
              <w:bottom w:val="single" w:sz="4" w:space="0" w:color="000000"/>
            </w:tcBorders>
            <w:shd w:val="clear" w:color="auto" w:fill="auto"/>
            <w:vAlign w:val="center"/>
          </w:tcPr>
          <w:p w14:paraId="1C71183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566" w:type="dxa"/>
            <w:tcBorders>
              <w:top w:val="single" w:sz="4" w:space="0" w:color="000000"/>
              <w:left w:val="single" w:sz="4" w:space="0" w:color="000000"/>
              <w:bottom w:val="single" w:sz="4" w:space="0" w:color="000000"/>
            </w:tcBorders>
            <w:shd w:val="clear" w:color="auto" w:fill="auto"/>
            <w:vAlign w:val="center"/>
          </w:tcPr>
          <w:p w14:paraId="39BA607A"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5</w:t>
            </w:r>
          </w:p>
        </w:tc>
        <w:tc>
          <w:tcPr>
            <w:tcW w:w="48" w:type="dxa"/>
            <w:tcBorders>
              <w:left w:val="single" w:sz="4" w:space="0" w:color="000000"/>
            </w:tcBorders>
            <w:shd w:val="clear" w:color="auto" w:fill="auto"/>
            <w:vAlign w:val="center"/>
          </w:tcPr>
          <w:p w14:paraId="3E13FD24"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58CFBAE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64BCD6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17</w:t>
            </w:r>
          </w:p>
        </w:tc>
        <w:tc>
          <w:tcPr>
            <w:tcW w:w="2861" w:type="dxa"/>
            <w:tcBorders>
              <w:left w:val="single" w:sz="4" w:space="0" w:color="000000"/>
              <w:bottom w:val="single" w:sz="4" w:space="0" w:color="000000"/>
            </w:tcBorders>
            <w:shd w:val="clear" w:color="auto" w:fill="auto"/>
            <w:vAlign w:val="center"/>
          </w:tcPr>
          <w:p w14:paraId="051350D2" w14:textId="77777777" w:rsidR="00AB7BAF" w:rsidRPr="00576061" w:rsidRDefault="00AB7BAF" w:rsidP="00AF12C3">
            <w:pPr>
              <w:widowControl w:val="0"/>
              <w:rPr>
                <w:rFonts w:ascii="Arial" w:hAnsi="Arial" w:cs="Arial"/>
                <w:color w:val="000000" w:themeColor="text1"/>
              </w:rPr>
            </w:pPr>
            <w:r>
              <w:rPr>
                <w:rFonts w:ascii="Arial" w:hAnsi="Arial" w:cs="Arial"/>
                <w:color w:val="000000" w:themeColor="text1"/>
              </w:rPr>
              <w:t>OSP Dobre</w:t>
            </w:r>
          </w:p>
        </w:tc>
        <w:tc>
          <w:tcPr>
            <w:tcW w:w="622" w:type="dxa"/>
            <w:tcBorders>
              <w:left w:val="single" w:sz="4" w:space="0" w:color="000000"/>
              <w:bottom w:val="single" w:sz="4" w:space="0" w:color="000000"/>
            </w:tcBorders>
            <w:shd w:val="clear" w:color="auto" w:fill="C5E0B3"/>
            <w:vAlign w:val="center"/>
          </w:tcPr>
          <w:p w14:paraId="5110337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75928E3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11</w:t>
            </w:r>
          </w:p>
        </w:tc>
        <w:tc>
          <w:tcPr>
            <w:tcW w:w="710" w:type="dxa"/>
            <w:tcBorders>
              <w:left w:val="single" w:sz="4" w:space="0" w:color="000000"/>
              <w:bottom w:val="single" w:sz="4" w:space="0" w:color="000000"/>
            </w:tcBorders>
            <w:shd w:val="clear" w:color="auto" w:fill="auto"/>
            <w:vAlign w:val="center"/>
          </w:tcPr>
          <w:p w14:paraId="126743E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37</w:t>
            </w:r>
          </w:p>
        </w:tc>
        <w:tc>
          <w:tcPr>
            <w:tcW w:w="706" w:type="dxa"/>
            <w:tcBorders>
              <w:left w:val="single" w:sz="4" w:space="0" w:color="000000"/>
              <w:bottom w:val="single" w:sz="4" w:space="0" w:color="000000"/>
            </w:tcBorders>
            <w:shd w:val="clear" w:color="auto" w:fill="auto"/>
            <w:vAlign w:val="center"/>
          </w:tcPr>
          <w:p w14:paraId="1EA4C01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3169537F"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49</w:t>
            </w:r>
          </w:p>
        </w:tc>
        <w:tc>
          <w:tcPr>
            <w:tcW w:w="916" w:type="dxa"/>
            <w:tcBorders>
              <w:left w:val="single" w:sz="4" w:space="0" w:color="000000"/>
              <w:bottom w:val="single" w:sz="4" w:space="0" w:color="000000"/>
            </w:tcBorders>
            <w:shd w:val="clear" w:color="auto" w:fill="auto"/>
            <w:vAlign w:val="center"/>
          </w:tcPr>
          <w:p w14:paraId="30B50AA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C656DA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566" w:type="dxa"/>
            <w:tcBorders>
              <w:top w:val="single" w:sz="4" w:space="0" w:color="000000"/>
              <w:left w:val="single" w:sz="4" w:space="0" w:color="000000"/>
              <w:bottom w:val="single" w:sz="4" w:space="0" w:color="000000"/>
            </w:tcBorders>
            <w:shd w:val="clear" w:color="auto" w:fill="auto"/>
            <w:vAlign w:val="center"/>
          </w:tcPr>
          <w:p w14:paraId="4A2C44C2"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1F569CF2"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02892FE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4429C6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18</w:t>
            </w:r>
          </w:p>
        </w:tc>
        <w:tc>
          <w:tcPr>
            <w:tcW w:w="2861" w:type="dxa"/>
            <w:tcBorders>
              <w:left w:val="single" w:sz="4" w:space="0" w:color="000000"/>
              <w:bottom w:val="single" w:sz="4" w:space="0" w:color="000000"/>
            </w:tcBorders>
            <w:shd w:val="clear" w:color="auto" w:fill="auto"/>
            <w:vAlign w:val="center"/>
          </w:tcPr>
          <w:p w14:paraId="7A768C0E"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w:t>
            </w:r>
            <w:proofErr w:type="spellStart"/>
            <w:r w:rsidRPr="00576061">
              <w:rPr>
                <w:rFonts w:ascii="Arial" w:hAnsi="Arial" w:cs="Arial"/>
                <w:color w:val="000000" w:themeColor="text1"/>
              </w:rPr>
              <w:t>Brzóze</w:t>
            </w:r>
            <w:proofErr w:type="spellEnd"/>
          </w:p>
        </w:tc>
        <w:tc>
          <w:tcPr>
            <w:tcW w:w="622" w:type="dxa"/>
            <w:tcBorders>
              <w:left w:val="single" w:sz="4" w:space="0" w:color="000000"/>
              <w:bottom w:val="single" w:sz="4" w:space="0" w:color="000000"/>
            </w:tcBorders>
            <w:shd w:val="clear" w:color="auto" w:fill="C5E0B3"/>
            <w:vAlign w:val="center"/>
          </w:tcPr>
          <w:p w14:paraId="30E7EC3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4C5E195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10" w:type="dxa"/>
            <w:tcBorders>
              <w:left w:val="single" w:sz="4" w:space="0" w:color="000000"/>
              <w:bottom w:val="single" w:sz="4" w:space="0" w:color="000000"/>
            </w:tcBorders>
            <w:shd w:val="clear" w:color="auto" w:fill="auto"/>
            <w:vAlign w:val="center"/>
          </w:tcPr>
          <w:p w14:paraId="50FF78F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37</w:t>
            </w:r>
          </w:p>
        </w:tc>
        <w:tc>
          <w:tcPr>
            <w:tcW w:w="706" w:type="dxa"/>
            <w:tcBorders>
              <w:left w:val="single" w:sz="4" w:space="0" w:color="000000"/>
              <w:bottom w:val="single" w:sz="4" w:space="0" w:color="000000"/>
            </w:tcBorders>
            <w:shd w:val="clear" w:color="auto" w:fill="auto"/>
            <w:vAlign w:val="center"/>
          </w:tcPr>
          <w:p w14:paraId="73CFC14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04372ADF"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46</w:t>
            </w:r>
          </w:p>
        </w:tc>
        <w:tc>
          <w:tcPr>
            <w:tcW w:w="916" w:type="dxa"/>
            <w:tcBorders>
              <w:left w:val="single" w:sz="4" w:space="0" w:color="000000"/>
              <w:bottom w:val="single" w:sz="4" w:space="0" w:color="000000"/>
            </w:tcBorders>
            <w:shd w:val="clear" w:color="auto" w:fill="auto"/>
            <w:vAlign w:val="center"/>
          </w:tcPr>
          <w:p w14:paraId="5374719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593" w:type="dxa"/>
            <w:tcBorders>
              <w:top w:val="single" w:sz="4" w:space="0" w:color="000000"/>
              <w:left w:val="single" w:sz="4" w:space="0" w:color="000000"/>
              <w:bottom w:val="single" w:sz="4" w:space="0" w:color="000000"/>
            </w:tcBorders>
            <w:shd w:val="clear" w:color="auto" w:fill="auto"/>
            <w:vAlign w:val="center"/>
          </w:tcPr>
          <w:p w14:paraId="3535CF9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6C69E71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35D33446"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4E2E7E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3FEAB6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19</w:t>
            </w:r>
          </w:p>
        </w:tc>
        <w:tc>
          <w:tcPr>
            <w:tcW w:w="2861" w:type="dxa"/>
            <w:tcBorders>
              <w:left w:val="single" w:sz="4" w:space="0" w:color="000000"/>
              <w:bottom w:val="single" w:sz="4" w:space="0" w:color="000000"/>
            </w:tcBorders>
            <w:shd w:val="clear" w:color="auto" w:fill="auto"/>
            <w:vAlign w:val="center"/>
          </w:tcPr>
          <w:p w14:paraId="3C0227AC"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Rudzienko</w:t>
            </w:r>
          </w:p>
        </w:tc>
        <w:tc>
          <w:tcPr>
            <w:tcW w:w="622" w:type="dxa"/>
            <w:tcBorders>
              <w:left w:val="single" w:sz="4" w:space="0" w:color="000000"/>
              <w:bottom w:val="single" w:sz="4" w:space="0" w:color="000000"/>
            </w:tcBorders>
            <w:shd w:val="clear" w:color="auto" w:fill="C5E0B3"/>
            <w:vAlign w:val="center"/>
          </w:tcPr>
          <w:p w14:paraId="39B8C42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00490D3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10" w:type="dxa"/>
            <w:tcBorders>
              <w:left w:val="single" w:sz="4" w:space="0" w:color="000000"/>
              <w:bottom w:val="single" w:sz="4" w:space="0" w:color="000000"/>
            </w:tcBorders>
            <w:shd w:val="clear" w:color="auto" w:fill="auto"/>
            <w:vAlign w:val="center"/>
          </w:tcPr>
          <w:p w14:paraId="0D8DC28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26</w:t>
            </w:r>
          </w:p>
        </w:tc>
        <w:tc>
          <w:tcPr>
            <w:tcW w:w="706" w:type="dxa"/>
            <w:tcBorders>
              <w:left w:val="single" w:sz="4" w:space="0" w:color="000000"/>
              <w:bottom w:val="single" w:sz="4" w:space="0" w:color="000000"/>
            </w:tcBorders>
            <w:shd w:val="clear" w:color="auto" w:fill="auto"/>
            <w:vAlign w:val="center"/>
          </w:tcPr>
          <w:p w14:paraId="126CF8C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798FFD6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35</w:t>
            </w:r>
          </w:p>
        </w:tc>
        <w:tc>
          <w:tcPr>
            <w:tcW w:w="916" w:type="dxa"/>
            <w:tcBorders>
              <w:left w:val="single" w:sz="4" w:space="0" w:color="000000"/>
              <w:bottom w:val="single" w:sz="4" w:space="0" w:color="000000"/>
            </w:tcBorders>
            <w:shd w:val="clear" w:color="auto" w:fill="auto"/>
            <w:vAlign w:val="center"/>
          </w:tcPr>
          <w:p w14:paraId="23F93D0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BA7151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43E06A72"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13606A83"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1DF3EF69"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FE83BC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20</w:t>
            </w:r>
          </w:p>
        </w:tc>
        <w:tc>
          <w:tcPr>
            <w:tcW w:w="2861" w:type="dxa"/>
            <w:tcBorders>
              <w:left w:val="single" w:sz="4" w:space="0" w:color="000000"/>
              <w:bottom w:val="single" w:sz="4" w:space="0" w:color="000000"/>
            </w:tcBorders>
            <w:shd w:val="clear" w:color="auto" w:fill="auto"/>
            <w:vAlign w:val="center"/>
          </w:tcPr>
          <w:p w14:paraId="4B4907B2"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Latowicz</w:t>
            </w:r>
          </w:p>
        </w:tc>
        <w:tc>
          <w:tcPr>
            <w:tcW w:w="622" w:type="dxa"/>
            <w:tcBorders>
              <w:left w:val="single" w:sz="4" w:space="0" w:color="000000"/>
              <w:bottom w:val="single" w:sz="4" w:space="0" w:color="000000"/>
            </w:tcBorders>
            <w:shd w:val="clear" w:color="auto" w:fill="C5E0B3"/>
            <w:vAlign w:val="center"/>
          </w:tcPr>
          <w:p w14:paraId="4BB9146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16516E7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7</w:t>
            </w:r>
          </w:p>
        </w:tc>
        <w:tc>
          <w:tcPr>
            <w:tcW w:w="710" w:type="dxa"/>
            <w:tcBorders>
              <w:left w:val="single" w:sz="4" w:space="0" w:color="000000"/>
              <w:bottom w:val="single" w:sz="4" w:space="0" w:color="000000"/>
            </w:tcBorders>
            <w:shd w:val="clear" w:color="auto" w:fill="auto"/>
            <w:vAlign w:val="center"/>
          </w:tcPr>
          <w:p w14:paraId="4D08A9E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23</w:t>
            </w:r>
          </w:p>
        </w:tc>
        <w:tc>
          <w:tcPr>
            <w:tcW w:w="706" w:type="dxa"/>
            <w:tcBorders>
              <w:left w:val="single" w:sz="4" w:space="0" w:color="000000"/>
              <w:bottom w:val="single" w:sz="4" w:space="0" w:color="000000"/>
            </w:tcBorders>
            <w:shd w:val="clear" w:color="auto" w:fill="auto"/>
            <w:vAlign w:val="center"/>
          </w:tcPr>
          <w:p w14:paraId="606A930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73974F67"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30</w:t>
            </w:r>
          </w:p>
        </w:tc>
        <w:tc>
          <w:tcPr>
            <w:tcW w:w="916" w:type="dxa"/>
            <w:tcBorders>
              <w:left w:val="single" w:sz="4" w:space="0" w:color="000000"/>
              <w:bottom w:val="single" w:sz="4" w:space="0" w:color="000000"/>
            </w:tcBorders>
            <w:shd w:val="clear" w:color="auto" w:fill="auto"/>
            <w:vAlign w:val="center"/>
          </w:tcPr>
          <w:p w14:paraId="0ECE16C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593" w:type="dxa"/>
            <w:tcBorders>
              <w:top w:val="single" w:sz="4" w:space="0" w:color="000000"/>
              <w:left w:val="single" w:sz="4" w:space="0" w:color="000000"/>
              <w:bottom w:val="single" w:sz="4" w:space="0" w:color="000000"/>
            </w:tcBorders>
            <w:shd w:val="clear" w:color="auto" w:fill="auto"/>
            <w:vAlign w:val="center"/>
          </w:tcPr>
          <w:p w14:paraId="134CD3F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056BA3DD"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0D7A0A90"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668CFB9" w14:textId="77777777" w:rsidTr="00AF12C3">
        <w:trPr>
          <w:trHeight w:val="272"/>
          <w:jc w:val="center"/>
        </w:trPr>
        <w:tc>
          <w:tcPr>
            <w:tcW w:w="486" w:type="dxa"/>
            <w:tcBorders>
              <w:left w:val="single" w:sz="4" w:space="0" w:color="000000"/>
              <w:bottom w:val="single" w:sz="4" w:space="0" w:color="000000"/>
            </w:tcBorders>
            <w:shd w:val="clear" w:color="auto" w:fill="auto"/>
            <w:vAlign w:val="center"/>
          </w:tcPr>
          <w:p w14:paraId="3234525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21</w:t>
            </w:r>
          </w:p>
        </w:tc>
        <w:tc>
          <w:tcPr>
            <w:tcW w:w="2861" w:type="dxa"/>
            <w:tcBorders>
              <w:left w:val="single" w:sz="4" w:space="0" w:color="000000"/>
              <w:bottom w:val="single" w:sz="4" w:space="0" w:color="000000"/>
            </w:tcBorders>
            <w:shd w:val="clear" w:color="auto" w:fill="auto"/>
            <w:vAlign w:val="center"/>
          </w:tcPr>
          <w:p w14:paraId="1C484447"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Grodzisk</w:t>
            </w:r>
          </w:p>
        </w:tc>
        <w:tc>
          <w:tcPr>
            <w:tcW w:w="622" w:type="dxa"/>
            <w:tcBorders>
              <w:left w:val="single" w:sz="4" w:space="0" w:color="000000"/>
              <w:bottom w:val="single" w:sz="4" w:space="0" w:color="000000"/>
            </w:tcBorders>
            <w:shd w:val="clear" w:color="auto" w:fill="C5E0B3"/>
            <w:vAlign w:val="center"/>
          </w:tcPr>
          <w:p w14:paraId="1B701BC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36E58B4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12</w:t>
            </w:r>
          </w:p>
        </w:tc>
        <w:tc>
          <w:tcPr>
            <w:tcW w:w="710" w:type="dxa"/>
            <w:tcBorders>
              <w:left w:val="single" w:sz="4" w:space="0" w:color="000000"/>
              <w:bottom w:val="single" w:sz="4" w:space="0" w:color="000000"/>
            </w:tcBorders>
            <w:shd w:val="clear" w:color="auto" w:fill="auto"/>
            <w:vAlign w:val="center"/>
          </w:tcPr>
          <w:p w14:paraId="1F1D56F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15</w:t>
            </w:r>
          </w:p>
        </w:tc>
        <w:tc>
          <w:tcPr>
            <w:tcW w:w="706" w:type="dxa"/>
            <w:tcBorders>
              <w:left w:val="single" w:sz="4" w:space="0" w:color="000000"/>
              <w:bottom w:val="single" w:sz="4" w:space="0" w:color="000000"/>
            </w:tcBorders>
            <w:shd w:val="clear" w:color="auto" w:fill="auto"/>
            <w:vAlign w:val="center"/>
          </w:tcPr>
          <w:p w14:paraId="439F488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50AF5A3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28</w:t>
            </w:r>
          </w:p>
        </w:tc>
        <w:tc>
          <w:tcPr>
            <w:tcW w:w="916" w:type="dxa"/>
            <w:tcBorders>
              <w:left w:val="single" w:sz="4" w:space="0" w:color="000000"/>
              <w:bottom w:val="single" w:sz="4" w:space="0" w:color="000000"/>
            </w:tcBorders>
            <w:shd w:val="clear" w:color="auto" w:fill="auto"/>
            <w:vAlign w:val="center"/>
          </w:tcPr>
          <w:p w14:paraId="72248F4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593" w:type="dxa"/>
            <w:tcBorders>
              <w:top w:val="single" w:sz="4" w:space="0" w:color="000000"/>
              <w:left w:val="single" w:sz="4" w:space="0" w:color="000000"/>
              <w:bottom w:val="single" w:sz="4" w:space="0" w:color="000000"/>
            </w:tcBorders>
            <w:shd w:val="clear" w:color="auto" w:fill="auto"/>
            <w:vAlign w:val="center"/>
          </w:tcPr>
          <w:p w14:paraId="7F9A53F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5E940039"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6ED96E49"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3457572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DF5A09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22</w:t>
            </w:r>
          </w:p>
        </w:tc>
        <w:tc>
          <w:tcPr>
            <w:tcW w:w="2861" w:type="dxa"/>
            <w:tcBorders>
              <w:left w:val="single" w:sz="4" w:space="0" w:color="000000"/>
              <w:bottom w:val="single" w:sz="4" w:space="0" w:color="000000"/>
            </w:tcBorders>
            <w:shd w:val="clear" w:color="auto" w:fill="auto"/>
            <w:vAlign w:val="center"/>
          </w:tcPr>
          <w:p w14:paraId="731E4CB1"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Redzyńskie</w:t>
            </w:r>
          </w:p>
        </w:tc>
        <w:tc>
          <w:tcPr>
            <w:tcW w:w="622" w:type="dxa"/>
            <w:tcBorders>
              <w:left w:val="single" w:sz="4" w:space="0" w:color="000000"/>
              <w:bottom w:val="single" w:sz="4" w:space="0" w:color="000000"/>
            </w:tcBorders>
            <w:shd w:val="clear" w:color="auto" w:fill="C5E0B3"/>
            <w:vAlign w:val="center"/>
          </w:tcPr>
          <w:p w14:paraId="6C7116F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498AD48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6E080DF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12</w:t>
            </w:r>
          </w:p>
        </w:tc>
        <w:tc>
          <w:tcPr>
            <w:tcW w:w="706" w:type="dxa"/>
            <w:tcBorders>
              <w:left w:val="single" w:sz="4" w:space="0" w:color="000000"/>
              <w:bottom w:val="single" w:sz="4" w:space="0" w:color="000000"/>
            </w:tcBorders>
            <w:shd w:val="clear" w:color="auto" w:fill="auto"/>
            <w:vAlign w:val="center"/>
          </w:tcPr>
          <w:p w14:paraId="460BBAA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906" w:type="dxa"/>
            <w:tcBorders>
              <w:left w:val="single" w:sz="4" w:space="0" w:color="000000"/>
              <w:bottom w:val="single" w:sz="4" w:space="0" w:color="000000"/>
            </w:tcBorders>
            <w:shd w:val="clear" w:color="auto" w:fill="FFE599"/>
            <w:vAlign w:val="bottom"/>
          </w:tcPr>
          <w:p w14:paraId="4B048C48"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15</w:t>
            </w:r>
          </w:p>
        </w:tc>
        <w:tc>
          <w:tcPr>
            <w:tcW w:w="916" w:type="dxa"/>
            <w:tcBorders>
              <w:left w:val="single" w:sz="4" w:space="0" w:color="000000"/>
              <w:bottom w:val="single" w:sz="4" w:space="0" w:color="000000"/>
            </w:tcBorders>
            <w:shd w:val="clear" w:color="auto" w:fill="auto"/>
            <w:vAlign w:val="center"/>
          </w:tcPr>
          <w:p w14:paraId="08868A6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593" w:type="dxa"/>
            <w:tcBorders>
              <w:top w:val="single" w:sz="4" w:space="0" w:color="000000"/>
              <w:left w:val="single" w:sz="4" w:space="0" w:color="000000"/>
              <w:bottom w:val="single" w:sz="4" w:space="0" w:color="000000"/>
            </w:tcBorders>
            <w:shd w:val="clear" w:color="auto" w:fill="auto"/>
            <w:vAlign w:val="center"/>
          </w:tcPr>
          <w:p w14:paraId="2C78B95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566" w:type="dxa"/>
            <w:tcBorders>
              <w:top w:val="single" w:sz="4" w:space="0" w:color="000000"/>
              <w:left w:val="single" w:sz="4" w:space="0" w:color="000000"/>
              <w:bottom w:val="single" w:sz="4" w:space="0" w:color="000000"/>
            </w:tcBorders>
            <w:shd w:val="clear" w:color="auto" w:fill="auto"/>
            <w:vAlign w:val="center"/>
          </w:tcPr>
          <w:p w14:paraId="2E6ACDE4"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52697FC4" w14:textId="77777777" w:rsidR="00AB7BAF" w:rsidRPr="00576061" w:rsidRDefault="00AB7BAF" w:rsidP="00AF12C3">
            <w:pPr>
              <w:widowControl w:val="0"/>
              <w:snapToGrid w:val="0"/>
              <w:jc w:val="center"/>
              <w:rPr>
                <w:rFonts w:ascii="Arial" w:hAnsi="Arial" w:cs="Arial"/>
                <w:b/>
                <w:bCs/>
                <w:color w:val="000000" w:themeColor="text1"/>
                <w:sz w:val="22"/>
                <w:szCs w:val="22"/>
              </w:rPr>
            </w:pPr>
          </w:p>
        </w:tc>
      </w:tr>
      <w:tr w:rsidR="00AB7BAF" w:rsidRPr="00576061" w14:paraId="274979AD"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15B80C14"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50B40D9E"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Cegłów</w:t>
            </w:r>
          </w:p>
        </w:tc>
        <w:tc>
          <w:tcPr>
            <w:tcW w:w="622" w:type="dxa"/>
            <w:tcBorders>
              <w:bottom w:val="single" w:sz="4" w:space="0" w:color="000000"/>
            </w:tcBorders>
            <w:shd w:val="clear" w:color="auto" w:fill="C0C0C0"/>
            <w:vAlign w:val="center"/>
          </w:tcPr>
          <w:p w14:paraId="267B42A3"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61B831B1"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72574244"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18962B48"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5407374E"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33E1967C"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7056E325"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5054E2F3"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63935C51"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D3E9FC3"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48CDAB0D"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1</w:t>
            </w:r>
          </w:p>
        </w:tc>
        <w:tc>
          <w:tcPr>
            <w:tcW w:w="2861" w:type="dxa"/>
            <w:tcBorders>
              <w:left w:val="single" w:sz="4" w:space="0" w:color="000000"/>
              <w:bottom w:val="single" w:sz="4" w:space="0" w:color="000000"/>
            </w:tcBorders>
            <w:shd w:val="clear" w:color="auto" w:fill="auto"/>
            <w:vAlign w:val="center"/>
          </w:tcPr>
          <w:p w14:paraId="1527FD53"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Kiczki</w:t>
            </w:r>
          </w:p>
        </w:tc>
        <w:tc>
          <w:tcPr>
            <w:tcW w:w="622" w:type="dxa"/>
            <w:tcBorders>
              <w:left w:val="single" w:sz="4" w:space="0" w:color="000000"/>
              <w:bottom w:val="single" w:sz="4" w:space="0" w:color="000000"/>
            </w:tcBorders>
            <w:shd w:val="clear" w:color="auto" w:fill="C5E0B3"/>
            <w:vAlign w:val="center"/>
          </w:tcPr>
          <w:p w14:paraId="3A2E065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12B5D90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6553957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06" w:type="dxa"/>
            <w:tcBorders>
              <w:left w:val="single" w:sz="4" w:space="0" w:color="000000"/>
              <w:bottom w:val="single" w:sz="4" w:space="0" w:color="000000"/>
            </w:tcBorders>
            <w:shd w:val="clear" w:color="auto" w:fill="auto"/>
            <w:vAlign w:val="center"/>
          </w:tcPr>
          <w:p w14:paraId="5299F1B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76DABA24"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9</w:t>
            </w:r>
          </w:p>
        </w:tc>
        <w:tc>
          <w:tcPr>
            <w:tcW w:w="916" w:type="dxa"/>
            <w:tcBorders>
              <w:left w:val="single" w:sz="4" w:space="0" w:color="000000"/>
              <w:bottom w:val="single" w:sz="4" w:space="0" w:color="000000"/>
            </w:tcBorders>
            <w:shd w:val="clear" w:color="auto" w:fill="auto"/>
            <w:vAlign w:val="center"/>
          </w:tcPr>
          <w:p w14:paraId="4023EDE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D6B072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DFDE7D0"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20B2FA7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75C934D"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683C618"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2</w:t>
            </w:r>
          </w:p>
        </w:tc>
        <w:tc>
          <w:tcPr>
            <w:tcW w:w="2861" w:type="dxa"/>
            <w:tcBorders>
              <w:left w:val="single" w:sz="4" w:space="0" w:color="000000"/>
              <w:bottom w:val="single" w:sz="4" w:space="0" w:color="000000"/>
            </w:tcBorders>
            <w:shd w:val="clear" w:color="auto" w:fill="auto"/>
            <w:vAlign w:val="center"/>
          </w:tcPr>
          <w:p w14:paraId="785360C8"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Pełczanka</w:t>
            </w:r>
          </w:p>
        </w:tc>
        <w:tc>
          <w:tcPr>
            <w:tcW w:w="622" w:type="dxa"/>
            <w:tcBorders>
              <w:left w:val="single" w:sz="4" w:space="0" w:color="000000"/>
              <w:bottom w:val="single" w:sz="4" w:space="0" w:color="000000"/>
            </w:tcBorders>
            <w:shd w:val="clear" w:color="auto" w:fill="C5E0B3"/>
            <w:vAlign w:val="center"/>
          </w:tcPr>
          <w:p w14:paraId="31B4BF3C"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7E192DE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2702A6E0"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706" w:type="dxa"/>
            <w:tcBorders>
              <w:left w:val="single" w:sz="4" w:space="0" w:color="000000"/>
              <w:bottom w:val="single" w:sz="4" w:space="0" w:color="000000"/>
            </w:tcBorders>
            <w:shd w:val="clear" w:color="auto" w:fill="auto"/>
            <w:vAlign w:val="center"/>
          </w:tcPr>
          <w:p w14:paraId="2BC89C71"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4A267650"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6</w:t>
            </w:r>
          </w:p>
        </w:tc>
        <w:tc>
          <w:tcPr>
            <w:tcW w:w="916" w:type="dxa"/>
            <w:tcBorders>
              <w:left w:val="single" w:sz="4" w:space="0" w:color="000000"/>
              <w:bottom w:val="single" w:sz="4" w:space="0" w:color="000000"/>
            </w:tcBorders>
            <w:shd w:val="clear" w:color="auto" w:fill="auto"/>
            <w:vAlign w:val="center"/>
          </w:tcPr>
          <w:p w14:paraId="4095BE0B"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BA883D0"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1AD597E9"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0F3174DA"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D2790F1"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58BF572"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3</w:t>
            </w:r>
          </w:p>
        </w:tc>
        <w:tc>
          <w:tcPr>
            <w:tcW w:w="2861" w:type="dxa"/>
            <w:tcBorders>
              <w:left w:val="single" w:sz="4" w:space="0" w:color="000000"/>
              <w:bottom w:val="single" w:sz="4" w:space="0" w:color="000000"/>
            </w:tcBorders>
            <w:shd w:val="clear" w:color="auto" w:fill="auto"/>
            <w:vAlign w:val="center"/>
          </w:tcPr>
          <w:p w14:paraId="5553F5A6"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Podciernie</w:t>
            </w:r>
          </w:p>
        </w:tc>
        <w:tc>
          <w:tcPr>
            <w:tcW w:w="622" w:type="dxa"/>
            <w:tcBorders>
              <w:left w:val="single" w:sz="4" w:space="0" w:color="000000"/>
              <w:bottom w:val="single" w:sz="4" w:space="0" w:color="000000"/>
            </w:tcBorders>
            <w:shd w:val="clear" w:color="auto" w:fill="C5E0B3"/>
            <w:vAlign w:val="center"/>
          </w:tcPr>
          <w:p w14:paraId="1103B5F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5668F509"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138D4379"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06" w:type="dxa"/>
            <w:tcBorders>
              <w:left w:val="single" w:sz="4" w:space="0" w:color="000000"/>
              <w:bottom w:val="single" w:sz="4" w:space="0" w:color="000000"/>
            </w:tcBorders>
            <w:shd w:val="clear" w:color="auto" w:fill="auto"/>
            <w:vAlign w:val="center"/>
          </w:tcPr>
          <w:p w14:paraId="2D622D5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2A71EE72"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6FD559B6"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66DF9433"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2A4556C0"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411DBEA5"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1186CC9"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1F02E96"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4</w:t>
            </w:r>
          </w:p>
        </w:tc>
        <w:tc>
          <w:tcPr>
            <w:tcW w:w="2861" w:type="dxa"/>
            <w:tcBorders>
              <w:left w:val="single" w:sz="4" w:space="0" w:color="000000"/>
              <w:bottom w:val="single" w:sz="4" w:space="0" w:color="000000"/>
            </w:tcBorders>
            <w:shd w:val="clear" w:color="auto" w:fill="auto"/>
            <w:vAlign w:val="center"/>
          </w:tcPr>
          <w:p w14:paraId="563823CE"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Skupie</w:t>
            </w:r>
          </w:p>
        </w:tc>
        <w:tc>
          <w:tcPr>
            <w:tcW w:w="622" w:type="dxa"/>
            <w:tcBorders>
              <w:left w:val="single" w:sz="4" w:space="0" w:color="000000"/>
              <w:bottom w:val="single" w:sz="4" w:space="0" w:color="000000"/>
            </w:tcBorders>
            <w:shd w:val="clear" w:color="auto" w:fill="C5E0B3"/>
            <w:vAlign w:val="center"/>
          </w:tcPr>
          <w:p w14:paraId="42C2849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3B650D7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2EC15C3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4AFAFA8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96ACDE3"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31694F1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00AEB3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2DEF2F2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4BF069D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3196D84A"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1125083"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5</w:t>
            </w:r>
          </w:p>
        </w:tc>
        <w:tc>
          <w:tcPr>
            <w:tcW w:w="2861" w:type="dxa"/>
            <w:tcBorders>
              <w:left w:val="single" w:sz="4" w:space="0" w:color="000000"/>
              <w:bottom w:val="single" w:sz="4" w:space="0" w:color="000000"/>
            </w:tcBorders>
            <w:shd w:val="clear" w:color="auto" w:fill="auto"/>
            <w:vAlign w:val="center"/>
          </w:tcPr>
          <w:p w14:paraId="36A75DE0"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Posiadały </w:t>
            </w:r>
          </w:p>
        </w:tc>
        <w:tc>
          <w:tcPr>
            <w:tcW w:w="622" w:type="dxa"/>
            <w:tcBorders>
              <w:left w:val="single" w:sz="4" w:space="0" w:color="000000"/>
              <w:bottom w:val="single" w:sz="4" w:space="0" w:color="000000"/>
            </w:tcBorders>
            <w:shd w:val="clear" w:color="auto" w:fill="C5E0B3"/>
            <w:vAlign w:val="center"/>
          </w:tcPr>
          <w:p w14:paraId="4DC91B4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3727CA2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0C8435A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470C2E6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95DD9C0"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60775F8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E98DAD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29115728"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48" w:type="dxa"/>
            <w:tcBorders>
              <w:left w:val="single" w:sz="4" w:space="0" w:color="000000"/>
            </w:tcBorders>
            <w:shd w:val="clear" w:color="auto" w:fill="auto"/>
            <w:vAlign w:val="center"/>
          </w:tcPr>
          <w:p w14:paraId="19497193"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853F39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2F45818"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6</w:t>
            </w:r>
          </w:p>
        </w:tc>
        <w:tc>
          <w:tcPr>
            <w:tcW w:w="2861" w:type="dxa"/>
            <w:tcBorders>
              <w:left w:val="single" w:sz="4" w:space="0" w:color="000000"/>
              <w:bottom w:val="single" w:sz="4" w:space="0" w:color="000000"/>
            </w:tcBorders>
            <w:shd w:val="clear" w:color="auto" w:fill="auto"/>
            <w:vAlign w:val="center"/>
          </w:tcPr>
          <w:p w14:paraId="72E42F96"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Podskwarne</w:t>
            </w:r>
          </w:p>
        </w:tc>
        <w:tc>
          <w:tcPr>
            <w:tcW w:w="622" w:type="dxa"/>
            <w:tcBorders>
              <w:left w:val="single" w:sz="4" w:space="0" w:color="000000"/>
              <w:bottom w:val="single" w:sz="4" w:space="0" w:color="000000"/>
            </w:tcBorders>
            <w:shd w:val="clear" w:color="auto" w:fill="C5E0B3"/>
            <w:vAlign w:val="center"/>
          </w:tcPr>
          <w:p w14:paraId="3702876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7711593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6F97F11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3309BB7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76A1E59"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5D1B0CC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1C717D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7DE9BD1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4</w:t>
            </w:r>
          </w:p>
        </w:tc>
        <w:tc>
          <w:tcPr>
            <w:tcW w:w="48" w:type="dxa"/>
            <w:tcBorders>
              <w:left w:val="single" w:sz="4" w:space="0" w:color="000000"/>
            </w:tcBorders>
            <w:shd w:val="clear" w:color="auto" w:fill="auto"/>
            <w:vAlign w:val="center"/>
          </w:tcPr>
          <w:p w14:paraId="0B07E11E"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22E36C9"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57B4004E"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2F7C8921"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Dębe Wielkie</w:t>
            </w:r>
          </w:p>
        </w:tc>
        <w:tc>
          <w:tcPr>
            <w:tcW w:w="622" w:type="dxa"/>
            <w:tcBorders>
              <w:bottom w:val="single" w:sz="4" w:space="0" w:color="000000"/>
            </w:tcBorders>
            <w:shd w:val="clear" w:color="auto" w:fill="C0C0C0"/>
            <w:vAlign w:val="center"/>
          </w:tcPr>
          <w:p w14:paraId="57A573D4"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015978BE"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6079B3A3"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37ED7146"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2B1F4F71"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6B3760B0"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46853A72"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002000A8"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66C5ED51"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388C8159"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1F896A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7</w:t>
            </w:r>
          </w:p>
        </w:tc>
        <w:tc>
          <w:tcPr>
            <w:tcW w:w="2861" w:type="dxa"/>
            <w:tcBorders>
              <w:left w:val="single" w:sz="4" w:space="0" w:color="000000"/>
              <w:bottom w:val="single" w:sz="4" w:space="0" w:color="000000"/>
            </w:tcBorders>
            <w:shd w:val="clear" w:color="auto" w:fill="auto"/>
            <w:vAlign w:val="center"/>
          </w:tcPr>
          <w:p w14:paraId="48B7A7FB"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Cyganka</w:t>
            </w:r>
          </w:p>
        </w:tc>
        <w:tc>
          <w:tcPr>
            <w:tcW w:w="622" w:type="dxa"/>
            <w:tcBorders>
              <w:left w:val="single" w:sz="4" w:space="0" w:color="000000"/>
              <w:bottom w:val="single" w:sz="4" w:space="0" w:color="000000"/>
            </w:tcBorders>
            <w:shd w:val="clear" w:color="auto" w:fill="C5E0B3"/>
            <w:vAlign w:val="center"/>
          </w:tcPr>
          <w:p w14:paraId="48B42DF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43531D4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6697763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18</w:t>
            </w:r>
          </w:p>
        </w:tc>
        <w:tc>
          <w:tcPr>
            <w:tcW w:w="706" w:type="dxa"/>
            <w:tcBorders>
              <w:left w:val="single" w:sz="4" w:space="0" w:color="000000"/>
              <w:bottom w:val="single" w:sz="4" w:space="0" w:color="000000"/>
            </w:tcBorders>
            <w:shd w:val="clear" w:color="auto" w:fill="auto"/>
            <w:vAlign w:val="center"/>
          </w:tcPr>
          <w:p w14:paraId="5B9E65F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66BA4344"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20</w:t>
            </w:r>
          </w:p>
        </w:tc>
        <w:tc>
          <w:tcPr>
            <w:tcW w:w="916" w:type="dxa"/>
            <w:tcBorders>
              <w:left w:val="single" w:sz="4" w:space="0" w:color="000000"/>
              <w:bottom w:val="single" w:sz="4" w:space="0" w:color="000000"/>
            </w:tcBorders>
            <w:shd w:val="clear" w:color="auto" w:fill="auto"/>
            <w:vAlign w:val="center"/>
          </w:tcPr>
          <w:p w14:paraId="12B36AB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0810936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566" w:type="dxa"/>
            <w:tcBorders>
              <w:top w:val="single" w:sz="4" w:space="0" w:color="000000"/>
              <w:left w:val="single" w:sz="4" w:space="0" w:color="000000"/>
              <w:bottom w:val="single" w:sz="4" w:space="0" w:color="000000"/>
            </w:tcBorders>
            <w:shd w:val="clear" w:color="auto" w:fill="auto"/>
            <w:vAlign w:val="center"/>
          </w:tcPr>
          <w:p w14:paraId="7EF338AB"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53D1F40D"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57FB66A"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14AF90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2861" w:type="dxa"/>
            <w:tcBorders>
              <w:left w:val="single" w:sz="4" w:space="0" w:color="000000"/>
              <w:bottom w:val="single" w:sz="4" w:space="0" w:color="000000"/>
            </w:tcBorders>
            <w:shd w:val="clear" w:color="auto" w:fill="auto"/>
            <w:vAlign w:val="center"/>
          </w:tcPr>
          <w:p w14:paraId="343FE572"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Jędrzejnik</w:t>
            </w:r>
          </w:p>
        </w:tc>
        <w:tc>
          <w:tcPr>
            <w:tcW w:w="622" w:type="dxa"/>
            <w:tcBorders>
              <w:left w:val="single" w:sz="4" w:space="0" w:color="000000"/>
              <w:bottom w:val="single" w:sz="4" w:space="0" w:color="000000"/>
            </w:tcBorders>
            <w:shd w:val="clear" w:color="auto" w:fill="C5E0B3"/>
            <w:vAlign w:val="center"/>
          </w:tcPr>
          <w:p w14:paraId="12521BD6"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7302A26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10" w:type="dxa"/>
            <w:tcBorders>
              <w:left w:val="single" w:sz="4" w:space="0" w:color="000000"/>
              <w:bottom w:val="single" w:sz="4" w:space="0" w:color="000000"/>
            </w:tcBorders>
            <w:shd w:val="clear" w:color="auto" w:fill="auto"/>
            <w:vAlign w:val="center"/>
          </w:tcPr>
          <w:p w14:paraId="471DB182"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9</w:t>
            </w:r>
          </w:p>
        </w:tc>
        <w:tc>
          <w:tcPr>
            <w:tcW w:w="706" w:type="dxa"/>
            <w:tcBorders>
              <w:left w:val="single" w:sz="4" w:space="0" w:color="000000"/>
              <w:bottom w:val="single" w:sz="4" w:space="0" w:color="000000"/>
            </w:tcBorders>
            <w:shd w:val="clear" w:color="auto" w:fill="auto"/>
            <w:vAlign w:val="center"/>
          </w:tcPr>
          <w:p w14:paraId="592FA729"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42CAF0E"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17</w:t>
            </w:r>
          </w:p>
        </w:tc>
        <w:tc>
          <w:tcPr>
            <w:tcW w:w="916" w:type="dxa"/>
            <w:tcBorders>
              <w:left w:val="single" w:sz="4" w:space="0" w:color="000000"/>
              <w:bottom w:val="single" w:sz="4" w:space="0" w:color="000000"/>
            </w:tcBorders>
            <w:shd w:val="clear" w:color="auto" w:fill="auto"/>
            <w:vAlign w:val="center"/>
          </w:tcPr>
          <w:p w14:paraId="114479C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0B00FBB9"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3FC5AAAB"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48" w:type="dxa"/>
            <w:tcBorders>
              <w:left w:val="single" w:sz="4" w:space="0" w:color="000000"/>
            </w:tcBorders>
            <w:shd w:val="clear" w:color="auto" w:fill="auto"/>
            <w:vAlign w:val="center"/>
          </w:tcPr>
          <w:p w14:paraId="1D31406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D352EF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F85A69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9</w:t>
            </w:r>
          </w:p>
        </w:tc>
        <w:tc>
          <w:tcPr>
            <w:tcW w:w="2861" w:type="dxa"/>
            <w:tcBorders>
              <w:left w:val="single" w:sz="4" w:space="0" w:color="000000"/>
              <w:bottom w:val="single" w:sz="4" w:space="0" w:color="000000"/>
            </w:tcBorders>
            <w:shd w:val="clear" w:color="auto" w:fill="auto"/>
            <w:vAlign w:val="center"/>
          </w:tcPr>
          <w:p w14:paraId="1554135F"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Ruda </w:t>
            </w:r>
          </w:p>
        </w:tc>
        <w:tc>
          <w:tcPr>
            <w:tcW w:w="622" w:type="dxa"/>
            <w:tcBorders>
              <w:left w:val="single" w:sz="4" w:space="0" w:color="000000"/>
              <w:bottom w:val="single" w:sz="4" w:space="0" w:color="000000"/>
            </w:tcBorders>
            <w:shd w:val="clear" w:color="auto" w:fill="C5E0B3"/>
            <w:vAlign w:val="center"/>
          </w:tcPr>
          <w:p w14:paraId="5577DF4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72BE8B3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9</w:t>
            </w:r>
          </w:p>
        </w:tc>
        <w:tc>
          <w:tcPr>
            <w:tcW w:w="710" w:type="dxa"/>
            <w:tcBorders>
              <w:left w:val="single" w:sz="4" w:space="0" w:color="000000"/>
              <w:bottom w:val="single" w:sz="4" w:space="0" w:color="000000"/>
            </w:tcBorders>
            <w:shd w:val="clear" w:color="auto" w:fill="auto"/>
            <w:vAlign w:val="center"/>
          </w:tcPr>
          <w:p w14:paraId="12F00C6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w:t>
            </w:r>
          </w:p>
        </w:tc>
        <w:tc>
          <w:tcPr>
            <w:tcW w:w="706" w:type="dxa"/>
            <w:tcBorders>
              <w:left w:val="single" w:sz="4" w:space="0" w:color="000000"/>
              <w:bottom w:val="single" w:sz="4" w:space="0" w:color="000000"/>
            </w:tcBorders>
            <w:shd w:val="clear" w:color="auto" w:fill="auto"/>
            <w:vAlign w:val="center"/>
          </w:tcPr>
          <w:p w14:paraId="1E17DD0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1488003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16</w:t>
            </w:r>
          </w:p>
        </w:tc>
        <w:tc>
          <w:tcPr>
            <w:tcW w:w="916" w:type="dxa"/>
            <w:tcBorders>
              <w:left w:val="single" w:sz="4" w:space="0" w:color="000000"/>
              <w:bottom w:val="single" w:sz="4" w:space="0" w:color="000000"/>
            </w:tcBorders>
            <w:shd w:val="clear" w:color="auto" w:fill="auto"/>
            <w:vAlign w:val="center"/>
          </w:tcPr>
          <w:p w14:paraId="407CCBD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0EA4E81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6768DD9F"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6</w:t>
            </w:r>
          </w:p>
        </w:tc>
        <w:tc>
          <w:tcPr>
            <w:tcW w:w="48" w:type="dxa"/>
            <w:tcBorders>
              <w:left w:val="single" w:sz="4" w:space="0" w:color="000000"/>
            </w:tcBorders>
            <w:shd w:val="clear" w:color="auto" w:fill="auto"/>
            <w:vAlign w:val="center"/>
          </w:tcPr>
          <w:p w14:paraId="3D0B1519"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08ED89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C58374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10</w:t>
            </w:r>
          </w:p>
        </w:tc>
        <w:tc>
          <w:tcPr>
            <w:tcW w:w="2861" w:type="dxa"/>
            <w:tcBorders>
              <w:left w:val="single" w:sz="4" w:space="0" w:color="000000"/>
              <w:bottom w:val="single" w:sz="4" w:space="0" w:color="000000"/>
            </w:tcBorders>
            <w:shd w:val="clear" w:color="auto" w:fill="auto"/>
            <w:vAlign w:val="center"/>
          </w:tcPr>
          <w:p w14:paraId="4F4DDF22"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Górki</w:t>
            </w:r>
          </w:p>
        </w:tc>
        <w:tc>
          <w:tcPr>
            <w:tcW w:w="622" w:type="dxa"/>
            <w:tcBorders>
              <w:left w:val="single" w:sz="4" w:space="0" w:color="000000"/>
              <w:bottom w:val="single" w:sz="4" w:space="0" w:color="000000"/>
            </w:tcBorders>
            <w:shd w:val="clear" w:color="auto" w:fill="C5E0B3"/>
            <w:vAlign w:val="center"/>
          </w:tcPr>
          <w:p w14:paraId="7975FF9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3EDBB87F"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710" w:type="dxa"/>
            <w:tcBorders>
              <w:left w:val="single" w:sz="4" w:space="0" w:color="000000"/>
              <w:bottom w:val="single" w:sz="4" w:space="0" w:color="000000"/>
            </w:tcBorders>
            <w:shd w:val="clear" w:color="auto" w:fill="auto"/>
            <w:vAlign w:val="center"/>
          </w:tcPr>
          <w:p w14:paraId="0E41BC3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6</w:t>
            </w:r>
          </w:p>
        </w:tc>
        <w:tc>
          <w:tcPr>
            <w:tcW w:w="706" w:type="dxa"/>
            <w:tcBorders>
              <w:left w:val="single" w:sz="4" w:space="0" w:color="000000"/>
              <w:bottom w:val="single" w:sz="4" w:space="0" w:color="000000"/>
            </w:tcBorders>
            <w:shd w:val="clear" w:color="auto" w:fill="auto"/>
            <w:vAlign w:val="center"/>
          </w:tcPr>
          <w:p w14:paraId="0ADEB99E"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D838CE3"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11</w:t>
            </w:r>
          </w:p>
        </w:tc>
        <w:tc>
          <w:tcPr>
            <w:tcW w:w="916" w:type="dxa"/>
            <w:tcBorders>
              <w:left w:val="single" w:sz="4" w:space="0" w:color="000000"/>
              <w:bottom w:val="single" w:sz="4" w:space="0" w:color="000000"/>
            </w:tcBorders>
            <w:shd w:val="clear" w:color="auto" w:fill="auto"/>
            <w:vAlign w:val="center"/>
          </w:tcPr>
          <w:p w14:paraId="5AC09391"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8E9F6DF"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566" w:type="dxa"/>
            <w:tcBorders>
              <w:top w:val="single" w:sz="4" w:space="0" w:color="000000"/>
              <w:left w:val="single" w:sz="4" w:space="0" w:color="000000"/>
              <w:bottom w:val="single" w:sz="4" w:space="0" w:color="000000"/>
            </w:tcBorders>
            <w:shd w:val="clear" w:color="auto" w:fill="auto"/>
            <w:vAlign w:val="center"/>
          </w:tcPr>
          <w:p w14:paraId="32B090A5"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3AA9D64B"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6221AC0"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23189896"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01A28A03"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Dobre</w:t>
            </w:r>
          </w:p>
        </w:tc>
        <w:tc>
          <w:tcPr>
            <w:tcW w:w="622" w:type="dxa"/>
            <w:tcBorders>
              <w:bottom w:val="single" w:sz="4" w:space="0" w:color="000000"/>
            </w:tcBorders>
            <w:shd w:val="clear" w:color="auto" w:fill="C0C0C0"/>
            <w:vAlign w:val="center"/>
          </w:tcPr>
          <w:p w14:paraId="53954E8F"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21F3AA01"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1BCDB671"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3DDCCADE"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5A5F7ADE"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1BF976C9"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4C4EB238"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0217E6D7"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69FF671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10769A6"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568EFDF"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11</w:t>
            </w:r>
          </w:p>
        </w:tc>
        <w:tc>
          <w:tcPr>
            <w:tcW w:w="2861" w:type="dxa"/>
            <w:tcBorders>
              <w:left w:val="single" w:sz="4" w:space="0" w:color="000000"/>
              <w:bottom w:val="single" w:sz="4" w:space="0" w:color="000000"/>
            </w:tcBorders>
            <w:shd w:val="clear" w:color="auto" w:fill="auto"/>
            <w:vAlign w:val="center"/>
          </w:tcPr>
          <w:p w14:paraId="05C719BA" w14:textId="77777777" w:rsidR="00AB7BAF" w:rsidRPr="00D92F8E" w:rsidRDefault="00AB7BAF" w:rsidP="00AF12C3">
            <w:pPr>
              <w:widowControl w:val="0"/>
              <w:rPr>
                <w:rFonts w:ascii="Arial" w:hAnsi="Arial" w:cs="Arial"/>
                <w:color w:val="000000" w:themeColor="text1"/>
              </w:rPr>
            </w:pPr>
            <w:r w:rsidRPr="00D92F8E">
              <w:rPr>
                <w:rFonts w:ascii="Arial" w:hAnsi="Arial" w:cs="Arial"/>
                <w:color w:val="000000" w:themeColor="text1"/>
              </w:rPr>
              <w:t>OSP Mlęcin</w:t>
            </w:r>
          </w:p>
        </w:tc>
        <w:tc>
          <w:tcPr>
            <w:tcW w:w="622" w:type="dxa"/>
            <w:tcBorders>
              <w:left w:val="single" w:sz="4" w:space="0" w:color="000000"/>
              <w:bottom w:val="single" w:sz="4" w:space="0" w:color="000000"/>
            </w:tcBorders>
            <w:shd w:val="clear" w:color="auto" w:fill="C5E0B3"/>
            <w:vAlign w:val="center"/>
          </w:tcPr>
          <w:p w14:paraId="4232B4A2"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 xml:space="preserve">S </w:t>
            </w:r>
            <w:r>
              <w:rPr>
                <w:rFonts w:ascii="Arial" w:hAnsi="Arial" w:cs="Arial"/>
                <w:color w:val="000000" w:themeColor="text1"/>
              </w:rPr>
              <w:t>2</w:t>
            </w:r>
          </w:p>
        </w:tc>
        <w:tc>
          <w:tcPr>
            <w:tcW w:w="678" w:type="dxa"/>
            <w:tcBorders>
              <w:left w:val="single" w:sz="4" w:space="0" w:color="000000"/>
              <w:bottom w:val="single" w:sz="4" w:space="0" w:color="000000"/>
            </w:tcBorders>
            <w:shd w:val="clear" w:color="auto" w:fill="auto"/>
            <w:vAlign w:val="center"/>
          </w:tcPr>
          <w:p w14:paraId="2E48904E"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3</w:t>
            </w:r>
          </w:p>
        </w:tc>
        <w:tc>
          <w:tcPr>
            <w:tcW w:w="710" w:type="dxa"/>
            <w:tcBorders>
              <w:left w:val="single" w:sz="4" w:space="0" w:color="000000"/>
              <w:bottom w:val="single" w:sz="4" w:space="0" w:color="000000"/>
            </w:tcBorders>
            <w:shd w:val="clear" w:color="auto" w:fill="auto"/>
            <w:vAlign w:val="center"/>
          </w:tcPr>
          <w:p w14:paraId="30D4D7EE"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706C85E6"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0E59AA7D"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20EE4079"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6F2C2B3C"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0C838F5E"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2</w:t>
            </w:r>
          </w:p>
        </w:tc>
        <w:tc>
          <w:tcPr>
            <w:tcW w:w="48" w:type="dxa"/>
            <w:tcBorders>
              <w:left w:val="single" w:sz="4" w:space="0" w:color="000000"/>
            </w:tcBorders>
            <w:shd w:val="clear" w:color="auto" w:fill="auto"/>
            <w:vAlign w:val="center"/>
          </w:tcPr>
          <w:p w14:paraId="2E1FB249"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15561CD"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46CB196" w14:textId="77777777" w:rsidR="00AB7BAF" w:rsidRPr="00D92F8E" w:rsidRDefault="00AB7BAF" w:rsidP="00AF12C3">
            <w:pPr>
              <w:widowControl w:val="0"/>
              <w:jc w:val="center"/>
              <w:rPr>
                <w:rFonts w:ascii="Arial" w:hAnsi="Arial" w:cs="Arial"/>
                <w:color w:val="000000" w:themeColor="text1"/>
              </w:rPr>
            </w:pPr>
            <w:r>
              <w:rPr>
                <w:rFonts w:ascii="Arial" w:hAnsi="Arial" w:cs="Arial"/>
                <w:color w:val="000000" w:themeColor="text1"/>
              </w:rPr>
              <w:t>12</w:t>
            </w:r>
          </w:p>
        </w:tc>
        <w:tc>
          <w:tcPr>
            <w:tcW w:w="2861" w:type="dxa"/>
            <w:tcBorders>
              <w:left w:val="single" w:sz="4" w:space="0" w:color="000000"/>
              <w:bottom w:val="single" w:sz="4" w:space="0" w:color="000000"/>
            </w:tcBorders>
            <w:shd w:val="clear" w:color="auto" w:fill="auto"/>
            <w:vAlign w:val="center"/>
          </w:tcPr>
          <w:p w14:paraId="38E5AEBE" w14:textId="77777777" w:rsidR="00AB7BAF" w:rsidRPr="00D92F8E" w:rsidRDefault="00AB7BAF" w:rsidP="00AF12C3">
            <w:pPr>
              <w:widowControl w:val="0"/>
              <w:rPr>
                <w:rFonts w:ascii="Arial" w:hAnsi="Arial" w:cs="Arial"/>
                <w:color w:val="000000" w:themeColor="text1"/>
              </w:rPr>
            </w:pPr>
            <w:r w:rsidRPr="00D92F8E">
              <w:rPr>
                <w:rFonts w:ascii="Arial" w:hAnsi="Arial" w:cs="Arial"/>
                <w:color w:val="000000" w:themeColor="text1"/>
              </w:rPr>
              <w:t>OSP Rynia</w:t>
            </w:r>
          </w:p>
        </w:tc>
        <w:tc>
          <w:tcPr>
            <w:tcW w:w="622" w:type="dxa"/>
            <w:tcBorders>
              <w:left w:val="single" w:sz="4" w:space="0" w:color="000000"/>
              <w:bottom w:val="single" w:sz="4" w:space="0" w:color="000000"/>
            </w:tcBorders>
            <w:shd w:val="clear" w:color="auto" w:fill="C5E0B3"/>
            <w:vAlign w:val="center"/>
          </w:tcPr>
          <w:p w14:paraId="5E6D9466"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2CE3040B"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1C1EDE8F"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674CCF24"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08B384F4"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6A003531"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5058D9E"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6116A0B1"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0</w:t>
            </w:r>
          </w:p>
        </w:tc>
        <w:tc>
          <w:tcPr>
            <w:tcW w:w="48" w:type="dxa"/>
            <w:tcBorders>
              <w:left w:val="single" w:sz="4" w:space="0" w:color="000000"/>
            </w:tcBorders>
            <w:shd w:val="clear" w:color="auto" w:fill="auto"/>
            <w:vAlign w:val="center"/>
          </w:tcPr>
          <w:p w14:paraId="3C1F8C47"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FF6045F"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395BF6D" w14:textId="77777777" w:rsidR="00AB7BAF" w:rsidRPr="00D92F8E" w:rsidRDefault="00AB7BAF" w:rsidP="00AF12C3">
            <w:pPr>
              <w:widowControl w:val="0"/>
              <w:jc w:val="center"/>
              <w:rPr>
                <w:rFonts w:ascii="Arial" w:hAnsi="Arial" w:cs="Arial"/>
                <w:color w:val="000000" w:themeColor="text1"/>
              </w:rPr>
            </w:pPr>
            <w:r>
              <w:rPr>
                <w:rFonts w:ascii="Arial" w:hAnsi="Arial" w:cs="Arial"/>
                <w:color w:val="000000" w:themeColor="text1"/>
              </w:rPr>
              <w:t>13</w:t>
            </w:r>
          </w:p>
        </w:tc>
        <w:tc>
          <w:tcPr>
            <w:tcW w:w="2861" w:type="dxa"/>
            <w:tcBorders>
              <w:left w:val="single" w:sz="4" w:space="0" w:color="000000"/>
              <w:bottom w:val="single" w:sz="4" w:space="0" w:color="000000"/>
            </w:tcBorders>
            <w:shd w:val="clear" w:color="auto" w:fill="auto"/>
            <w:vAlign w:val="center"/>
          </w:tcPr>
          <w:p w14:paraId="02DD9D28" w14:textId="77777777" w:rsidR="00AB7BAF" w:rsidRPr="00D92F8E" w:rsidRDefault="00AB7BAF" w:rsidP="00AF12C3">
            <w:pPr>
              <w:widowControl w:val="0"/>
              <w:rPr>
                <w:rFonts w:ascii="Arial" w:hAnsi="Arial" w:cs="Arial"/>
                <w:color w:val="000000" w:themeColor="text1"/>
              </w:rPr>
            </w:pPr>
            <w:r w:rsidRPr="00D92F8E">
              <w:rPr>
                <w:rFonts w:ascii="Arial" w:hAnsi="Arial" w:cs="Arial"/>
                <w:color w:val="000000" w:themeColor="text1"/>
              </w:rPr>
              <w:t>OSP Poręby Nowe</w:t>
            </w:r>
          </w:p>
        </w:tc>
        <w:tc>
          <w:tcPr>
            <w:tcW w:w="622" w:type="dxa"/>
            <w:tcBorders>
              <w:left w:val="single" w:sz="4" w:space="0" w:color="000000"/>
              <w:bottom w:val="single" w:sz="4" w:space="0" w:color="000000"/>
            </w:tcBorders>
            <w:shd w:val="clear" w:color="auto" w:fill="C5E0B3"/>
            <w:vAlign w:val="center"/>
          </w:tcPr>
          <w:p w14:paraId="0AE2B1DF"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35CE5D2E"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48D97BC7"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2</w:t>
            </w:r>
          </w:p>
        </w:tc>
        <w:tc>
          <w:tcPr>
            <w:tcW w:w="706" w:type="dxa"/>
            <w:tcBorders>
              <w:left w:val="single" w:sz="4" w:space="0" w:color="000000"/>
              <w:bottom w:val="single" w:sz="4" w:space="0" w:color="000000"/>
            </w:tcBorders>
            <w:shd w:val="clear" w:color="auto" w:fill="auto"/>
            <w:vAlign w:val="center"/>
          </w:tcPr>
          <w:p w14:paraId="5A6E562F"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55ED418F"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09F8E7CA"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CE0E5E2"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4ADFDD1A"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1</w:t>
            </w:r>
          </w:p>
        </w:tc>
        <w:tc>
          <w:tcPr>
            <w:tcW w:w="48" w:type="dxa"/>
            <w:tcBorders>
              <w:left w:val="single" w:sz="4" w:space="0" w:color="000000"/>
            </w:tcBorders>
            <w:shd w:val="clear" w:color="auto" w:fill="auto"/>
            <w:vAlign w:val="center"/>
          </w:tcPr>
          <w:p w14:paraId="09320BA9"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404179E"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7C129044" w14:textId="77777777" w:rsidR="00AB7BAF" w:rsidRPr="00D92F8E" w:rsidRDefault="00AB7BAF" w:rsidP="00AF12C3">
            <w:pPr>
              <w:widowControl w:val="0"/>
              <w:jc w:val="center"/>
              <w:rPr>
                <w:rFonts w:ascii="Arial" w:hAnsi="Arial" w:cs="Arial"/>
                <w:color w:val="000000" w:themeColor="text1"/>
              </w:rPr>
            </w:pPr>
            <w:r>
              <w:rPr>
                <w:rFonts w:ascii="Arial" w:hAnsi="Arial" w:cs="Arial"/>
                <w:color w:val="000000" w:themeColor="text1"/>
              </w:rPr>
              <w:t>14</w:t>
            </w:r>
          </w:p>
        </w:tc>
        <w:tc>
          <w:tcPr>
            <w:tcW w:w="2861" w:type="dxa"/>
            <w:tcBorders>
              <w:left w:val="single" w:sz="4" w:space="0" w:color="000000"/>
              <w:bottom w:val="single" w:sz="4" w:space="0" w:color="000000"/>
            </w:tcBorders>
            <w:shd w:val="clear" w:color="auto" w:fill="auto"/>
            <w:vAlign w:val="center"/>
          </w:tcPr>
          <w:p w14:paraId="6F358626" w14:textId="77777777" w:rsidR="00AB7BAF" w:rsidRPr="00D92F8E" w:rsidRDefault="00AB7BAF" w:rsidP="00AF12C3">
            <w:pPr>
              <w:widowControl w:val="0"/>
              <w:rPr>
                <w:rFonts w:ascii="Arial" w:hAnsi="Arial" w:cs="Arial"/>
                <w:color w:val="000000" w:themeColor="text1"/>
              </w:rPr>
            </w:pPr>
            <w:r w:rsidRPr="00D92F8E">
              <w:rPr>
                <w:rFonts w:ascii="Arial" w:hAnsi="Arial" w:cs="Arial"/>
                <w:color w:val="000000" w:themeColor="text1"/>
              </w:rPr>
              <w:t>OSP Sołki</w:t>
            </w:r>
          </w:p>
        </w:tc>
        <w:tc>
          <w:tcPr>
            <w:tcW w:w="622" w:type="dxa"/>
            <w:tcBorders>
              <w:left w:val="single" w:sz="4" w:space="0" w:color="000000"/>
              <w:bottom w:val="single" w:sz="4" w:space="0" w:color="000000"/>
            </w:tcBorders>
            <w:shd w:val="clear" w:color="auto" w:fill="C5E0B3"/>
            <w:vAlign w:val="center"/>
          </w:tcPr>
          <w:p w14:paraId="73684CF9"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035DDF53"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434D3829"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047061E7"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66888B2"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53511431"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68807B7B"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240E1C2A"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1</w:t>
            </w:r>
          </w:p>
        </w:tc>
        <w:tc>
          <w:tcPr>
            <w:tcW w:w="48" w:type="dxa"/>
            <w:tcBorders>
              <w:left w:val="single" w:sz="4" w:space="0" w:color="000000"/>
            </w:tcBorders>
            <w:shd w:val="clear" w:color="auto" w:fill="auto"/>
            <w:vAlign w:val="center"/>
          </w:tcPr>
          <w:p w14:paraId="4C5B421C"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3919BF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C0AF460" w14:textId="77777777" w:rsidR="00AB7BAF" w:rsidRPr="00D92F8E" w:rsidRDefault="00AB7BAF" w:rsidP="00AF12C3">
            <w:pPr>
              <w:widowControl w:val="0"/>
              <w:jc w:val="center"/>
              <w:rPr>
                <w:rFonts w:ascii="Arial" w:hAnsi="Arial" w:cs="Arial"/>
                <w:color w:val="000000" w:themeColor="text1"/>
              </w:rPr>
            </w:pPr>
            <w:r>
              <w:rPr>
                <w:rFonts w:ascii="Arial" w:hAnsi="Arial" w:cs="Arial"/>
                <w:color w:val="000000" w:themeColor="text1"/>
              </w:rPr>
              <w:lastRenderedPageBreak/>
              <w:t>15</w:t>
            </w:r>
          </w:p>
        </w:tc>
        <w:tc>
          <w:tcPr>
            <w:tcW w:w="2861" w:type="dxa"/>
            <w:tcBorders>
              <w:left w:val="single" w:sz="4" w:space="0" w:color="000000"/>
              <w:bottom w:val="single" w:sz="4" w:space="0" w:color="000000"/>
            </w:tcBorders>
            <w:shd w:val="clear" w:color="auto" w:fill="auto"/>
            <w:vAlign w:val="center"/>
          </w:tcPr>
          <w:p w14:paraId="1B4DB08A" w14:textId="77777777" w:rsidR="00AB7BAF" w:rsidRPr="00D92F8E" w:rsidRDefault="00AB7BAF" w:rsidP="00AF12C3">
            <w:pPr>
              <w:widowControl w:val="0"/>
              <w:rPr>
                <w:rFonts w:ascii="Arial" w:hAnsi="Arial" w:cs="Arial"/>
                <w:color w:val="000000" w:themeColor="text1"/>
              </w:rPr>
            </w:pPr>
            <w:r w:rsidRPr="00D92F8E">
              <w:rPr>
                <w:rFonts w:ascii="Arial" w:hAnsi="Arial" w:cs="Arial"/>
                <w:color w:val="000000" w:themeColor="text1"/>
              </w:rPr>
              <w:t>OSP Czarnogłów</w:t>
            </w:r>
          </w:p>
        </w:tc>
        <w:tc>
          <w:tcPr>
            <w:tcW w:w="622" w:type="dxa"/>
            <w:tcBorders>
              <w:left w:val="single" w:sz="4" w:space="0" w:color="000000"/>
              <w:bottom w:val="single" w:sz="4" w:space="0" w:color="000000"/>
            </w:tcBorders>
            <w:shd w:val="clear" w:color="auto" w:fill="C5E0B3"/>
            <w:vAlign w:val="center"/>
          </w:tcPr>
          <w:p w14:paraId="0E7A5150"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058E1FDD"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386924CC"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34B572D6"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0035595"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1</w:t>
            </w:r>
          </w:p>
        </w:tc>
        <w:tc>
          <w:tcPr>
            <w:tcW w:w="916" w:type="dxa"/>
            <w:tcBorders>
              <w:left w:val="single" w:sz="4" w:space="0" w:color="000000"/>
              <w:bottom w:val="single" w:sz="4" w:space="0" w:color="000000"/>
            </w:tcBorders>
            <w:shd w:val="clear" w:color="auto" w:fill="auto"/>
            <w:vAlign w:val="center"/>
          </w:tcPr>
          <w:p w14:paraId="0AF706CE"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1CCBFDD"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66E94F82"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1</w:t>
            </w:r>
          </w:p>
        </w:tc>
        <w:tc>
          <w:tcPr>
            <w:tcW w:w="48" w:type="dxa"/>
            <w:tcBorders>
              <w:left w:val="single" w:sz="4" w:space="0" w:color="000000"/>
            </w:tcBorders>
            <w:shd w:val="clear" w:color="auto" w:fill="auto"/>
            <w:vAlign w:val="center"/>
          </w:tcPr>
          <w:p w14:paraId="1F9C2058"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6330FDE"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441873CC" w14:textId="77777777" w:rsidR="00AB7BAF" w:rsidRPr="00D92F8E" w:rsidRDefault="00AB7BAF" w:rsidP="00AF12C3">
            <w:pPr>
              <w:widowControl w:val="0"/>
              <w:jc w:val="center"/>
              <w:rPr>
                <w:rFonts w:ascii="Arial" w:hAnsi="Arial" w:cs="Arial"/>
                <w:color w:val="000000" w:themeColor="text1"/>
              </w:rPr>
            </w:pPr>
            <w:r>
              <w:rPr>
                <w:rFonts w:ascii="Arial" w:hAnsi="Arial" w:cs="Arial"/>
                <w:color w:val="000000" w:themeColor="text1"/>
              </w:rPr>
              <w:t>16</w:t>
            </w:r>
          </w:p>
        </w:tc>
        <w:tc>
          <w:tcPr>
            <w:tcW w:w="2861" w:type="dxa"/>
            <w:tcBorders>
              <w:left w:val="single" w:sz="4" w:space="0" w:color="000000"/>
              <w:bottom w:val="single" w:sz="4" w:space="0" w:color="000000"/>
            </w:tcBorders>
            <w:shd w:val="clear" w:color="auto" w:fill="auto"/>
            <w:vAlign w:val="center"/>
          </w:tcPr>
          <w:p w14:paraId="791F2DA0" w14:textId="77777777" w:rsidR="00AB7BAF" w:rsidRPr="00D92F8E" w:rsidRDefault="00AB7BAF" w:rsidP="00AF12C3">
            <w:pPr>
              <w:widowControl w:val="0"/>
              <w:rPr>
                <w:rFonts w:ascii="Arial" w:hAnsi="Arial" w:cs="Arial"/>
                <w:color w:val="000000" w:themeColor="text1"/>
              </w:rPr>
            </w:pPr>
            <w:r w:rsidRPr="00D92F8E">
              <w:rPr>
                <w:rFonts w:ascii="Arial" w:hAnsi="Arial" w:cs="Arial"/>
                <w:color w:val="000000" w:themeColor="text1"/>
              </w:rPr>
              <w:t>OSP Brzozowica</w:t>
            </w:r>
          </w:p>
        </w:tc>
        <w:tc>
          <w:tcPr>
            <w:tcW w:w="622" w:type="dxa"/>
            <w:tcBorders>
              <w:left w:val="single" w:sz="4" w:space="0" w:color="000000"/>
              <w:bottom w:val="single" w:sz="4" w:space="0" w:color="000000"/>
            </w:tcBorders>
            <w:shd w:val="clear" w:color="auto" w:fill="C5E0B3"/>
            <w:vAlign w:val="center"/>
          </w:tcPr>
          <w:p w14:paraId="3C264F22"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M</w:t>
            </w:r>
          </w:p>
        </w:tc>
        <w:tc>
          <w:tcPr>
            <w:tcW w:w="678" w:type="dxa"/>
            <w:tcBorders>
              <w:left w:val="single" w:sz="4" w:space="0" w:color="000000"/>
              <w:bottom w:val="single" w:sz="4" w:space="0" w:color="000000"/>
            </w:tcBorders>
            <w:shd w:val="clear" w:color="auto" w:fill="auto"/>
            <w:vAlign w:val="center"/>
          </w:tcPr>
          <w:p w14:paraId="24B69682"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0BB8B3D3"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47D75AC7"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2BC255D1"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5962FE61"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5C5A5B5"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4A72DBC2"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0</w:t>
            </w:r>
          </w:p>
        </w:tc>
        <w:tc>
          <w:tcPr>
            <w:tcW w:w="48" w:type="dxa"/>
            <w:tcBorders>
              <w:left w:val="single" w:sz="4" w:space="0" w:color="000000"/>
            </w:tcBorders>
            <w:shd w:val="clear" w:color="auto" w:fill="auto"/>
            <w:vAlign w:val="center"/>
          </w:tcPr>
          <w:p w14:paraId="33657480"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8F994C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7FF4886B" w14:textId="77777777" w:rsidR="00AB7BAF" w:rsidRPr="00D92F8E" w:rsidRDefault="00AB7BAF" w:rsidP="00AF12C3">
            <w:pPr>
              <w:widowControl w:val="0"/>
              <w:jc w:val="center"/>
              <w:rPr>
                <w:rFonts w:ascii="Arial" w:hAnsi="Arial" w:cs="Arial"/>
                <w:color w:val="000000" w:themeColor="text1"/>
              </w:rPr>
            </w:pPr>
            <w:r>
              <w:rPr>
                <w:rFonts w:ascii="Arial" w:hAnsi="Arial" w:cs="Arial"/>
                <w:color w:val="000000" w:themeColor="text1"/>
              </w:rPr>
              <w:t>17</w:t>
            </w:r>
          </w:p>
        </w:tc>
        <w:tc>
          <w:tcPr>
            <w:tcW w:w="2861" w:type="dxa"/>
            <w:tcBorders>
              <w:left w:val="single" w:sz="4" w:space="0" w:color="000000"/>
              <w:bottom w:val="single" w:sz="4" w:space="0" w:color="000000"/>
            </w:tcBorders>
            <w:shd w:val="clear" w:color="auto" w:fill="auto"/>
            <w:vAlign w:val="center"/>
          </w:tcPr>
          <w:p w14:paraId="632269BB" w14:textId="77777777" w:rsidR="00AB7BAF" w:rsidRPr="00D92F8E" w:rsidRDefault="00AB7BAF" w:rsidP="00AF12C3">
            <w:pPr>
              <w:widowControl w:val="0"/>
              <w:rPr>
                <w:rFonts w:ascii="Arial" w:hAnsi="Arial" w:cs="Arial"/>
                <w:color w:val="000000" w:themeColor="text1"/>
              </w:rPr>
            </w:pPr>
            <w:r w:rsidRPr="00D92F8E">
              <w:rPr>
                <w:rFonts w:ascii="Arial" w:hAnsi="Arial" w:cs="Arial"/>
                <w:color w:val="000000" w:themeColor="text1"/>
              </w:rPr>
              <w:t>OSP Nowa Wieś</w:t>
            </w:r>
          </w:p>
        </w:tc>
        <w:tc>
          <w:tcPr>
            <w:tcW w:w="622" w:type="dxa"/>
            <w:tcBorders>
              <w:left w:val="single" w:sz="4" w:space="0" w:color="000000"/>
              <w:bottom w:val="single" w:sz="4" w:space="0" w:color="000000"/>
            </w:tcBorders>
            <w:shd w:val="clear" w:color="auto" w:fill="C5E0B3"/>
            <w:vAlign w:val="center"/>
          </w:tcPr>
          <w:p w14:paraId="3A3F0453"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M</w:t>
            </w:r>
          </w:p>
        </w:tc>
        <w:tc>
          <w:tcPr>
            <w:tcW w:w="678" w:type="dxa"/>
            <w:tcBorders>
              <w:left w:val="single" w:sz="4" w:space="0" w:color="000000"/>
              <w:bottom w:val="single" w:sz="4" w:space="0" w:color="000000"/>
            </w:tcBorders>
            <w:shd w:val="clear" w:color="auto" w:fill="auto"/>
            <w:vAlign w:val="center"/>
          </w:tcPr>
          <w:p w14:paraId="1E95B261"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6FE8FEFD"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588B2240"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CADD248"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6368F69C"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CC9B296" w14:textId="77777777" w:rsidR="00AB7BAF" w:rsidRPr="00D92F8E" w:rsidRDefault="00AB7BAF" w:rsidP="00AF12C3">
            <w:pPr>
              <w:widowControl w:val="0"/>
              <w:jc w:val="center"/>
              <w:rPr>
                <w:rFonts w:ascii="Arial" w:hAnsi="Arial" w:cs="Arial"/>
                <w:color w:val="000000" w:themeColor="text1"/>
              </w:rPr>
            </w:pPr>
            <w:r w:rsidRPr="00D92F8E">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70D4FE41" w14:textId="77777777" w:rsidR="00AB7BAF" w:rsidRPr="00D92F8E" w:rsidRDefault="00AB7BAF" w:rsidP="00AF12C3">
            <w:pPr>
              <w:widowControl w:val="0"/>
              <w:jc w:val="center"/>
              <w:rPr>
                <w:rFonts w:ascii="Arial" w:hAnsi="Arial" w:cs="Arial"/>
                <w:b/>
                <w:color w:val="000000" w:themeColor="text1"/>
              </w:rPr>
            </w:pPr>
            <w:r w:rsidRPr="00D92F8E">
              <w:rPr>
                <w:rFonts w:ascii="Arial" w:hAnsi="Arial" w:cs="Arial"/>
                <w:b/>
                <w:color w:val="000000" w:themeColor="text1"/>
              </w:rPr>
              <w:t>0</w:t>
            </w:r>
          </w:p>
        </w:tc>
        <w:tc>
          <w:tcPr>
            <w:tcW w:w="48" w:type="dxa"/>
            <w:tcBorders>
              <w:left w:val="single" w:sz="4" w:space="0" w:color="000000"/>
            </w:tcBorders>
            <w:shd w:val="clear" w:color="auto" w:fill="auto"/>
            <w:vAlign w:val="center"/>
          </w:tcPr>
          <w:p w14:paraId="362AF4AE"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178DF9F"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09CE2AEF"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4551B79D"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Halinów</w:t>
            </w:r>
          </w:p>
        </w:tc>
        <w:tc>
          <w:tcPr>
            <w:tcW w:w="622" w:type="dxa"/>
            <w:tcBorders>
              <w:bottom w:val="single" w:sz="4" w:space="0" w:color="000000"/>
            </w:tcBorders>
            <w:shd w:val="clear" w:color="auto" w:fill="C0C0C0"/>
            <w:vAlign w:val="center"/>
          </w:tcPr>
          <w:p w14:paraId="6AFDE2FD"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28FA05C3"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1ABBDB70"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33DE2A1C"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6D024684"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0B5827B3"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4FF7A750"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6ADA851F"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5C31E707"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0FF4DAC" w14:textId="77777777" w:rsidTr="00AF12C3">
        <w:trPr>
          <w:trHeight w:val="315"/>
          <w:jc w:val="center"/>
        </w:trPr>
        <w:tc>
          <w:tcPr>
            <w:tcW w:w="486" w:type="dxa"/>
            <w:tcBorders>
              <w:top w:val="single" w:sz="4" w:space="0" w:color="000000"/>
              <w:left w:val="single" w:sz="4" w:space="0" w:color="000000"/>
              <w:bottom w:val="single" w:sz="4" w:space="0" w:color="000000"/>
            </w:tcBorders>
            <w:shd w:val="clear" w:color="auto" w:fill="auto"/>
            <w:vAlign w:val="center"/>
          </w:tcPr>
          <w:p w14:paraId="152795B4"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1</w:t>
            </w:r>
            <w:r>
              <w:rPr>
                <w:rFonts w:ascii="Arial" w:hAnsi="Arial" w:cs="Arial"/>
                <w:color w:val="000000" w:themeColor="text1"/>
              </w:rPr>
              <w:t>8</w:t>
            </w:r>
          </w:p>
        </w:tc>
        <w:tc>
          <w:tcPr>
            <w:tcW w:w="2861" w:type="dxa"/>
            <w:tcBorders>
              <w:top w:val="single" w:sz="4" w:space="0" w:color="000000"/>
              <w:left w:val="single" w:sz="4" w:space="0" w:color="000000"/>
              <w:bottom w:val="single" w:sz="4" w:space="0" w:color="000000"/>
            </w:tcBorders>
            <w:shd w:val="clear" w:color="auto" w:fill="auto"/>
            <w:vAlign w:val="center"/>
          </w:tcPr>
          <w:p w14:paraId="2AA6E40C"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Chobot</w:t>
            </w:r>
          </w:p>
        </w:tc>
        <w:tc>
          <w:tcPr>
            <w:tcW w:w="622" w:type="dxa"/>
            <w:tcBorders>
              <w:top w:val="single" w:sz="4" w:space="0" w:color="000000"/>
              <w:left w:val="single" w:sz="4" w:space="0" w:color="000000"/>
              <w:bottom w:val="single" w:sz="4" w:space="0" w:color="000000"/>
            </w:tcBorders>
            <w:shd w:val="clear" w:color="auto" w:fill="C5E0B3"/>
            <w:vAlign w:val="center"/>
          </w:tcPr>
          <w:p w14:paraId="5F87748A"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M</w:t>
            </w:r>
          </w:p>
        </w:tc>
        <w:tc>
          <w:tcPr>
            <w:tcW w:w="678" w:type="dxa"/>
            <w:tcBorders>
              <w:top w:val="single" w:sz="4" w:space="0" w:color="000000"/>
              <w:left w:val="single" w:sz="4" w:space="0" w:color="000000"/>
              <w:bottom w:val="single" w:sz="4" w:space="0" w:color="000000"/>
            </w:tcBorders>
            <w:shd w:val="clear" w:color="auto" w:fill="auto"/>
            <w:vAlign w:val="center"/>
          </w:tcPr>
          <w:p w14:paraId="6A8EC1F6"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0</w:t>
            </w:r>
          </w:p>
        </w:tc>
        <w:tc>
          <w:tcPr>
            <w:tcW w:w="710" w:type="dxa"/>
            <w:tcBorders>
              <w:top w:val="single" w:sz="4" w:space="0" w:color="000000"/>
              <w:left w:val="single" w:sz="4" w:space="0" w:color="000000"/>
              <w:bottom w:val="single" w:sz="4" w:space="0" w:color="000000"/>
            </w:tcBorders>
            <w:shd w:val="clear" w:color="auto" w:fill="auto"/>
            <w:vAlign w:val="center"/>
          </w:tcPr>
          <w:p w14:paraId="01B3EB37"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0</w:t>
            </w:r>
          </w:p>
        </w:tc>
        <w:tc>
          <w:tcPr>
            <w:tcW w:w="706" w:type="dxa"/>
            <w:tcBorders>
              <w:top w:val="single" w:sz="4" w:space="0" w:color="000000"/>
              <w:left w:val="single" w:sz="4" w:space="0" w:color="000000"/>
              <w:bottom w:val="single" w:sz="4" w:space="0" w:color="000000"/>
            </w:tcBorders>
            <w:shd w:val="clear" w:color="auto" w:fill="auto"/>
            <w:vAlign w:val="center"/>
          </w:tcPr>
          <w:p w14:paraId="6E533F38"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0</w:t>
            </w:r>
          </w:p>
        </w:tc>
        <w:tc>
          <w:tcPr>
            <w:tcW w:w="906" w:type="dxa"/>
            <w:tcBorders>
              <w:top w:val="single" w:sz="4" w:space="0" w:color="000000"/>
              <w:left w:val="single" w:sz="4" w:space="0" w:color="000000"/>
              <w:bottom w:val="single" w:sz="4" w:space="0" w:color="000000"/>
            </w:tcBorders>
            <w:shd w:val="clear" w:color="auto" w:fill="FFE599"/>
            <w:vAlign w:val="bottom"/>
          </w:tcPr>
          <w:p w14:paraId="0AAD47ED" w14:textId="77777777" w:rsidR="00AB7BAF" w:rsidRPr="00576061" w:rsidRDefault="00AB7BAF" w:rsidP="00AF12C3">
            <w:pPr>
              <w:widowControl w:val="0"/>
              <w:jc w:val="center"/>
              <w:rPr>
                <w:rFonts w:ascii="Arial" w:hAnsi="Arial" w:cs="Arial"/>
                <w:b/>
                <w:color w:val="000000" w:themeColor="text1"/>
              </w:rPr>
            </w:pPr>
            <w:r w:rsidRPr="00576061">
              <w:rPr>
                <w:rFonts w:ascii="Arial" w:hAnsi="Arial" w:cs="Arial"/>
                <w:b/>
                <w:color w:val="000000" w:themeColor="text1"/>
              </w:rPr>
              <w:t>0</w:t>
            </w:r>
          </w:p>
        </w:tc>
        <w:tc>
          <w:tcPr>
            <w:tcW w:w="916" w:type="dxa"/>
            <w:tcBorders>
              <w:top w:val="single" w:sz="4" w:space="0" w:color="000000"/>
              <w:left w:val="single" w:sz="4" w:space="0" w:color="000000"/>
              <w:bottom w:val="single" w:sz="4" w:space="0" w:color="000000"/>
            </w:tcBorders>
            <w:shd w:val="clear" w:color="auto" w:fill="auto"/>
            <w:vAlign w:val="center"/>
          </w:tcPr>
          <w:p w14:paraId="34AD0DF7"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6DFD7F6A"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310DF8AD" w14:textId="77777777" w:rsidR="00AB7BAF" w:rsidRPr="00576061" w:rsidRDefault="00AB7BAF" w:rsidP="00AF12C3">
            <w:pPr>
              <w:widowControl w:val="0"/>
              <w:jc w:val="center"/>
              <w:rPr>
                <w:rFonts w:ascii="Arial" w:hAnsi="Arial" w:cs="Arial"/>
                <w:b/>
                <w:color w:val="000000" w:themeColor="text1"/>
              </w:rPr>
            </w:pPr>
            <w:r w:rsidRPr="00576061">
              <w:rPr>
                <w:rFonts w:ascii="Arial" w:hAnsi="Arial" w:cs="Arial"/>
                <w:b/>
                <w:color w:val="000000" w:themeColor="text1"/>
              </w:rPr>
              <w:t>0</w:t>
            </w:r>
          </w:p>
        </w:tc>
        <w:tc>
          <w:tcPr>
            <w:tcW w:w="48" w:type="dxa"/>
            <w:tcBorders>
              <w:left w:val="single" w:sz="4" w:space="0" w:color="000000"/>
            </w:tcBorders>
            <w:shd w:val="clear" w:color="auto" w:fill="auto"/>
            <w:vAlign w:val="center"/>
          </w:tcPr>
          <w:p w14:paraId="0009BF5F"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FACEC0F" w14:textId="77777777" w:rsidTr="00AF12C3">
        <w:trPr>
          <w:trHeight w:val="315"/>
          <w:jc w:val="center"/>
        </w:trPr>
        <w:tc>
          <w:tcPr>
            <w:tcW w:w="486" w:type="dxa"/>
            <w:tcBorders>
              <w:top w:val="single" w:sz="4" w:space="0" w:color="000000"/>
              <w:left w:val="single" w:sz="4" w:space="0" w:color="000000"/>
              <w:bottom w:val="single" w:sz="4" w:space="0" w:color="000000"/>
            </w:tcBorders>
            <w:shd w:val="clear" w:color="auto" w:fill="C0C0C0"/>
            <w:vAlign w:val="center"/>
          </w:tcPr>
          <w:p w14:paraId="2D536EC4"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top w:val="single" w:sz="4" w:space="0" w:color="000000"/>
              <w:bottom w:val="single" w:sz="4" w:space="0" w:color="000000"/>
            </w:tcBorders>
            <w:shd w:val="clear" w:color="auto" w:fill="C0C0C0"/>
            <w:vAlign w:val="center"/>
          </w:tcPr>
          <w:p w14:paraId="74CD2DEF"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Jakubów</w:t>
            </w:r>
          </w:p>
        </w:tc>
        <w:tc>
          <w:tcPr>
            <w:tcW w:w="622" w:type="dxa"/>
            <w:tcBorders>
              <w:top w:val="single" w:sz="4" w:space="0" w:color="000000"/>
              <w:bottom w:val="single" w:sz="4" w:space="0" w:color="000000"/>
            </w:tcBorders>
            <w:shd w:val="clear" w:color="auto" w:fill="C0C0C0"/>
            <w:vAlign w:val="center"/>
          </w:tcPr>
          <w:p w14:paraId="7E68248E"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top w:val="single" w:sz="4" w:space="0" w:color="000000"/>
              <w:bottom w:val="single" w:sz="4" w:space="0" w:color="000000"/>
            </w:tcBorders>
            <w:shd w:val="clear" w:color="auto" w:fill="C0C0C0"/>
            <w:vAlign w:val="center"/>
          </w:tcPr>
          <w:p w14:paraId="7C4F49CD"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top w:val="single" w:sz="4" w:space="0" w:color="000000"/>
              <w:bottom w:val="single" w:sz="4" w:space="0" w:color="000000"/>
            </w:tcBorders>
            <w:shd w:val="clear" w:color="auto" w:fill="C0C0C0"/>
            <w:vAlign w:val="center"/>
          </w:tcPr>
          <w:p w14:paraId="08CF452C"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top w:val="single" w:sz="4" w:space="0" w:color="000000"/>
              <w:bottom w:val="single" w:sz="4" w:space="0" w:color="000000"/>
            </w:tcBorders>
            <w:shd w:val="clear" w:color="auto" w:fill="C0C0C0"/>
            <w:vAlign w:val="center"/>
          </w:tcPr>
          <w:p w14:paraId="129D5AAA"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top w:val="single" w:sz="4" w:space="0" w:color="000000"/>
              <w:bottom w:val="single" w:sz="4" w:space="0" w:color="000000"/>
            </w:tcBorders>
            <w:shd w:val="clear" w:color="auto" w:fill="C0C0C0"/>
            <w:vAlign w:val="bottom"/>
          </w:tcPr>
          <w:p w14:paraId="39ABEFA5"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top w:val="single" w:sz="4" w:space="0" w:color="000000"/>
              <w:bottom w:val="single" w:sz="4" w:space="0" w:color="000000"/>
            </w:tcBorders>
            <w:shd w:val="clear" w:color="auto" w:fill="C0C0C0"/>
            <w:vAlign w:val="center"/>
          </w:tcPr>
          <w:p w14:paraId="14155626"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top w:val="single" w:sz="4" w:space="0" w:color="000000"/>
              <w:bottom w:val="single" w:sz="4" w:space="0" w:color="000000"/>
            </w:tcBorders>
            <w:shd w:val="clear" w:color="auto" w:fill="C0C0C0"/>
            <w:vAlign w:val="center"/>
          </w:tcPr>
          <w:p w14:paraId="1196B50B"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top w:val="single" w:sz="4" w:space="0" w:color="000000"/>
              <w:bottom w:val="single" w:sz="4" w:space="0" w:color="000000"/>
            </w:tcBorders>
            <w:shd w:val="clear" w:color="auto" w:fill="C0C0C0"/>
            <w:vAlign w:val="center"/>
          </w:tcPr>
          <w:p w14:paraId="5DAC142D"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2D8EF07E"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B62A55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7E8F6E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19</w:t>
            </w:r>
          </w:p>
        </w:tc>
        <w:tc>
          <w:tcPr>
            <w:tcW w:w="2861" w:type="dxa"/>
            <w:tcBorders>
              <w:left w:val="single" w:sz="4" w:space="0" w:color="000000"/>
              <w:bottom w:val="single" w:sz="4" w:space="0" w:color="000000"/>
            </w:tcBorders>
            <w:shd w:val="clear" w:color="auto" w:fill="auto"/>
            <w:vAlign w:val="center"/>
          </w:tcPr>
          <w:p w14:paraId="0F55EF7E"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Wiśniew</w:t>
            </w:r>
          </w:p>
        </w:tc>
        <w:tc>
          <w:tcPr>
            <w:tcW w:w="622" w:type="dxa"/>
            <w:tcBorders>
              <w:left w:val="single" w:sz="4" w:space="0" w:color="000000"/>
              <w:bottom w:val="single" w:sz="4" w:space="0" w:color="000000"/>
            </w:tcBorders>
            <w:shd w:val="clear" w:color="auto" w:fill="C5E0B3"/>
            <w:vAlign w:val="center"/>
          </w:tcPr>
          <w:p w14:paraId="6ED15EE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7131E11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710" w:type="dxa"/>
            <w:tcBorders>
              <w:left w:val="single" w:sz="4" w:space="0" w:color="000000"/>
              <w:bottom w:val="single" w:sz="4" w:space="0" w:color="000000"/>
            </w:tcBorders>
            <w:shd w:val="clear" w:color="auto" w:fill="auto"/>
            <w:vAlign w:val="center"/>
          </w:tcPr>
          <w:p w14:paraId="2194F2D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19</w:t>
            </w:r>
          </w:p>
        </w:tc>
        <w:tc>
          <w:tcPr>
            <w:tcW w:w="706" w:type="dxa"/>
            <w:tcBorders>
              <w:left w:val="single" w:sz="4" w:space="0" w:color="000000"/>
              <w:bottom w:val="single" w:sz="4" w:space="0" w:color="000000"/>
            </w:tcBorders>
            <w:shd w:val="clear" w:color="auto" w:fill="auto"/>
            <w:vAlign w:val="center"/>
          </w:tcPr>
          <w:p w14:paraId="6A35FB7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3FC4B9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23</w:t>
            </w:r>
          </w:p>
        </w:tc>
        <w:tc>
          <w:tcPr>
            <w:tcW w:w="916" w:type="dxa"/>
            <w:tcBorders>
              <w:left w:val="single" w:sz="4" w:space="0" w:color="000000"/>
              <w:bottom w:val="single" w:sz="4" w:space="0" w:color="000000"/>
            </w:tcBorders>
            <w:shd w:val="clear" w:color="auto" w:fill="auto"/>
            <w:vAlign w:val="center"/>
          </w:tcPr>
          <w:p w14:paraId="70EC870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D058AC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18A925B2"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2C17E2C0"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C9BCDC7"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26E8A7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20</w:t>
            </w:r>
          </w:p>
        </w:tc>
        <w:tc>
          <w:tcPr>
            <w:tcW w:w="2861" w:type="dxa"/>
            <w:tcBorders>
              <w:left w:val="single" w:sz="4" w:space="0" w:color="000000"/>
              <w:bottom w:val="single" w:sz="4" w:space="0" w:color="000000"/>
            </w:tcBorders>
            <w:shd w:val="clear" w:color="auto" w:fill="auto"/>
            <w:vAlign w:val="center"/>
          </w:tcPr>
          <w:p w14:paraId="65C210F4"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Mistów</w:t>
            </w:r>
          </w:p>
        </w:tc>
        <w:tc>
          <w:tcPr>
            <w:tcW w:w="622" w:type="dxa"/>
            <w:tcBorders>
              <w:left w:val="single" w:sz="4" w:space="0" w:color="000000"/>
              <w:bottom w:val="single" w:sz="4" w:space="0" w:color="000000"/>
            </w:tcBorders>
            <w:shd w:val="clear" w:color="auto" w:fill="C5E0B3"/>
            <w:vAlign w:val="center"/>
          </w:tcPr>
          <w:p w14:paraId="61113CC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6D56855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2B46915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06" w:type="dxa"/>
            <w:tcBorders>
              <w:left w:val="single" w:sz="4" w:space="0" w:color="000000"/>
              <w:bottom w:val="single" w:sz="4" w:space="0" w:color="000000"/>
            </w:tcBorders>
            <w:shd w:val="clear" w:color="auto" w:fill="auto"/>
            <w:vAlign w:val="center"/>
          </w:tcPr>
          <w:p w14:paraId="4D432AC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24CDACAD"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10</w:t>
            </w:r>
          </w:p>
        </w:tc>
        <w:tc>
          <w:tcPr>
            <w:tcW w:w="916" w:type="dxa"/>
            <w:tcBorders>
              <w:left w:val="single" w:sz="4" w:space="0" w:color="000000"/>
              <w:bottom w:val="single" w:sz="4" w:space="0" w:color="000000"/>
            </w:tcBorders>
            <w:shd w:val="clear" w:color="auto" w:fill="auto"/>
            <w:vAlign w:val="center"/>
          </w:tcPr>
          <w:p w14:paraId="0166372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95E7F8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494F25E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7C6DD546"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D11FFDF"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031FBC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21</w:t>
            </w:r>
          </w:p>
        </w:tc>
        <w:tc>
          <w:tcPr>
            <w:tcW w:w="2861" w:type="dxa"/>
            <w:tcBorders>
              <w:left w:val="single" w:sz="4" w:space="0" w:color="000000"/>
              <w:bottom w:val="single" w:sz="4" w:space="0" w:color="000000"/>
            </w:tcBorders>
            <w:shd w:val="clear" w:color="auto" w:fill="auto"/>
            <w:vAlign w:val="center"/>
          </w:tcPr>
          <w:p w14:paraId="3894A269"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Łaziska</w:t>
            </w:r>
          </w:p>
        </w:tc>
        <w:tc>
          <w:tcPr>
            <w:tcW w:w="622" w:type="dxa"/>
            <w:tcBorders>
              <w:left w:val="single" w:sz="4" w:space="0" w:color="000000"/>
              <w:bottom w:val="single" w:sz="4" w:space="0" w:color="000000"/>
            </w:tcBorders>
            <w:shd w:val="clear" w:color="auto" w:fill="C5E0B3"/>
            <w:vAlign w:val="center"/>
          </w:tcPr>
          <w:p w14:paraId="39277AEC"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3AA39556"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710" w:type="dxa"/>
            <w:tcBorders>
              <w:left w:val="single" w:sz="4" w:space="0" w:color="000000"/>
              <w:bottom w:val="single" w:sz="4" w:space="0" w:color="000000"/>
            </w:tcBorders>
            <w:shd w:val="clear" w:color="auto" w:fill="auto"/>
            <w:vAlign w:val="center"/>
          </w:tcPr>
          <w:p w14:paraId="30A4E9C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706" w:type="dxa"/>
            <w:tcBorders>
              <w:left w:val="single" w:sz="4" w:space="0" w:color="000000"/>
              <w:bottom w:val="single" w:sz="4" w:space="0" w:color="000000"/>
            </w:tcBorders>
            <w:shd w:val="clear" w:color="auto" w:fill="auto"/>
            <w:vAlign w:val="center"/>
          </w:tcPr>
          <w:p w14:paraId="41A90920"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0CCFF34F"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9</w:t>
            </w:r>
          </w:p>
        </w:tc>
        <w:tc>
          <w:tcPr>
            <w:tcW w:w="916" w:type="dxa"/>
            <w:tcBorders>
              <w:left w:val="single" w:sz="4" w:space="0" w:color="000000"/>
              <w:bottom w:val="single" w:sz="4" w:space="0" w:color="000000"/>
            </w:tcBorders>
            <w:shd w:val="clear" w:color="auto" w:fill="auto"/>
            <w:vAlign w:val="center"/>
          </w:tcPr>
          <w:p w14:paraId="20B5D9A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B6B4E67"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5EABBFD9"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48" w:type="dxa"/>
            <w:tcBorders>
              <w:left w:val="single" w:sz="4" w:space="0" w:color="000000"/>
            </w:tcBorders>
            <w:shd w:val="clear" w:color="auto" w:fill="auto"/>
            <w:vAlign w:val="center"/>
          </w:tcPr>
          <w:p w14:paraId="7DEBE08A"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DCBA607"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692040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22</w:t>
            </w:r>
          </w:p>
        </w:tc>
        <w:tc>
          <w:tcPr>
            <w:tcW w:w="2861" w:type="dxa"/>
            <w:tcBorders>
              <w:left w:val="single" w:sz="4" w:space="0" w:color="000000"/>
              <w:bottom w:val="single" w:sz="4" w:space="0" w:color="000000"/>
            </w:tcBorders>
            <w:shd w:val="clear" w:color="auto" w:fill="auto"/>
            <w:vAlign w:val="center"/>
          </w:tcPr>
          <w:p w14:paraId="7AB1373D"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Jędrzejów</w:t>
            </w:r>
          </w:p>
        </w:tc>
        <w:tc>
          <w:tcPr>
            <w:tcW w:w="622" w:type="dxa"/>
            <w:tcBorders>
              <w:left w:val="single" w:sz="4" w:space="0" w:color="000000"/>
              <w:bottom w:val="single" w:sz="4" w:space="0" w:color="000000"/>
            </w:tcBorders>
            <w:shd w:val="clear" w:color="auto" w:fill="C5E0B3"/>
            <w:vAlign w:val="center"/>
          </w:tcPr>
          <w:p w14:paraId="7BA10FE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6CECDF2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563A805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06" w:type="dxa"/>
            <w:tcBorders>
              <w:left w:val="single" w:sz="4" w:space="0" w:color="000000"/>
              <w:bottom w:val="single" w:sz="4" w:space="0" w:color="000000"/>
            </w:tcBorders>
            <w:shd w:val="clear" w:color="auto" w:fill="auto"/>
            <w:vAlign w:val="center"/>
          </w:tcPr>
          <w:p w14:paraId="1D5B407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50C5A093"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4</w:t>
            </w:r>
          </w:p>
        </w:tc>
        <w:tc>
          <w:tcPr>
            <w:tcW w:w="916" w:type="dxa"/>
            <w:tcBorders>
              <w:left w:val="single" w:sz="4" w:space="0" w:color="000000"/>
              <w:bottom w:val="single" w:sz="4" w:space="0" w:color="000000"/>
            </w:tcBorders>
            <w:shd w:val="clear" w:color="auto" w:fill="auto"/>
            <w:vAlign w:val="center"/>
          </w:tcPr>
          <w:p w14:paraId="48AE04D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6FC72F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2DD4274F"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6</w:t>
            </w:r>
          </w:p>
        </w:tc>
        <w:tc>
          <w:tcPr>
            <w:tcW w:w="48" w:type="dxa"/>
            <w:tcBorders>
              <w:left w:val="single" w:sz="4" w:space="0" w:color="000000"/>
            </w:tcBorders>
            <w:shd w:val="clear" w:color="auto" w:fill="auto"/>
            <w:vAlign w:val="center"/>
          </w:tcPr>
          <w:p w14:paraId="3EF4BB8B"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3A5DE9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8AD2EE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23</w:t>
            </w:r>
          </w:p>
        </w:tc>
        <w:tc>
          <w:tcPr>
            <w:tcW w:w="2861" w:type="dxa"/>
            <w:tcBorders>
              <w:left w:val="single" w:sz="4" w:space="0" w:color="000000"/>
              <w:bottom w:val="single" w:sz="4" w:space="0" w:color="000000"/>
            </w:tcBorders>
            <w:shd w:val="clear" w:color="auto" w:fill="auto"/>
            <w:vAlign w:val="center"/>
          </w:tcPr>
          <w:p w14:paraId="46ED8EB7"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Moczydła</w:t>
            </w:r>
          </w:p>
        </w:tc>
        <w:tc>
          <w:tcPr>
            <w:tcW w:w="622" w:type="dxa"/>
            <w:tcBorders>
              <w:left w:val="single" w:sz="4" w:space="0" w:color="000000"/>
              <w:bottom w:val="single" w:sz="4" w:space="0" w:color="000000"/>
            </w:tcBorders>
            <w:shd w:val="clear" w:color="auto" w:fill="C5E0B3"/>
            <w:vAlign w:val="center"/>
          </w:tcPr>
          <w:p w14:paraId="2288D5C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M</w:t>
            </w:r>
          </w:p>
        </w:tc>
        <w:tc>
          <w:tcPr>
            <w:tcW w:w="678" w:type="dxa"/>
            <w:tcBorders>
              <w:left w:val="single" w:sz="4" w:space="0" w:color="000000"/>
              <w:bottom w:val="single" w:sz="4" w:space="0" w:color="000000"/>
            </w:tcBorders>
            <w:shd w:val="clear" w:color="auto" w:fill="auto"/>
            <w:vAlign w:val="center"/>
          </w:tcPr>
          <w:p w14:paraId="767EF2B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7F3216C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3FA057B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0551BA5C"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2B671BB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D9EE91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4461C8C3"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765FC8C3"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CCCF55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D58591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24</w:t>
            </w:r>
          </w:p>
        </w:tc>
        <w:tc>
          <w:tcPr>
            <w:tcW w:w="2861" w:type="dxa"/>
            <w:tcBorders>
              <w:left w:val="single" w:sz="4" w:space="0" w:color="000000"/>
              <w:bottom w:val="single" w:sz="4" w:space="0" w:color="000000"/>
            </w:tcBorders>
            <w:shd w:val="clear" w:color="auto" w:fill="auto"/>
            <w:vAlign w:val="center"/>
          </w:tcPr>
          <w:p w14:paraId="615E76DC"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Ludwinów</w:t>
            </w:r>
          </w:p>
        </w:tc>
        <w:tc>
          <w:tcPr>
            <w:tcW w:w="622" w:type="dxa"/>
            <w:tcBorders>
              <w:left w:val="single" w:sz="4" w:space="0" w:color="000000"/>
              <w:bottom w:val="single" w:sz="4" w:space="0" w:color="000000"/>
            </w:tcBorders>
            <w:shd w:val="clear" w:color="auto" w:fill="C5E0B3"/>
            <w:vAlign w:val="center"/>
          </w:tcPr>
          <w:p w14:paraId="0002B5E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M</w:t>
            </w:r>
          </w:p>
        </w:tc>
        <w:tc>
          <w:tcPr>
            <w:tcW w:w="678" w:type="dxa"/>
            <w:tcBorders>
              <w:left w:val="single" w:sz="4" w:space="0" w:color="000000"/>
              <w:bottom w:val="single" w:sz="4" w:space="0" w:color="000000"/>
            </w:tcBorders>
            <w:shd w:val="clear" w:color="auto" w:fill="auto"/>
            <w:vAlign w:val="center"/>
          </w:tcPr>
          <w:p w14:paraId="030952E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17BE6F0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7FB5C0D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7AB5094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0E31896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1D70756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7E54D378"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1741A7BE"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EF7CB6B"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6DEC27B3"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17BBE0DC"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Kałuszyn</w:t>
            </w:r>
          </w:p>
        </w:tc>
        <w:tc>
          <w:tcPr>
            <w:tcW w:w="622" w:type="dxa"/>
            <w:tcBorders>
              <w:bottom w:val="single" w:sz="4" w:space="0" w:color="000000"/>
            </w:tcBorders>
            <w:shd w:val="clear" w:color="auto" w:fill="C0C0C0"/>
            <w:vAlign w:val="center"/>
          </w:tcPr>
          <w:p w14:paraId="1DAE21E1"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3C5672EE"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5B83E528"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6DFB216B"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563E09AB"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2505D272"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6B671369"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6C60A598"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52BD9B33"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042272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343A43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25</w:t>
            </w:r>
          </w:p>
        </w:tc>
        <w:tc>
          <w:tcPr>
            <w:tcW w:w="2861" w:type="dxa"/>
            <w:tcBorders>
              <w:left w:val="single" w:sz="4" w:space="0" w:color="000000"/>
              <w:bottom w:val="single" w:sz="4" w:space="0" w:color="000000"/>
            </w:tcBorders>
            <w:shd w:val="clear" w:color="auto" w:fill="auto"/>
            <w:vAlign w:val="center"/>
          </w:tcPr>
          <w:p w14:paraId="24FE7086" w14:textId="77777777" w:rsidR="00AB7BAF" w:rsidRPr="00576061" w:rsidRDefault="00AB7BAF" w:rsidP="00AF12C3">
            <w:pPr>
              <w:widowControl w:val="0"/>
              <w:rPr>
                <w:rFonts w:ascii="Arial" w:hAnsi="Arial" w:cs="Arial"/>
                <w:color w:val="000000" w:themeColor="text1"/>
              </w:rPr>
            </w:pPr>
            <w:r>
              <w:rPr>
                <w:rFonts w:ascii="Arial" w:hAnsi="Arial" w:cs="Arial"/>
                <w:color w:val="000000" w:themeColor="text1"/>
              </w:rPr>
              <w:t>OSP</w:t>
            </w:r>
            <w:r w:rsidRPr="00576061">
              <w:rPr>
                <w:rFonts w:ascii="Arial" w:hAnsi="Arial" w:cs="Arial"/>
                <w:color w:val="000000" w:themeColor="text1"/>
              </w:rPr>
              <w:t xml:space="preserve"> Sinołęka</w:t>
            </w:r>
          </w:p>
        </w:tc>
        <w:tc>
          <w:tcPr>
            <w:tcW w:w="622" w:type="dxa"/>
            <w:tcBorders>
              <w:left w:val="single" w:sz="4" w:space="0" w:color="000000"/>
              <w:bottom w:val="single" w:sz="4" w:space="0" w:color="000000"/>
            </w:tcBorders>
            <w:shd w:val="clear" w:color="auto" w:fill="C5E0B3"/>
            <w:vAlign w:val="center"/>
          </w:tcPr>
          <w:p w14:paraId="502F892A"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4AADEAD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7</w:t>
            </w:r>
          </w:p>
        </w:tc>
        <w:tc>
          <w:tcPr>
            <w:tcW w:w="710" w:type="dxa"/>
            <w:tcBorders>
              <w:left w:val="single" w:sz="4" w:space="0" w:color="000000"/>
              <w:bottom w:val="single" w:sz="4" w:space="0" w:color="000000"/>
            </w:tcBorders>
            <w:shd w:val="clear" w:color="auto" w:fill="auto"/>
            <w:vAlign w:val="center"/>
          </w:tcPr>
          <w:p w14:paraId="0D17517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22</w:t>
            </w:r>
          </w:p>
        </w:tc>
        <w:tc>
          <w:tcPr>
            <w:tcW w:w="706" w:type="dxa"/>
            <w:tcBorders>
              <w:left w:val="single" w:sz="4" w:space="0" w:color="000000"/>
              <w:bottom w:val="single" w:sz="4" w:space="0" w:color="000000"/>
            </w:tcBorders>
            <w:shd w:val="clear" w:color="auto" w:fill="auto"/>
            <w:vAlign w:val="center"/>
          </w:tcPr>
          <w:p w14:paraId="529CF26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A0C781D"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29</w:t>
            </w:r>
          </w:p>
        </w:tc>
        <w:tc>
          <w:tcPr>
            <w:tcW w:w="916" w:type="dxa"/>
            <w:tcBorders>
              <w:left w:val="single" w:sz="4" w:space="0" w:color="000000"/>
              <w:bottom w:val="single" w:sz="4" w:space="0" w:color="000000"/>
            </w:tcBorders>
            <w:shd w:val="clear" w:color="auto" w:fill="auto"/>
            <w:vAlign w:val="center"/>
          </w:tcPr>
          <w:p w14:paraId="7B68E5C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0244A73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1ECFB63C"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218ED9B1"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8E28C47"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4E3EFF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26</w:t>
            </w:r>
          </w:p>
        </w:tc>
        <w:tc>
          <w:tcPr>
            <w:tcW w:w="2861" w:type="dxa"/>
            <w:tcBorders>
              <w:left w:val="single" w:sz="4" w:space="0" w:color="000000"/>
              <w:bottom w:val="single" w:sz="4" w:space="0" w:color="000000"/>
            </w:tcBorders>
            <w:shd w:val="clear" w:color="auto" w:fill="auto"/>
            <w:vAlign w:val="center"/>
          </w:tcPr>
          <w:p w14:paraId="37788096"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Gołębiówka</w:t>
            </w:r>
          </w:p>
        </w:tc>
        <w:tc>
          <w:tcPr>
            <w:tcW w:w="622" w:type="dxa"/>
            <w:tcBorders>
              <w:left w:val="single" w:sz="4" w:space="0" w:color="000000"/>
              <w:bottom w:val="single" w:sz="4" w:space="0" w:color="000000"/>
            </w:tcBorders>
            <w:shd w:val="clear" w:color="auto" w:fill="C5E0B3"/>
            <w:vAlign w:val="center"/>
          </w:tcPr>
          <w:p w14:paraId="24E9DDC3"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3AED385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399630E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06" w:type="dxa"/>
            <w:tcBorders>
              <w:left w:val="single" w:sz="4" w:space="0" w:color="000000"/>
              <w:bottom w:val="single" w:sz="4" w:space="0" w:color="000000"/>
            </w:tcBorders>
            <w:shd w:val="clear" w:color="auto" w:fill="auto"/>
            <w:vAlign w:val="center"/>
          </w:tcPr>
          <w:p w14:paraId="51DFC21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026164C"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4</w:t>
            </w:r>
          </w:p>
        </w:tc>
        <w:tc>
          <w:tcPr>
            <w:tcW w:w="916" w:type="dxa"/>
            <w:tcBorders>
              <w:left w:val="single" w:sz="4" w:space="0" w:color="000000"/>
              <w:bottom w:val="single" w:sz="4" w:space="0" w:color="000000"/>
            </w:tcBorders>
            <w:shd w:val="clear" w:color="auto" w:fill="auto"/>
            <w:vAlign w:val="center"/>
          </w:tcPr>
          <w:p w14:paraId="2032139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C26414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22A2135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3ECC90FA"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B070B95"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62C683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27</w:t>
            </w:r>
          </w:p>
        </w:tc>
        <w:tc>
          <w:tcPr>
            <w:tcW w:w="2861" w:type="dxa"/>
            <w:tcBorders>
              <w:left w:val="single" w:sz="4" w:space="0" w:color="000000"/>
              <w:bottom w:val="single" w:sz="4" w:space="0" w:color="000000"/>
            </w:tcBorders>
            <w:shd w:val="clear" w:color="auto" w:fill="auto"/>
            <w:vAlign w:val="center"/>
          </w:tcPr>
          <w:p w14:paraId="60A7F44E"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Olszewice</w:t>
            </w:r>
          </w:p>
        </w:tc>
        <w:tc>
          <w:tcPr>
            <w:tcW w:w="622" w:type="dxa"/>
            <w:tcBorders>
              <w:left w:val="single" w:sz="4" w:space="0" w:color="000000"/>
              <w:bottom w:val="single" w:sz="4" w:space="0" w:color="000000"/>
            </w:tcBorders>
            <w:shd w:val="clear" w:color="auto" w:fill="C5E0B3"/>
            <w:vAlign w:val="center"/>
          </w:tcPr>
          <w:p w14:paraId="26542FC0"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06B8A34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745DB6E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4A3EDEB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68F3C742"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4</w:t>
            </w:r>
          </w:p>
        </w:tc>
        <w:tc>
          <w:tcPr>
            <w:tcW w:w="916" w:type="dxa"/>
            <w:tcBorders>
              <w:left w:val="single" w:sz="4" w:space="0" w:color="000000"/>
              <w:bottom w:val="single" w:sz="4" w:space="0" w:color="000000"/>
            </w:tcBorders>
            <w:shd w:val="clear" w:color="auto" w:fill="auto"/>
            <w:vAlign w:val="center"/>
          </w:tcPr>
          <w:p w14:paraId="6B301D9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FEB47C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702D59C2"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16D957B9"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4782581"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48540F8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28</w:t>
            </w:r>
          </w:p>
        </w:tc>
        <w:tc>
          <w:tcPr>
            <w:tcW w:w="2861" w:type="dxa"/>
            <w:tcBorders>
              <w:left w:val="single" w:sz="4" w:space="0" w:color="000000"/>
              <w:bottom w:val="single" w:sz="4" w:space="0" w:color="000000"/>
            </w:tcBorders>
            <w:shd w:val="clear" w:color="auto" w:fill="auto"/>
            <w:vAlign w:val="center"/>
          </w:tcPr>
          <w:p w14:paraId="5BE44A97"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Wąsy</w:t>
            </w:r>
          </w:p>
        </w:tc>
        <w:tc>
          <w:tcPr>
            <w:tcW w:w="622" w:type="dxa"/>
            <w:tcBorders>
              <w:left w:val="single" w:sz="4" w:space="0" w:color="000000"/>
              <w:bottom w:val="single" w:sz="4" w:space="0" w:color="000000"/>
            </w:tcBorders>
            <w:shd w:val="clear" w:color="auto" w:fill="C5E0B3"/>
            <w:vAlign w:val="center"/>
          </w:tcPr>
          <w:p w14:paraId="600E648F"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2334BCC2"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393A2D27"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07E3005F"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2A91EFC4"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3BA7EEF8"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48785D9"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E26A2EF"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3B458124"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3D93AF7E"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4043C77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29</w:t>
            </w:r>
          </w:p>
        </w:tc>
        <w:tc>
          <w:tcPr>
            <w:tcW w:w="2861" w:type="dxa"/>
            <w:tcBorders>
              <w:left w:val="single" w:sz="4" w:space="0" w:color="000000"/>
              <w:bottom w:val="single" w:sz="4" w:space="0" w:color="000000"/>
            </w:tcBorders>
            <w:shd w:val="clear" w:color="auto" w:fill="auto"/>
            <w:vAlign w:val="center"/>
          </w:tcPr>
          <w:p w14:paraId="0348E98B"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Zimnowoda</w:t>
            </w:r>
          </w:p>
        </w:tc>
        <w:tc>
          <w:tcPr>
            <w:tcW w:w="622" w:type="dxa"/>
            <w:tcBorders>
              <w:left w:val="single" w:sz="4" w:space="0" w:color="000000"/>
              <w:bottom w:val="single" w:sz="4" w:space="0" w:color="000000"/>
            </w:tcBorders>
            <w:shd w:val="clear" w:color="auto" w:fill="C5E0B3"/>
            <w:vAlign w:val="center"/>
          </w:tcPr>
          <w:p w14:paraId="1F3438E3"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3177299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43828CF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0267ED0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7FBF51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47F62FE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A98726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5569D02E"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57644ABA"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0A0E337" w14:textId="77777777" w:rsidTr="00AF12C3">
        <w:trPr>
          <w:trHeight w:val="165"/>
          <w:jc w:val="center"/>
        </w:trPr>
        <w:tc>
          <w:tcPr>
            <w:tcW w:w="486" w:type="dxa"/>
            <w:tcBorders>
              <w:left w:val="single" w:sz="4" w:space="0" w:color="000000"/>
              <w:bottom w:val="single" w:sz="4" w:space="0" w:color="000000"/>
            </w:tcBorders>
            <w:shd w:val="clear" w:color="auto" w:fill="auto"/>
            <w:vAlign w:val="center"/>
          </w:tcPr>
          <w:p w14:paraId="65C03A2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30</w:t>
            </w:r>
          </w:p>
        </w:tc>
        <w:tc>
          <w:tcPr>
            <w:tcW w:w="2861" w:type="dxa"/>
            <w:tcBorders>
              <w:left w:val="single" w:sz="4" w:space="0" w:color="000000"/>
              <w:bottom w:val="single" w:sz="4" w:space="0" w:color="000000"/>
            </w:tcBorders>
            <w:shd w:val="clear" w:color="auto" w:fill="auto"/>
            <w:vAlign w:val="center"/>
          </w:tcPr>
          <w:p w14:paraId="1A83F204"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Falbogi</w:t>
            </w:r>
          </w:p>
        </w:tc>
        <w:tc>
          <w:tcPr>
            <w:tcW w:w="622" w:type="dxa"/>
            <w:tcBorders>
              <w:left w:val="single" w:sz="4" w:space="0" w:color="000000"/>
              <w:bottom w:val="single" w:sz="4" w:space="0" w:color="000000"/>
            </w:tcBorders>
            <w:shd w:val="clear" w:color="auto" w:fill="C5E0B3"/>
            <w:vAlign w:val="center"/>
          </w:tcPr>
          <w:p w14:paraId="52E842FE"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335EE55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5A8FFC2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60C8AEE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0DEA5B6A"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72C1AB4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0AD49E5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19CBE1B4"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3D9E654C"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3998456" w14:textId="77777777" w:rsidTr="00AF12C3">
        <w:trPr>
          <w:trHeight w:val="277"/>
          <w:jc w:val="center"/>
        </w:trPr>
        <w:tc>
          <w:tcPr>
            <w:tcW w:w="486" w:type="dxa"/>
            <w:tcBorders>
              <w:left w:val="single" w:sz="4" w:space="0" w:color="000000"/>
              <w:bottom w:val="single" w:sz="4" w:space="0" w:color="000000"/>
            </w:tcBorders>
            <w:shd w:val="clear" w:color="auto" w:fill="auto"/>
            <w:vAlign w:val="center"/>
          </w:tcPr>
          <w:p w14:paraId="373956D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31</w:t>
            </w:r>
          </w:p>
        </w:tc>
        <w:tc>
          <w:tcPr>
            <w:tcW w:w="2861" w:type="dxa"/>
            <w:tcBorders>
              <w:left w:val="single" w:sz="4" w:space="0" w:color="000000"/>
              <w:bottom w:val="single" w:sz="4" w:space="0" w:color="000000"/>
            </w:tcBorders>
            <w:shd w:val="clear" w:color="auto" w:fill="auto"/>
            <w:vAlign w:val="center"/>
          </w:tcPr>
          <w:p w14:paraId="2DC5A092"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Groszki </w:t>
            </w:r>
          </w:p>
        </w:tc>
        <w:tc>
          <w:tcPr>
            <w:tcW w:w="622" w:type="dxa"/>
            <w:tcBorders>
              <w:left w:val="single" w:sz="4" w:space="0" w:color="000000"/>
              <w:bottom w:val="single" w:sz="4" w:space="0" w:color="000000"/>
            </w:tcBorders>
            <w:shd w:val="clear" w:color="auto" w:fill="C5E0B3"/>
            <w:vAlign w:val="center"/>
          </w:tcPr>
          <w:p w14:paraId="11ADC8E6"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M</w:t>
            </w:r>
          </w:p>
        </w:tc>
        <w:tc>
          <w:tcPr>
            <w:tcW w:w="678" w:type="dxa"/>
            <w:tcBorders>
              <w:left w:val="single" w:sz="4" w:space="0" w:color="000000"/>
              <w:bottom w:val="single" w:sz="4" w:space="0" w:color="000000"/>
            </w:tcBorders>
            <w:shd w:val="clear" w:color="auto" w:fill="auto"/>
            <w:vAlign w:val="center"/>
          </w:tcPr>
          <w:p w14:paraId="5300DA7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62C93EC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5D7A195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02A9ED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6E1C19C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715132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0E8C736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3D33B45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04C6DA3"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337682DA"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6486B418"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Latowicz</w:t>
            </w:r>
          </w:p>
        </w:tc>
        <w:tc>
          <w:tcPr>
            <w:tcW w:w="622" w:type="dxa"/>
            <w:tcBorders>
              <w:bottom w:val="single" w:sz="4" w:space="0" w:color="000000"/>
            </w:tcBorders>
            <w:shd w:val="clear" w:color="auto" w:fill="C0C0C0"/>
            <w:vAlign w:val="center"/>
          </w:tcPr>
          <w:p w14:paraId="1EB7E0D3"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0F38CBE8"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10F3412D"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5F18102C"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393143FF"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320A6993"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5481015F"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741E7299"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4F1F56A9"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37EA066"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F16AA5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32</w:t>
            </w:r>
          </w:p>
        </w:tc>
        <w:tc>
          <w:tcPr>
            <w:tcW w:w="2861" w:type="dxa"/>
            <w:tcBorders>
              <w:left w:val="single" w:sz="4" w:space="0" w:color="000000"/>
              <w:bottom w:val="single" w:sz="4" w:space="0" w:color="000000"/>
            </w:tcBorders>
            <w:shd w:val="clear" w:color="auto" w:fill="auto"/>
            <w:vAlign w:val="center"/>
          </w:tcPr>
          <w:p w14:paraId="7391477C"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Wielgolas</w:t>
            </w:r>
          </w:p>
        </w:tc>
        <w:tc>
          <w:tcPr>
            <w:tcW w:w="622" w:type="dxa"/>
            <w:tcBorders>
              <w:left w:val="single" w:sz="4" w:space="0" w:color="000000"/>
              <w:bottom w:val="single" w:sz="4" w:space="0" w:color="000000"/>
            </w:tcBorders>
            <w:shd w:val="clear" w:color="auto" w:fill="C5E0B3"/>
            <w:vAlign w:val="center"/>
          </w:tcPr>
          <w:p w14:paraId="277048A1"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2</w:t>
            </w:r>
          </w:p>
        </w:tc>
        <w:tc>
          <w:tcPr>
            <w:tcW w:w="678" w:type="dxa"/>
            <w:tcBorders>
              <w:left w:val="single" w:sz="4" w:space="0" w:color="000000"/>
              <w:bottom w:val="single" w:sz="4" w:space="0" w:color="000000"/>
            </w:tcBorders>
            <w:shd w:val="clear" w:color="auto" w:fill="auto"/>
            <w:vAlign w:val="center"/>
          </w:tcPr>
          <w:p w14:paraId="199F19C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7</w:t>
            </w:r>
          </w:p>
        </w:tc>
        <w:tc>
          <w:tcPr>
            <w:tcW w:w="710" w:type="dxa"/>
            <w:tcBorders>
              <w:left w:val="single" w:sz="4" w:space="0" w:color="000000"/>
              <w:bottom w:val="single" w:sz="4" w:space="0" w:color="000000"/>
            </w:tcBorders>
            <w:shd w:val="clear" w:color="auto" w:fill="auto"/>
            <w:vAlign w:val="center"/>
          </w:tcPr>
          <w:p w14:paraId="07AD10E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12</w:t>
            </w:r>
          </w:p>
        </w:tc>
        <w:tc>
          <w:tcPr>
            <w:tcW w:w="706" w:type="dxa"/>
            <w:tcBorders>
              <w:left w:val="single" w:sz="4" w:space="0" w:color="000000"/>
              <w:bottom w:val="single" w:sz="4" w:space="0" w:color="000000"/>
            </w:tcBorders>
            <w:shd w:val="clear" w:color="auto" w:fill="auto"/>
            <w:vAlign w:val="center"/>
          </w:tcPr>
          <w:p w14:paraId="156F5D4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C5AD01F"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19</w:t>
            </w:r>
          </w:p>
        </w:tc>
        <w:tc>
          <w:tcPr>
            <w:tcW w:w="916" w:type="dxa"/>
            <w:tcBorders>
              <w:left w:val="single" w:sz="4" w:space="0" w:color="000000"/>
              <w:bottom w:val="single" w:sz="4" w:space="0" w:color="000000"/>
            </w:tcBorders>
            <w:shd w:val="clear" w:color="auto" w:fill="auto"/>
            <w:vAlign w:val="center"/>
          </w:tcPr>
          <w:p w14:paraId="72EF393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E72A18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6EAAF0C9"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2EE432D3"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41101AA"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BDC111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33</w:t>
            </w:r>
          </w:p>
        </w:tc>
        <w:tc>
          <w:tcPr>
            <w:tcW w:w="2861" w:type="dxa"/>
            <w:tcBorders>
              <w:left w:val="single" w:sz="4" w:space="0" w:color="000000"/>
              <w:bottom w:val="single" w:sz="4" w:space="0" w:color="000000"/>
            </w:tcBorders>
            <w:shd w:val="clear" w:color="auto" w:fill="auto"/>
            <w:vAlign w:val="center"/>
          </w:tcPr>
          <w:p w14:paraId="348792DE"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Chyżyny</w:t>
            </w:r>
          </w:p>
        </w:tc>
        <w:tc>
          <w:tcPr>
            <w:tcW w:w="622" w:type="dxa"/>
            <w:tcBorders>
              <w:left w:val="single" w:sz="4" w:space="0" w:color="000000"/>
              <w:bottom w:val="single" w:sz="4" w:space="0" w:color="000000"/>
            </w:tcBorders>
            <w:shd w:val="clear" w:color="auto" w:fill="C5E0B3"/>
            <w:vAlign w:val="center"/>
          </w:tcPr>
          <w:p w14:paraId="501A1262"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13401B3C"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1D619A46"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06" w:type="dxa"/>
            <w:tcBorders>
              <w:left w:val="single" w:sz="4" w:space="0" w:color="000000"/>
              <w:bottom w:val="single" w:sz="4" w:space="0" w:color="000000"/>
            </w:tcBorders>
            <w:shd w:val="clear" w:color="auto" w:fill="auto"/>
            <w:vAlign w:val="center"/>
          </w:tcPr>
          <w:p w14:paraId="4468423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EC179E4"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9</w:t>
            </w:r>
          </w:p>
        </w:tc>
        <w:tc>
          <w:tcPr>
            <w:tcW w:w="916" w:type="dxa"/>
            <w:tcBorders>
              <w:left w:val="single" w:sz="4" w:space="0" w:color="000000"/>
              <w:bottom w:val="single" w:sz="4" w:space="0" w:color="000000"/>
            </w:tcBorders>
            <w:shd w:val="clear" w:color="auto" w:fill="auto"/>
            <w:vAlign w:val="center"/>
          </w:tcPr>
          <w:p w14:paraId="0F6E235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0F4E1EF7"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306AE37"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72564E91"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1C625F5"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4B79D3A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34</w:t>
            </w:r>
          </w:p>
        </w:tc>
        <w:tc>
          <w:tcPr>
            <w:tcW w:w="2861" w:type="dxa"/>
            <w:tcBorders>
              <w:left w:val="single" w:sz="4" w:space="0" w:color="000000"/>
              <w:bottom w:val="single" w:sz="4" w:space="0" w:color="000000"/>
            </w:tcBorders>
            <w:shd w:val="clear" w:color="auto" w:fill="auto"/>
            <w:vAlign w:val="center"/>
          </w:tcPr>
          <w:p w14:paraId="1BB9F2CF"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Wężyczyn</w:t>
            </w:r>
          </w:p>
        </w:tc>
        <w:tc>
          <w:tcPr>
            <w:tcW w:w="622" w:type="dxa"/>
            <w:tcBorders>
              <w:left w:val="single" w:sz="4" w:space="0" w:color="000000"/>
              <w:bottom w:val="single" w:sz="4" w:space="0" w:color="000000"/>
            </w:tcBorders>
            <w:shd w:val="clear" w:color="auto" w:fill="C5E0B3"/>
            <w:vAlign w:val="center"/>
          </w:tcPr>
          <w:p w14:paraId="47A49EB4"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11693F6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0DB1138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5D45F63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0042261"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19A7C12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3A8B2F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09E61BAD"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5BC077F0"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D14FC74"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9AACD7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35</w:t>
            </w:r>
          </w:p>
        </w:tc>
        <w:tc>
          <w:tcPr>
            <w:tcW w:w="2861" w:type="dxa"/>
            <w:tcBorders>
              <w:left w:val="single" w:sz="4" w:space="0" w:color="000000"/>
              <w:bottom w:val="single" w:sz="4" w:space="0" w:color="000000"/>
            </w:tcBorders>
            <w:shd w:val="clear" w:color="auto" w:fill="auto"/>
            <w:vAlign w:val="center"/>
          </w:tcPr>
          <w:p w14:paraId="1899478B"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Dąbrówka</w:t>
            </w:r>
          </w:p>
        </w:tc>
        <w:tc>
          <w:tcPr>
            <w:tcW w:w="622" w:type="dxa"/>
            <w:tcBorders>
              <w:left w:val="single" w:sz="4" w:space="0" w:color="000000"/>
              <w:bottom w:val="single" w:sz="4" w:space="0" w:color="000000"/>
            </w:tcBorders>
            <w:shd w:val="clear" w:color="auto" w:fill="C5E0B3"/>
            <w:vAlign w:val="center"/>
          </w:tcPr>
          <w:p w14:paraId="4B5A6CE6"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67107F61"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7EF3A58B"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06" w:type="dxa"/>
            <w:tcBorders>
              <w:left w:val="single" w:sz="4" w:space="0" w:color="000000"/>
              <w:bottom w:val="single" w:sz="4" w:space="0" w:color="000000"/>
            </w:tcBorders>
            <w:shd w:val="clear" w:color="auto" w:fill="auto"/>
            <w:vAlign w:val="center"/>
          </w:tcPr>
          <w:p w14:paraId="6422C89E"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257750CF"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6D63CEE4"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904FBC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3F3C2AB5"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023F2FAF"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F0A2C6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925CA9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36</w:t>
            </w:r>
          </w:p>
        </w:tc>
        <w:tc>
          <w:tcPr>
            <w:tcW w:w="2861" w:type="dxa"/>
            <w:tcBorders>
              <w:left w:val="single" w:sz="4" w:space="0" w:color="000000"/>
              <w:bottom w:val="single" w:sz="4" w:space="0" w:color="000000"/>
            </w:tcBorders>
            <w:shd w:val="clear" w:color="auto" w:fill="auto"/>
            <w:vAlign w:val="center"/>
          </w:tcPr>
          <w:p w14:paraId="79DA6C54"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Dębe Małe</w:t>
            </w:r>
          </w:p>
        </w:tc>
        <w:tc>
          <w:tcPr>
            <w:tcW w:w="622" w:type="dxa"/>
            <w:tcBorders>
              <w:left w:val="single" w:sz="4" w:space="0" w:color="000000"/>
              <w:bottom w:val="single" w:sz="4" w:space="0" w:color="000000"/>
            </w:tcBorders>
            <w:shd w:val="clear" w:color="auto" w:fill="C5E0B3"/>
            <w:vAlign w:val="center"/>
          </w:tcPr>
          <w:p w14:paraId="4B7AD26B"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41E72F1C"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5D070FA6"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06" w:type="dxa"/>
            <w:tcBorders>
              <w:left w:val="single" w:sz="4" w:space="0" w:color="000000"/>
              <w:bottom w:val="single" w:sz="4" w:space="0" w:color="000000"/>
            </w:tcBorders>
            <w:shd w:val="clear" w:color="auto" w:fill="auto"/>
            <w:vAlign w:val="center"/>
          </w:tcPr>
          <w:p w14:paraId="72F0424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062B51A6"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46E7F517"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BB25E81"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14E04AF7"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7BA89FDF"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ECDD3E7"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456C8D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37</w:t>
            </w:r>
          </w:p>
        </w:tc>
        <w:tc>
          <w:tcPr>
            <w:tcW w:w="2861" w:type="dxa"/>
            <w:tcBorders>
              <w:left w:val="single" w:sz="4" w:space="0" w:color="000000"/>
              <w:bottom w:val="single" w:sz="4" w:space="0" w:color="000000"/>
            </w:tcBorders>
            <w:shd w:val="clear" w:color="auto" w:fill="auto"/>
            <w:vAlign w:val="center"/>
          </w:tcPr>
          <w:p w14:paraId="6063638D"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Waliska</w:t>
            </w:r>
          </w:p>
        </w:tc>
        <w:tc>
          <w:tcPr>
            <w:tcW w:w="622" w:type="dxa"/>
            <w:tcBorders>
              <w:left w:val="single" w:sz="4" w:space="0" w:color="000000"/>
              <w:bottom w:val="single" w:sz="4" w:space="0" w:color="000000"/>
            </w:tcBorders>
            <w:shd w:val="clear" w:color="auto" w:fill="C5E0B3"/>
            <w:vAlign w:val="center"/>
          </w:tcPr>
          <w:p w14:paraId="5FEEFFB2"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6ED449F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6125B38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7E657AE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6285ACB"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252FC8D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53857D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D8F93DF"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1828C30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465C395"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9473D4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38</w:t>
            </w:r>
          </w:p>
        </w:tc>
        <w:tc>
          <w:tcPr>
            <w:tcW w:w="2861" w:type="dxa"/>
            <w:tcBorders>
              <w:left w:val="single" w:sz="4" w:space="0" w:color="000000"/>
              <w:bottom w:val="single" w:sz="4" w:space="0" w:color="000000"/>
            </w:tcBorders>
            <w:shd w:val="clear" w:color="auto" w:fill="auto"/>
            <w:vAlign w:val="center"/>
          </w:tcPr>
          <w:p w14:paraId="6D05B5A9"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Oleksianka</w:t>
            </w:r>
          </w:p>
        </w:tc>
        <w:tc>
          <w:tcPr>
            <w:tcW w:w="622" w:type="dxa"/>
            <w:tcBorders>
              <w:left w:val="single" w:sz="4" w:space="0" w:color="000000"/>
              <w:bottom w:val="single" w:sz="4" w:space="0" w:color="000000"/>
            </w:tcBorders>
            <w:shd w:val="clear" w:color="auto" w:fill="C5E0B3"/>
            <w:vAlign w:val="center"/>
          </w:tcPr>
          <w:p w14:paraId="0F170670"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015EBBD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2A59406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3D08C80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4EF59C7"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916" w:type="dxa"/>
            <w:tcBorders>
              <w:left w:val="single" w:sz="4" w:space="0" w:color="000000"/>
              <w:bottom w:val="single" w:sz="4" w:space="0" w:color="000000"/>
            </w:tcBorders>
            <w:shd w:val="clear" w:color="auto" w:fill="auto"/>
            <w:vAlign w:val="center"/>
          </w:tcPr>
          <w:p w14:paraId="3D53E82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6FF121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1265CCFB"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66757DBE"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8EBE524"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F0CF1A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39</w:t>
            </w:r>
          </w:p>
        </w:tc>
        <w:tc>
          <w:tcPr>
            <w:tcW w:w="2861" w:type="dxa"/>
            <w:tcBorders>
              <w:left w:val="single" w:sz="4" w:space="0" w:color="000000"/>
              <w:bottom w:val="single" w:sz="4" w:space="0" w:color="000000"/>
            </w:tcBorders>
            <w:shd w:val="clear" w:color="auto" w:fill="auto"/>
            <w:vAlign w:val="center"/>
          </w:tcPr>
          <w:p w14:paraId="7E9ED121"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w:t>
            </w:r>
            <w:proofErr w:type="spellStart"/>
            <w:r w:rsidRPr="00576061">
              <w:rPr>
                <w:rFonts w:ascii="Arial" w:hAnsi="Arial" w:cs="Arial"/>
                <w:color w:val="000000" w:themeColor="text1"/>
              </w:rPr>
              <w:t>Strachomin</w:t>
            </w:r>
            <w:proofErr w:type="spellEnd"/>
          </w:p>
        </w:tc>
        <w:tc>
          <w:tcPr>
            <w:tcW w:w="622" w:type="dxa"/>
            <w:tcBorders>
              <w:left w:val="single" w:sz="4" w:space="0" w:color="000000"/>
              <w:bottom w:val="single" w:sz="4" w:space="0" w:color="000000"/>
            </w:tcBorders>
            <w:shd w:val="clear" w:color="auto" w:fill="C5E0B3"/>
            <w:vAlign w:val="center"/>
          </w:tcPr>
          <w:p w14:paraId="2DC9D3CE"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32CF403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53DEF7D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2BD6AAA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55CACD1"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2F5EAEF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E6ACF7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2A5AF4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6941B5E4"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978F5E5"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CC24C7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40</w:t>
            </w:r>
          </w:p>
        </w:tc>
        <w:tc>
          <w:tcPr>
            <w:tcW w:w="2861" w:type="dxa"/>
            <w:tcBorders>
              <w:left w:val="single" w:sz="4" w:space="0" w:color="000000"/>
              <w:bottom w:val="single" w:sz="4" w:space="0" w:color="000000"/>
            </w:tcBorders>
            <w:shd w:val="clear" w:color="auto" w:fill="auto"/>
            <w:vAlign w:val="center"/>
          </w:tcPr>
          <w:p w14:paraId="34FCB937"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Budy Wielgoleskie</w:t>
            </w:r>
          </w:p>
        </w:tc>
        <w:tc>
          <w:tcPr>
            <w:tcW w:w="622" w:type="dxa"/>
            <w:tcBorders>
              <w:left w:val="single" w:sz="4" w:space="0" w:color="000000"/>
              <w:bottom w:val="single" w:sz="4" w:space="0" w:color="000000"/>
            </w:tcBorders>
            <w:shd w:val="clear" w:color="auto" w:fill="C5E0B3"/>
            <w:vAlign w:val="center"/>
          </w:tcPr>
          <w:p w14:paraId="5E5A451A"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4819D34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21CB4D0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0F5686D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057EDD24"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6EF6600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CCFD8D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CBEB5B4"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4B4D8F2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F906227"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07E5DA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41</w:t>
            </w:r>
          </w:p>
        </w:tc>
        <w:tc>
          <w:tcPr>
            <w:tcW w:w="2861" w:type="dxa"/>
            <w:tcBorders>
              <w:left w:val="single" w:sz="4" w:space="0" w:color="000000"/>
              <w:bottom w:val="single" w:sz="4" w:space="0" w:color="000000"/>
            </w:tcBorders>
            <w:shd w:val="clear" w:color="auto" w:fill="auto"/>
            <w:vAlign w:val="center"/>
          </w:tcPr>
          <w:p w14:paraId="7ADAEB09"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Transbór</w:t>
            </w:r>
          </w:p>
        </w:tc>
        <w:tc>
          <w:tcPr>
            <w:tcW w:w="622" w:type="dxa"/>
            <w:tcBorders>
              <w:left w:val="single" w:sz="4" w:space="0" w:color="000000"/>
              <w:bottom w:val="single" w:sz="4" w:space="0" w:color="000000"/>
            </w:tcBorders>
            <w:shd w:val="clear" w:color="auto" w:fill="C5E0B3"/>
            <w:vAlign w:val="center"/>
          </w:tcPr>
          <w:p w14:paraId="3B77BAA5"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7B4027E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6746B7B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1F0273F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C28BDED"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020B011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B35C0F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5837EBD7"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745F8579"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4B340A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1123AE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42</w:t>
            </w:r>
          </w:p>
        </w:tc>
        <w:tc>
          <w:tcPr>
            <w:tcW w:w="2861" w:type="dxa"/>
            <w:tcBorders>
              <w:left w:val="single" w:sz="4" w:space="0" w:color="000000"/>
              <w:bottom w:val="single" w:sz="4" w:space="0" w:color="000000"/>
            </w:tcBorders>
            <w:shd w:val="clear" w:color="auto" w:fill="auto"/>
            <w:vAlign w:val="center"/>
          </w:tcPr>
          <w:p w14:paraId="236B57E3"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Kamionka</w:t>
            </w:r>
          </w:p>
        </w:tc>
        <w:tc>
          <w:tcPr>
            <w:tcW w:w="622" w:type="dxa"/>
            <w:tcBorders>
              <w:left w:val="single" w:sz="4" w:space="0" w:color="000000"/>
              <w:bottom w:val="single" w:sz="4" w:space="0" w:color="000000"/>
            </w:tcBorders>
            <w:shd w:val="clear" w:color="auto" w:fill="C5E0B3"/>
            <w:vAlign w:val="center"/>
          </w:tcPr>
          <w:p w14:paraId="6817655F"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6498D96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56D95A3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6B66342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4AECF139"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7EEF052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2A677A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3748EF2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040B6877"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31372C1"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2BC4DD1A"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3A630763" w14:textId="77777777" w:rsidR="00AB7BAF" w:rsidRPr="00576061" w:rsidRDefault="00AB7BAF" w:rsidP="00AF12C3">
            <w:pPr>
              <w:widowControl w:val="0"/>
              <w:rPr>
                <w:color w:val="000000" w:themeColor="text1"/>
              </w:rPr>
            </w:pPr>
            <w:r w:rsidRPr="00576061">
              <w:rPr>
                <w:rFonts w:ascii="Arial" w:hAnsi="Arial" w:cs="Arial"/>
                <w:b/>
                <w:color w:val="000000" w:themeColor="text1"/>
              </w:rPr>
              <w:t>m. Mińsk Mazowiecki</w:t>
            </w:r>
          </w:p>
        </w:tc>
        <w:tc>
          <w:tcPr>
            <w:tcW w:w="622" w:type="dxa"/>
            <w:tcBorders>
              <w:bottom w:val="single" w:sz="4" w:space="0" w:color="000000"/>
            </w:tcBorders>
            <w:shd w:val="clear" w:color="auto" w:fill="C0C0C0"/>
            <w:vAlign w:val="center"/>
          </w:tcPr>
          <w:p w14:paraId="041F2BBF"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3ADDFC81"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712CAA97"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599958DE"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6AF319C8"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0B310565"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72A8B15B"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4CA8DCB4"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0527CDEB"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F120CD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7C2653C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43</w:t>
            </w:r>
          </w:p>
        </w:tc>
        <w:tc>
          <w:tcPr>
            <w:tcW w:w="2861" w:type="dxa"/>
            <w:tcBorders>
              <w:left w:val="single" w:sz="4" w:space="0" w:color="000000"/>
              <w:bottom w:val="single" w:sz="4" w:space="0" w:color="000000"/>
            </w:tcBorders>
            <w:shd w:val="clear" w:color="auto" w:fill="auto"/>
            <w:vAlign w:val="center"/>
          </w:tcPr>
          <w:p w14:paraId="6568777E"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Mińsk Mazowiecki</w:t>
            </w:r>
          </w:p>
        </w:tc>
        <w:tc>
          <w:tcPr>
            <w:tcW w:w="622" w:type="dxa"/>
            <w:tcBorders>
              <w:left w:val="single" w:sz="4" w:space="0" w:color="000000"/>
              <w:bottom w:val="single" w:sz="4" w:space="0" w:color="000000"/>
            </w:tcBorders>
            <w:shd w:val="clear" w:color="auto" w:fill="C5E0B3"/>
            <w:vAlign w:val="center"/>
          </w:tcPr>
          <w:p w14:paraId="73BD0F3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3</w:t>
            </w:r>
          </w:p>
        </w:tc>
        <w:tc>
          <w:tcPr>
            <w:tcW w:w="678" w:type="dxa"/>
            <w:tcBorders>
              <w:left w:val="single" w:sz="4" w:space="0" w:color="000000"/>
              <w:bottom w:val="single" w:sz="4" w:space="0" w:color="000000"/>
            </w:tcBorders>
            <w:shd w:val="clear" w:color="auto" w:fill="auto"/>
            <w:vAlign w:val="center"/>
          </w:tcPr>
          <w:p w14:paraId="36FC8C4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710" w:type="dxa"/>
            <w:tcBorders>
              <w:left w:val="single" w:sz="4" w:space="0" w:color="000000"/>
              <w:bottom w:val="single" w:sz="4" w:space="0" w:color="000000"/>
            </w:tcBorders>
            <w:shd w:val="clear" w:color="auto" w:fill="auto"/>
            <w:vAlign w:val="center"/>
          </w:tcPr>
          <w:p w14:paraId="119EC36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82</w:t>
            </w:r>
          </w:p>
        </w:tc>
        <w:tc>
          <w:tcPr>
            <w:tcW w:w="706" w:type="dxa"/>
            <w:tcBorders>
              <w:left w:val="single" w:sz="4" w:space="0" w:color="000000"/>
              <w:bottom w:val="single" w:sz="4" w:space="0" w:color="000000"/>
            </w:tcBorders>
            <w:shd w:val="clear" w:color="auto" w:fill="auto"/>
            <w:vAlign w:val="center"/>
          </w:tcPr>
          <w:p w14:paraId="12BC36E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906" w:type="dxa"/>
            <w:tcBorders>
              <w:left w:val="single" w:sz="4" w:space="0" w:color="000000"/>
              <w:bottom w:val="single" w:sz="4" w:space="0" w:color="000000"/>
            </w:tcBorders>
            <w:shd w:val="clear" w:color="auto" w:fill="FFE599"/>
            <w:vAlign w:val="bottom"/>
          </w:tcPr>
          <w:p w14:paraId="599394AF"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89</w:t>
            </w:r>
          </w:p>
        </w:tc>
        <w:tc>
          <w:tcPr>
            <w:tcW w:w="916" w:type="dxa"/>
            <w:tcBorders>
              <w:left w:val="single" w:sz="4" w:space="0" w:color="000000"/>
              <w:bottom w:val="single" w:sz="4" w:space="0" w:color="000000"/>
            </w:tcBorders>
            <w:shd w:val="clear" w:color="auto" w:fill="auto"/>
            <w:vAlign w:val="center"/>
          </w:tcPr>
          <w:p w14:paraId="0DBBEA1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D0F8EF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58ECEFE0"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8</w:t>
            </w:r>
          </w:p>
        </w:tc>
        <w:tc>
          <w:tcPr>
            <w:tcW w:w="48" w:type="dxa"/>
            <w:tcBorders>
              <w:left w:val="single" w:sz="4" w:space="0" w:color="000000"/>
            </w:tcBorders>
            <w:shd w:val="clear" w:color="auto" w:fill="auto"/>
            <w:vAlign w:val="center"/>
          </w:tcPr>
          <w:p w14:paraId="14BB4350"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76E578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28421A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44</w:t>
            </w:r>
          </w:p>
        </w:tc>
        <w:tc>
          <w:tcPr>
            <w:tcW w:w="2861" w:type="dxa"/>
            <w:tcBorders>
              <w:left w:val="single" w:sz="4" w:space="0" w:color="000000"/>
              <w:bottom w:val="single" w:sz="4" w:space="0" w:color="000000"/>
            </w:tcBorders>
            <w:shd w:val="clear" w:color="auto" w:fill="auto"/>
            <w:vAlign w:val="center"/>
          </w:tcPr>
          <w:p w14:paraId="420AB88A"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w:t>
            </w:r>
            <w:proofErr w:type="spellStart"/>
            <w:r w:rsidRPr="00576061">
              <w:rPr>
                <w:rFonts w:ascii="Arial" w:hAnsi="Arial" w:cs="Arial"/>
                <w:color w:val="000000" w:themeColor="text1"/>
              </w:rPr>
              <w:t>Kędzierak</w:t>
            </w:r>
            <w:proofErr w:type="spellEnd"/>
          </w:p>
        </w:tc>
        <w:tc>
          <w:tcPr>
            <w:tcW w:w="622" w:type="dxa"/>
            <w:tcBorders>
              <w:left w:val="single" w:sz="4" w:space="0" w:color="000000"/>
              <w:bottom w:val="single" w:sz="4" w:space="0" w:color="000000"/>
            </w:tcBorders>
            <w:shd w:val="clear" w:color="auto" w:fill="C5E0B3"/>
            <w:vAlign w:val="center"/>
          </w:tcPr>
          <w:p w14:paraId="30564F9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7A37217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300B265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13</w:t>
            </w:r>
          </w:p>
        </w:tc>
        <w:tc>
          <w:tcPr>
            <w:tcW w:w="706" w:type="dxa"/>
            <w:tcBorders>
              <w:left w:val="single" w:sz="4" w:space="0" w:color="000000"/>
              <w:bottom w:val="single" w:sz="4" w:space="0" w:color="000000"/>
            </w:tcBorders>
            <w:shd w:val="clear" w:color="auto" w:fill="auto"/>
            <w:vAlign w:val="center"/>
          </w:tcPr>
          <w:p w14:paraId="36CA073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7F8359E9"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16</w:t>
            </w:r>
          </w:p>
        </w:tc>
        <w:tc>
          <w:tcPr>
            <w:tcW w:w="916" w:type="dxa"/>
            <w:tcBorders>
              <w:left w:val="single" w:sz="4" w:space="0" w:color="000000"/>
              <w:bottom w:val="single" w:sz="4" w:space="0" w:color="000000"/>
            </w:tcBorders>
            <w:shd w:val="clear" w:color="auto" w:fill="auto"/>
            <w:vAlign w:val="center"/>
          </w:tcPr>
          <w:p w14:paraId="6D1D41C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1671F63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2CFF845B"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20</w:t>
            </w:r>
          </w:p>
        </w:tc>
        <w:tc>
          <w:tcPr>
            <w:tcW w:w="48" w:type="dxa"/>
            <w:tcBorders>
              <w:left w:val="single" w:sz="4" w:space="0" w:color="000000"/>
            </w:tcBorders>
            <w:shd w:val="clear" w:color="auto" w:fill="auto"/>
            <w:vAlign w:val="center"/>
          </w:tcPr>
          <w:p w14:paraId="618571DF"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55DCE18"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3F21600A"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7E6E32BA"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Mińsk Mazowiecki</w:t>
            </w:r>
          </w:p>
        </w:tc>
        <w:tc>
          <w:tcPr>
            <w:tcW w:w="622" w:type="dxa"/>
            <w:tcBorders>
              <w:bottom w:val="single" w:sz="4" w:space="0" w:color="000000"/>
            </w:tcBorders>
            <w:shd w:val="clear" w:color="auto" w:fill="C0C0C0"/>
            <w:vAlign w:val="center"/>
          </w:tcPr>
          <w:p w14:paraId="649CF444"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7453C7B7"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4D21B0B7"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2085326D"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30EC4030"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72673AF0"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7D4D10A8"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1084E675"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5589DFDC"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27CDD79"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AB83A0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45</w:t>
            </w:r>
          </w:p>
        </w:tc>
        <w:tc>
          <w:tcPr>
            <w:tcW w:w="2861" w:type="dxa"/>
            <w:tcBorders>
              <w:left w:val="single" w:sz="4" w:space="0" w:color="000000"/>
              <w:bottom w:val="single" w:sz="4" w:space="0" w:color="000000"/>
            </w:tcBorders>
            <w:shd w:val="clear" w:color="auto" w:fill="auto"/>
            <w:vAlign w:val="center"/>
          </w:tcPr>
          <w:p w14:paraId="2896C0B6"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Janów</w:t>
            </w:r>
          </w:p>
        </w:tc>
        <w:tc>
          <w:tcPr>
            <w:tcW w:w="622" w:type="dxa"/>
            <w:tcBorders>
              <w:left w:val="single" w:sz="4" w:space="0" w:color="000000"/>
              <w:bottom w:val="single" w:sz="4" w:space="0" w:color="000000"/>
            </w:tcBorders>
            <w:shd w:val="clear" w:color="auto" w:fill="C5E0B3"/>
            <w:vAlign w:val="center"/>
          </w:tcPr>
          <w:p w14:paraId="3A6BD95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567E970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10" w:type="dxa"/>
            <w:tcBorders>
              <w:left w:val="single" w:sz="4" w:space="0" w:color="000000"/>
              <w:bottom w:val="single" w:sz="4" w:space="0" w:color="000000"/>
            </w:tcBorders>
            <w:shd w:val="clear" w:color="auto" w:fill="auto"/>
            <w:vAlign w:val="center"/>
          </w:tcPr>
          <w:p w14:paraId="5175DED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11</w:t>
            </w:r>
          </w:p>
        </w:tc>
        <w:tc>
          <w:tcPr>
            <w:tcW w:w="706" w:type="dxa"/>
            <w:tcBorders>
              <w:left w:val="single" w:sz="4" w:space="0" w:color="000000"/>
              <w:bottom w:val="single" w:sz="4" w:space="0" w:color="000000"/>
            </w:tcBorders>
            <w:shd w:val="clear" w:color="auto" w:fill="auto"/>
            <w:vAlign w:val="center"/>
          </w:tcPr>
          <w:p w14:paraId="31F3718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906" w:type="dxa"/>
            <w:tcBorders>
              <w:left w:val="single" w:sz="4" w:space="0" w:color="000000"/>
              <w:bottom w:val="single" w:sz="4" w:space="0" w:color="000000"/>
            </w:tcBorders>
            <w:shd w:val="clear" w:color="auto" w:fill="FFE599"/>
            <w:vAlign w:val="bottom"/>
          </w:tcPr>
          <w:p w14:paraId="6357B03E"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16</w:t>
            </w:r>
          </w:p>
        </w:tc>
        <w:tc>
          <w:tcPr>
            <w:tcW w:w="916" w:type="dxa"/>
            <w:tcBorders>
              <w:left w:val="single" w:sz="4" w:space="0" w:color="000000"/>
              <w:bottom w:val="single" w:sz="4" w:space="0" w:color="000000"/>
            </w:tcBorders>
            <w:shd w:val="clear" w:color="auto" w:fill="auto"/>
            <w:vAlign w:val="center"/>
          </w:tcPr>
          <w:p w14:paraId="3611370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D79E99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5902B64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11</w:t>
            </w:r>
          </w:p>
        </w:tc>
        <w:tc>
          <w:tcPr>
            <w:tcW w:w="48" w:type="dxa"/>
            <w:tcBorders>
              <w:left w:val="single" w:sz="4" w:space="0" w:color="000000"/>
            </w:tcBorders>
            <w:shd w:val="clear" w:color="auto" w:fill="auto"/>
            <w:vAlign w:val="center"/>
          </w:tcPr>
          <w:p w14:paraId="5817574C"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2D45340"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B491CC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46</w:t>
            </w:r>
          </w:p>
        </w:tc>
        <w:tc>
          <w:tcPr>
            <w:tcW w:w="2861" w:type="dxa"/>
            <w:tcBorders>
              <w:left w:val="single" w:sz="4" w:space="0" w:color="000000"/>
              <w:bottom w:val="single" w:sz="4" w:space="0" w:color="000000"/>
            </w:tcBorders>
            <w:shd w:val="clear" w:color="auto" w:fill="auto"/>
            <w:vAlign w:val="center"/>
          </w:tcPr>
          <w:p w14:paraId="1EE21CD8"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Królewiec</w:t>
            </w:r>
          </w:p>
        </w:tc>
        <w:tc>
          <w:tcPr>
            <w:tcW w:w="622" w:type="dxa"/>
            <w:tcBorders>
              <w:left w:val="single" w:sz="4" w:space="0" w:color="000000"/>
              <w:bottom w:val="single" w:sz="4" w:space="0" w:color="000000"/>
            </w:tcBorders>
            <w:shd w:val="clear" w:color="auto" w:fill="C5E0B3"/>
            <w:vAlign w:val="center"/>
          </w:tcPr>
          <w:p w14:paraId="63794B6E"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3F4FA74F"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710" w:type="dxa"/>
            <w:tcBorders>
              <w:left w:val="single" w:sz="4" w:space="0" w:color="000000"/>
              <w:bottom w:val="single" w:sz="4" w:space="0" w:color="000000"/>
            </w:tcBorders>
            <w:shd w:val="clear" w:color="auto" w:fill="auto"/>
            <w:vAlign w:val="center"/>
          </w:tcPr>
          <w:p w14:paraId="6DD24E33"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10</w:t>
            </w:r>
          </w:p>
        </w:tc>
        <w:tc>
          <w:tcPr>
            <w:tcW w:w="706" w:type="dxa"/>
            <w:tcBorders>
              <w:left w:val="single" w:sz="4" w:space="0" w:color="000000"/>
              <w:bottom w:val="single" w:sz="4" w:space="0" w:color="000000"/>
            </w:tcBorders>
            <w:shd w:val="clear" w:color="auto" w:fill="auto"/>
            <w:vAlign w:val="center"/>
          </w:tcPr>
          <w:p w14:paraId="380EE5D3"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2E93ADB0"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16</w:t>
            </w:r>
          </w:p>
        </w:tc>
        <w:tc>
          <w:tcPr>
            <w:tcW w:w="916" w:type="dxa"/>
            <w:tcBorders>
              <w:left w:val="single" w:sz="4" w:space="0" w:color="000000"/>
              <w:bottom w:val="single" w:sz="4" w:space="0" w:color="000000"/>
            </w:tcBorders>
            <w:shd w:val="clear" w:color="auto" w:fill="auto"/>
            <w:vAlign w:val="center"/>
          </w:tcPr>
          <w:p w14:paraId="727B1133"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64FD0AD"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6F05867D"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42055D2D"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08CE7E7"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68A982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47</w:t>
            </w:r>
          </w:p>
        </w:tc>
        <w:tc>
          <w:tcPr>
            <w:tcW w:w="2861" w:type="dxa"/>
            <w:tcBorders>
              <w:left w:val="single" w:sz="4" w:space="0" w:color="000000"/>
              <w:bottom w:val="single" w:sz="4" w:space="0" w:color="000000"/>
            </w:tcBorders>
            <w:shd w:val="clear" w:color="auto" w:fill="auto"/>
            <w:vAlign w:val="center"/>
          </w:tcPr>
          <w:p w14:paraId="0DFC5BE7"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Stara Niedziałka</w:t>
            </w:r>
          </w:p>
        </w:tc>
        <w:tc>
          <w:tcPr>
            <w:tcW w:w="622" w:type="dxa"/>
            <w:tcBorders>
              <w:left w:val="single" w:sz="4" w:space="0" w:color="000000"/>
              <w:bottom w:val="single" w:sz="4" w:space="0" w:color="000000"/>
            </w:tcBorders>
            <w:shd w:val="clear" w:color="auto" w:fill="C5E0B3"/>
            <w:vAlign w:val="center"/>
          </w:tcPr>
          <w:p w14:paraId="255E5BD3"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2FF57C41"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710" w:type="dxa"/>
            <w:tcBorders>
              <w:left w:val="single" w:sz="4" w:space="0" w:color="000000"/>
              <w:bottom w:val="single" w:sz="4" w:space="0" w:color="000000"/>
            </w:tcBorders>
            <w:shd w:val="clear" w:color="auto" w:fill="auto"/>
            <w:vAlign w:val="center"/>
          </w:tcPr>
          <w:p w14:paraId="77AC91D7"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9</w:t>
            </w:r>
          </w:p>
        </w:tc>
        <w:tc>
          <w:tcPr>
            <w:tcW w:w="706" w:type="dxa"/>
            <w:tcBorders>
              <w:left w:val="single" w:sz="4" w:space="0" w:color="000000"/>
              <w:bottom w:val="single" w:sz="4" w:space="0" w:color="000000"/>
            </w:tcBorders>
            <w:shd w:val="clear" w:color="auto" w:fill="auto"/>
            <w:vAlign w:val="center"/>
          </w:tcPr>
          <w:p w14:paraId="3263E93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DF652B9"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13</w:t>
            </w:r>
          </w:p>
        </w:tc>
        <w:tc>
          <w:tcPr>
            <w:tcW w:w="916" w:type="dxa"/>
            <w:tcBorders>
              <w:left w:val="single" w:sz="4" w:space="0" w:color="000000"/>
              <w:bottom w:val="single" w:sz="4" w:space="0" w:color="000000"/>
            </w:tcBorders>
            <w:shd w:val="clear" w:color="auto" w:fill="auto"/>
            <w:vAlign w:val="center"/>
          </w:tcPr>
          <w:p w14:paraId="2DD04D16"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B2A2294"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0A7D5C97"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48" w:type="dxa"/>
            <w:tcBorders>
              <w:left w:val="single" w:sz="4" w:space="0" w:color="000000"/>
            </w:tcBorders>
            <w:shd w:val="clear" w:color="auto" w:fill="auto"/>
            <w:vAlign w:val="center"/>
          </w:tcPr>
          <w:p w14:paraId="0655B1A6"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B471FB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8A93E0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48</w:t>
            </w:r>
          </w:p>
        </w:tc>
        <w:tc>
          <w:tcPr>
            <w:tcW w:w="2861" w:type="dxa"/>
            <w:tcBorders>
              <w:left w:val="single" w:sz="4" w:space="0" w:color="000000"/>
              <w:bottom w:val="single" w:sz="4" w:space="0" w:color="000000"/>
            </w:tcBorders>
            <w:shd w:val="clear" w:color="auto" w:fill="auto"/>
            <w:vAlign w:val="center"/>
          </w:tcPr>
          <w:p w14:paraId="6FBDFD84"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Dłużka</w:t>
            </w:r>
          </w:p>
        </w:tc>
        <w:tc>
          <w:tcPr>
            <w:tcW w:w="622" w:type="dxa"/>
            <w:tcBorders>
              <w:left w:val="single" w:sz="4" w:space="0" w:color="000000"/>
              <w:bottom w:val="single" w:sz="4" w:space="0" w:color="000000"/>
            </w:tcBorders>
            <w:shd w:val="clear" w:color="auto" w:fill="C5E0B3"/>
            <w:vAlign w:val="center"/>
          </w:tcPr>
          <w:p w14:paraId="66B3A2C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1478361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62C0A22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1319345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48F9D1B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32EF005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15EDFA6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65AC1C9B"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48" w:type="dxa"/>
            <w:tcBorders>
              <w:left w:val="single" w:sz="4" w:space="0" w:color="000000"/>
            </w:tcBorders>
            <w:shd w:val="clear" w:color="auto" w:fill="auto"/>
            <w:vAlign w:val="center"/>
          </w:tcPr>
          <w:p w14:paraId="16D24253"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3D4F83C6"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298F78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49</w:t>
            </w:r>
          </w:p>
        </w:tc>
        <w:tc>
          <w:tcPr>
            <w:tcW w:w="2861" w:type="dxa"/>
            <w:tcBorders>
              <w:left w:val="single" w:sz="4" w:space="0" w:color="000000"/>
              <w:bottom w:val="single" w:sz="4" w:space="0" w:color="000000"/>
            </w:tcBorders>
            <w:shd w:val="clear" w:color="auto" w:fill="auto"/>
            <w:vAlign w:val="center"/>
          </w:tcPr>
          <w:p w14:paraId="115D423A" w14:textId="77777777" w:rsidR="00AB7BAF" w:rsidRPr="00576061" w:rsidRDefault="00AB7BAF" w:rsidP="00AF12C3">
            <w:pPr>
              <w:widowControl w:val="0"/>
              <w:rPr>
                <w:color w:val="000000" w:themeColor="text1"/>
              </w:rPr>
            </w:pPr>
            <w:r w:rsidRPr="00576061">
              <w:rPr>
                <w:rFonts w:ascii="Arial" w:hAnsi="Arial" w:cs="Arial"/>
                <w:color w:val="000000" w:themeColor="text1"/>
              </w:rPr>
              <w:t>OSP Targówka</w:t>
            </w:r>
          </w:p>
        </w:tc>
        <w:tc>
          <w:tcPr>
            <w:tcW w:w="622" w:type="dxa"/>
            <w:tcBorders>
              <w:left w:val="single" w:sz="4" w:space="0" w:color="000000"/>
              <w:bottom w:val="single" w:sz="4" w:space="0" w:color="000000"/>
            </w:tcBorders>
            <w:shd w:val="clear" w:color="auto" w:fill="C5E0B3"/>
            <w:vAlign w:val="center"/>
          </w:tcPr>
          <w:p w14:paraId="41C25D6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w:t>
            </w:r>
          </w:p>
        </w:tc>
        <w:tc>
          <w:tcPr>
            <w:tcW w:w="678" w:type="dxa"/>
            <w:tcBorders>
              <w:left w:val="single" w:sz="4" w:space="0" w:color="000000"/>
              <w:bottom w:val="single" w:sz="4" w:space="0" w:color="000000"/>
            </w:tcBorders>
            <w:shd w:val="clear" w:color="auto" w:fill="auto"/>
            <w:vAlign w:val="center"/>
          </w:tcPr>
          <w:p w14:paraId="5886D47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4791F07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44C1C14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5821347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0CE6610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D24C19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0624010C"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2E48E394"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2E7E8AB"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2E7F290F"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5F56EE07"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Mrozy</w:t>
            </w:r>
          </w:p>
        </w:tc>
        <w:tc>
          <w:tcPr>
            <w:tcW w:w="622" w:type="dxa"/>
            <w:tcBorders>
              <w:bottom w:val="single" w:sz="4" w:space="0" w:color="000000"/>
            </w:tcBorders>
            <w:shd w:val="clear" w:color="auto" w:fill="C0C0C0"/>
            <w:vAlign w:val="center"/>
          </w:tcPr>
          <w:p w14:paraId="24F66A9F"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1C6514B4"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6CD8070B"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3693200A"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454100F7"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69CEDBB2"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3FCF1EF2"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07E2F73E"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2933CA6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F1F0AB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5D5C48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50</w:t>
            </w:r>
          </w:p>
        </w:tc>
        <w:tc>
          <w:tcPr>
            <w:tcW w:w="2861" w:type="dxa"/>
            <w:tcBorders>
              <w:left w:val="single" w:sz="4" w:space="0" w:color="000000"/>
              <w:bottom w:val="single" w:sz="4" w:space="0" w:color="000000"/>
            </w:tcBorders>
            <w:shd w:val="clear" w:color="auto" w:fill="auto"/>
            <w:vAlign w:val="center"/>
          </w:tcPr>
          <w:p w14:paraId="04E087A5"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Jeruzal</w:t>
            </w:r>
          </w:p>
        </w:tc>
        <w:tc>
          <w:tcPr>
            <w:tcW w:w="622" w:type="dxa"/>
            <w:tcBorders>
              <w:left w:val="single" w:sz="4" w:space="0" w:color="000000"/>
              <w:bottom w:val="single" w:sz="4" w:space="0" w:color="000000"/>
            </w:tcBorders>
            <w:shd w:val="clear" w:color="auto" w:fill="C5E0B3"/>
            <w:vAlign w:val="center"/>
          </w:tcPr>
          <w:p w14:paraId="34C0854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58C6DC4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710" w:type="dxa"/>
            <w:tcBorders>
              <w:left w:val="single" w:sz="4" w:space="0" w:color="000000"/>
              <w:bottom w:val="single" w:sz="4" w:space="0" w:color="000000"/>
            </w:tcBorders>
            <w:shd w:val="clear" w:color="auto" w:fill="auto"/>
            <w:vAlign w:val="center"/>
          </w:tcPr>
          <w:p w14:paraId="5FFE3D1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w:t>
            </w:r>
          </w:p>
        </w:tc>
        <w:tc>
          <w:tcPr>
            <w:tcW w:w="706" w:type="dxa"/>
            <w:tcBorders>
              <w:left w:val="single" w:sz="4" w:space="0" w:color="000000"/>
              <w:bottom w:val="single" w:sz="4" w:space="0" w:color="000000"/>
            </w:tcBorders>
            <w:shd w:val="clear" w:color="auto" w:fill="auto"/>
            <w:vAlign w:val="center"/>
          </w:tcPr>
          <w:p w14:paraId="377A1091"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0DA5E8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10</w:t>
            </w:r>
          </w:p>
        </w:tc>
        <w:tc>
          <w:tcPr>
            <w:tcW w:w="916" w:type="dxa"/>
            <w:tcBorders>
              <w:left w:val="single" w:sz="4" w:space="0" w:color="000000"/>
              <w:bottom w:val="single" w:sz="4" w:space="0" w:color="000000"/>
            </w:tcBorders>
            <w:shd w:val="clear" w:color="auto" w:fill="auto"/>
            <w:vAlign w:val="center"/>
          </w:tcPr>
          <w:p w14:paraId="3468F7F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9FDD54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59EB41F5"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314E2CF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FA7ED58"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4EA0CC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51</w:t>
            </w:r>
          </w:p>
        </w:tc>
        <w:tc>
          <w:tcPr>
            <w:tcW w:w="2861" w:type="dxa"/>
            <w:tcBorders>
              <w:left w:val="single" w:sz="4" w:space="0" w:color="000000"/>
              <w:bottom w:val="single" w:sz="4" w:space="0" w:color="000000"/>
            </w:tcBorders>
            <w:shd w:val="clear" w:color="auto" w:fill="auto"/>
            <w:vAlign w:val="center"/>
          </w:tcPr>
          <w:p w14:paraId="21F91E63"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Lipiny </w:t>
            </w:r>
          </w:p>
        </w:tc>
        <w:tc>
          <w:tcPr>
            <w:tcW w:w="622" w:type="dxa"/>
            <w:tcBorders>
              <w:left w:val="single" w:sz="4" w:space="0" w:color="000000"/>
              <w:bottom w:val="single" w:sz="4" w:space="0" w:color="000000"/>
            </w:tcBorders>
            <w:shd w:val="clear" w:color="auto" w:fill="C5E0B3"/>
            <w:vAlign w:val="center"/>
          </w:tcPr>
          <w:p w14:paraId="6D0F8B9C"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086BE31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2DF400A3"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5</w:t>
            </w:r>
          </w:p>
        </w:tc>
        <w:tc>
          <w:tcPr>
            <w:tcW w:w="706" w:type="dxa"/>
            <w:tcBorders>
              <w:left w:val="single" w:sz="4" w:space="0" w:color="000000"/>
              <w:bottom w:val="single" w:sz="4" w:space="0" w:color="000000"/>
            </w:tcBorders>
            <w:shd w:val="clear" w:color="auto" w:fill="auto"/>
            <w:vAlign w:val="center"/>
          </w:tcPr>
          <w:p w14:paraId="04C93CCB"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72DE77A"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7</w:t>
            </w:r>
          </w:p>
        </w:tc>
        <w:tc>
          <w:tcPr>
            <w:tcW w:w="916" w:type="dxa"/>
            <w:tcBorders>
              <w:left w:val="single" w:sz="4" w:space="0" w:color="000000"/>
              <w:bottom w:val="single" w:sz="4" w:space="0" w:color="000000"/>
            </w:tcBorders>
            <w:shd w:val="clear" w:color="auto" w:fill="auto"/>
            <w:vAlign w:val="center"/>
          </w:tcPr>
          <w:p w14:paraId="771601D8"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251A319"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30EAB1A7"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36AE16A8"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D53FD73"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7849194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52</w:t>
            </w:r>
          </w:p>
        </w:tc>
        <w:tc>
          <w:tcPr>
            <w:tcW w:w="2861" w:type="dxa"/>
            <w:tcBorders>
              <w:left w:val="single" w:sz="4" w:space="0" w:color="000000"/>
              <w:bottom w:val="single" w:sz="4" w:space="0" w:color="000000"/>
            </w:tcBorders>
            <w:shd w:val="clear" w:color="auto" w:fill="auto"/>
            <w:vAlign w:val="center"/>
          </w:tcPr>
          <w:p w14:paraId="275C214C"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Mała Wieś </w:t>
            </w:r>
          </w:p>
        </w:tc>
        <w:tc>
          <w:tcPr>
            <w:tcW w:w="622" w:type="dxa"/>
            <w:tcBorders>
              <w:left w:val="single" w:sz="4" w:space="0" w:color="000000"/>
              <w:bottom w:val="single" w:sz="4" w:space="0" w:color="000000"/>
            </w:tcBorders>
            <w:shd w:val="clear" w:color="auto" w:fill="C5E0B3"/>
            <w:vAlign w:val="center"/>
          </w:tcPr>
          <w:p w14:paraId="14762C5D"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S 2</w:t>
            </w:r>
          </w:p>
        </w:tc>
        <w:tc>
          <w:tcPr>
            <w:tcW w:w="678" w:type="dxa"/>
            <w:tcBorders>
              <w:left w:val="single" w:sz="4" w:space="0" w:color="000000"/>
              <w:bottom w:val="single" w:sz="4" w:space="0" w:color="000000"/>
            </w:tcBorders>
            <w:shd w:val="clear" w:color="auto" w:fill="auto"/>
            <w:vAlign w:val="center"/>
          </w:tcPr>
          <w:p w14:paraId="1490B7C4"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0EE694B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06" w:type="dxa"/>
            <w:tcBorders>
              <w:left w:val="single" w:sz="4" w:space="0" w:color="000000"/>
              <w:bottom w:val="single" w:sz="4" w:space="0" w:color="000000"/>
            </w:tcBorders>
            <w:shd w:val="clear" w:color="auto" w:fill="auto"/>
            <w:vAlign w:val="center"/>
          </w:tcPr>
          <w:p w14:paraId="3EE451B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58202236"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5</w:t>
            </w:r>
          </w:p>
        </w:tc>
        <w:tc>
          <w:tcPr>
            <w:tcW w:w="916" w:type="dxa"/>
            <w:tcBorders>
              <w:left w:val="single" w:sz="4" w:space="0" w:color="000000"/>
              <w:bottom w:val="single" w:sz="4" w:space="0" w:color="000000"/>
            </w:tcBorders>
            <w:shd w:val="clear" w:color="auto" w:fill="auto"/>
            <w:vAlign w:val="center"/>
          </w:tcPr>
          <w:p w14:paraId="63CD630F"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95E1070"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08A9784D"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6878CCC1"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CADB25D"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A2F0FD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53</w:t>
            </w:r>
          </w:p>
        </w:tc>
        <w:tc>
          <w:tcPr>
            <w:tcW w:w="2861" w:type="dxa"/>
            <w:tcBorders>
              <w:left w:val="single" w:sz="4" w:space="0" w:color="000000"/>
              <w:bottom w:val="single" w:sz="4" w:space="0" w:color="000000"/>
            </w:tcBorders>
            <w:shd w:val="clear" w:color="auto" w:fill="auto"/>
            <w:vAlign w:val="center"/>
          </w:tcPr>
          <w:p w14:paraId="1A7FE767"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Guzew </w:t>
            </w:r>
          </w:p>
        </w:tc>
        <w:tc>
          <w:tcPr>
            <w:tcW w:w="622" w:type="dxa"/>
            <w:tcBorders>
              <w:left w:val="single" w:sz="4" w:space="0" w:color="000000"/>
              <w:bottom w:val="single" w:sz="4" w:space="0" w:color="000000"/>
            </w:tcBorders>
            <w:shd w:val="clear" w:color="auto" w:fill="C5E0B3"/>
            <w:vAlign w:val="center"/>
          </w:tcPr>
          <w:p w14:paraId="37DD1FA7" w14:textId="77777777" w:rsidR="00AB7BAF"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39141D37"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10" w:type="dxa"/>
            <w:tcBorders>
              <w:left w:val="single" w:sz="4" w:space="0" w:color="000000"/>
              <w:bottom w:val="single" w:sz="4" w:space="0" w:color="000000"/>
            </w:tcBorders>
            <w:shd w:val="clear" w:color="auto" w:fill="auto"/>
            <w:vAlign w:val="center"/>
          </w:tcPr>
          <w:p w14:paraId="53B18EC3"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06" w:type="dxa"/>
            <w:tcBorders>
              <w:left w:val="single" w:sz="4" w:space="0" w:color="000000"/>
              <w:bottom w:val="single" w:sz="4" w:space="0" w:color="000000"/>
            </w:tcBorders>
            <w:shd w:val="clear" w:color="auto" w:fill="auto"/>
            <w:vAlign w:val="center"/>
          </w:tcPr>
          <w:p w14:paraId="5DBEA920"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766B2C1B"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5</w:t>
            </w:r>
          </w:p>
        </w:tc>
        <w:tc>
          <w:tcPr>
            <w:tcW w:w="916" w:type="dxa"/>
            <w:tcBorders>
              <w:left w:val="single" w:sz="4" w:space="0" w:color="000000"/>
              <w:bottom w:val="single" w:sz="4" w:space="0" w:color="000000"/>
            </w:tcBorders>
            <w:shd w:val="clear" w:color="auto" w:fill="auto"/>
            <w:vAlign w:val="center"/>
          </w:tcPr>
          <w:p w14:paraId="0887EED7"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61E2584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361F2D6"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1FADE16C"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F3A3053"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EA09A9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lastRenderedPageBreak/>
              <w:t>54</w:t>
            </w:r>
          </w:p>
        </w:tc>
        <w:tc>
          <w:tcPr>
            <w:tcW w:w="2861" w:type="dxa"/>
            <w:tcBorders>
              <w:left w:val="single" w:sz="4" w:space="0" w:color="000000"/>
              <w:bottom w:val="single" w:sz="4" w:space="0" w:color="000000"/>
            </w:tcBorders>
            <w:shd w:val="clear" w:color="auto" w:fill="auto"/>
            <w:vAlign w:val="center"/>
          </w:tcPr>
          <w:p w14:paraId="52574F9F"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Wola Rafałowska</w:t>
            </w:r>
          </w:p>
        </w:tc>
        <w:tc>
          <w:tcPr>
            <w:tcW w:w="622" w:type="dxa"/>
            <w:tcBorders>
              <w:left w:val="single" w:sz="4" w:space="0" w:color="000000"/>
              <w:bottom w:val="single" w:sz="4" w:space="0" w:color="000000"/>
            </w:tcBorders>
            <w:shd w:val="clear" w:color="auto" w:fill="C5E0B3"/>
            <w:vAlign w:val="center"/>
          </w:tcPr>
          <w:p w14:paraId="7A966C83"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77CDD10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2DD9DC7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06" w:type="dxa"/>
            <w:tcBorders>
              <w:left w:val="single" w:sz="4" w:space="0" w:color="000000"/>
              <w:bottom w:val="single" w:sz="4" w:space="0" w:color="000000"/>
            </w:tcBorders>
            <w:shd w:val="clear" w:color="auto" w:fill="auto"/>
            <w:vAlign w:val="center"/>
          </w:tcPr>
          <w:p w14:paraId="19EC1EC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2662FDC"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5</w:t>
            </w:r>
          </w:p>
        </w:tc>
        <w:tc>
          <w:tcPr>
            <w:tcW w:w="916" w:type="dxa"/>
            <w:tcBorders>
              <w:left w:val="single" w:sz="4" w:space="0" w:color="000000"/>
              <w:bottom w:val="single" w:sz="4" w:space="0" w:color="000000"/>
            </w:tcBorders>
            <w:shd w:val="clear" w:color="auto" w:fill="auto"/>
            <w:vAlign w:val="center"/>
          </w:tcPr>
          <w:p w14:paraId="7546C3C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6D2176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34D9213D"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48" w:type="dxa"/>
            <w:tcBorders>
              <w:left w:val="single" w:sz="4" w:space="0" w:color="000000"/>
            </w:tcBorders>
            <w:shd w:val="clear" w:color="auto" w:fill="auto"/>
            <w:vAlign w:val="center"/>
          </w:tcPr>
          <w:p w14:paraId="08DCF1F0"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333DEFF"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65C931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55</w:t>
            </w:r>
          </w:p>
        </w:tc>
        <w:tc>
          <w:tcPr>
            <w:tcW w:w="2861" w:type="dxa"/>
            <w:tcBorders>
              <w:left w:val="single" w:sz="4" w:space="0" w:color="000000"/>
              <w:bottom w:val="single" w:sz="4" w:space="0" w:color="000000"/>
            </w:tcBorders>
            <w:shd w:val="clear" w:color="auto" w:fill="auto"/>
            <w:vAlign w:val="center"/>
          </w:tcPr>
          <w:p w14:paraId="78843A10"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Dębowce</w:t>
            </w:r>
          </w:p>
        </w:tc>
        <w:tc>
          <w:tcPr>
            <w:tcW w:w="622" w:type="dxa"/>
            <w:tcBorders>
              <w:left w:val="single" w:sz="4" w:space="0" w:color="000000"/>
              <w:bottom w:val="single" w:sz="4" w:space="0" w:color="000000"/>
            </w:tcBorders>
            <w:shd w:val="clear" w:color="auto" w:fill="C5E0B3"/>
            <w:vAlign w:val="center"/>
          </w:tcPr>
          <w:p w14:paraId="03B46E0E"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3BEEB47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10" w:type="dxa"/>
            <w:tcBorders>
              <w:left w:val="single" w:sz="4" w:space="0" w:color="000000"/>
              <w:bottom w:val="single" w:sz="4" w:space="0" w:color="000000"/>
            </w:tcBorders>
            <w:shd w:val="clear" w:color="auto" w:fill="auto"/>
            <w:vAlign w:val="center"/>
          </w:tcPr>
          <w:p w14:paraId="4F8E784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27A9DC7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A7CA24B"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5A6AECE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30EB1E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75CBEB44"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2B0D95AD"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6C631D9"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37FEAB9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56</w:t>
            </w:r>
          </w:p>
        </w:tc>
        <w:tc>
          <w:tcPr>
            <w:tcW w:w="2861" w:type="dxa"/>
            <w:tcBorders>
              <w:left w:val="single" w:sz="4" w:space="0" w:color="000000"/>
              <w:bottom w:val="single" w:sz="4" w:space="0" w:color="000000"/>
            </w:tcBorders>
            <w:shd w:val="clear" w:color="auto" w:fill="auto"/>
            <w:vAlign w:val="center"/>
          </w:tcPr>
          <w:p w14:paraId="400A6ABF"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Sokolnik</w:t>
            </w:r>
          </w:p>
        </w:tc>
        <w:tc>
          <w:tcPr>
            <w:tcW w:w="622" w:type="dxa"/>
            <w:tcBorders>
              <w:left w:val="single" w:sz="4" w:space="0" w:color="000000"/>
              <w:bottom w:val="single" w:sz="4" w:space="0" w:color="000000"/>
            </w:tcBorders>
            <w:shd w:val="clear" w:color="auto" w:fill="C5E0B3"/>
            <w:vAlign w:val="center"/>
          </w:tcPr>
          <w:p w14:paraId="6AADEA84"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2D0AAE9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0DD861C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412C9684"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69723C3"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3</w:t>
            </w:r>
          </w:p>
        </w:tc>
        <w:tc>
          <w:tcPr>
            <w:tcW w:w="916" w:type="dxa"/>
            <w:tcBorders>
              <w:left w:val="single" w:sz="4" w:space="0" w:color="000000"/>
              <w:bottom w:val="single" w:sz="4" w:space="0" w:color="000000"/>
            </w:tcBorders>
            <w:shd w:val="clear" w:color="auto" w:fill="auto"/>
            <w:vAlign w:val="center"/>
          </w:tcPr>
          <w:p w14:paraId="4F43D990"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8FE4E7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F150D50"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75AC870F"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119C311"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C73452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57</w:t>
            </w:r>
          </w:p>
        </w:tc>
        <w:tc>
          <w:tcPr>
            <w:tcW w:w="2861" w:type="dxa"/>
            <w:tcBorders>
              <w:left w:val="single" w:sz="4" w:space="0" w:color="000000"/>
              <w:bottom w:val="single" w:sz="4" w:space="0" w:color="000000"/>
            </w:tcBorders>
            <w:shd w:val="clear" w:color="auto" w:fill="auto"/>
            <w:vAlign w:val="center"/>
          </w:tcPr>
          <w:p w14:paraId="5D308B42"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Łukówiec</w:t>
            </w:r>
          </w:p>
        </w:tc>
        <w:tc>
          <w:tcPr>
            <w:tcW w:w="622" w:type="dxa"/>
            <w:tcBorders>
              <w:left w:val="single" w:sz="4" w:space="0" w:color="000000"/>
              <w:bottom w:val="single" w:sz="4" w:space="0" w:color="000000"/>
            </w:tcBorders>
            <w:shd w:val="clear" w:color="auto" w:fill="C5E0B3"/>
            <w:vAlign w:val="center"/>
          </w:tcPr>
          <w:p w14:paraId="2A5B559E"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0CF064C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7D5783C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216766C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16DF838B"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17C6206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6D5A5A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6D418F4C"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0723525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9B858D0"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45D549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58</w:t>
            </w:r>
          </w:p>
        </w:tc>
        <w:tc>
          <w:tcPr>
            <w:tcW w:w="2861" w:type="dxa"/>
            <w:tcBorders>
              <w:left w:val="single" w:sz="4" w:space="0" w:color="000000"/>
              <w:bottom w:val="single" w:sz="4" w:space="0" w:color="000000"/>
            </w:tcBorders>
            <w:shd w:val="clear" w:color="auto" w:fill="auto"/>
            <w:vAlign w:val="center"/>
          </w:tcPr>
          <w:p w14:paraId="0B840B8A" w14:textId="77777777" w:rsidR="00AB7BAF" w:rsidRPr="00576061" w:rsidRDefault="00AB7BAF" w:rsidP="00AF12C3">
            <w:pPr>
              <w:widowControl w:val="0"/>
              <w:rPr>
                <w:color w:val="000000" w:themeColor="text1"/>
              </w:rPr>
            </w:pPr>
            <w:r w:rsidRPr="00576061">
              <w:rPr>
                <w:rFonts w:ascii="Arial" w:hAnsi="Arial" w:cs="Arial"/>
                <w:color w:val="000000" w:themeColor="text1"/>
              </w:rPr>
              <w:t>OSP Trojanów</w:t>
            </w:r>
          </w:p>
        </w:tc>
        <w:tc>
          <w:tcPr>
            <w:tcW w:w="622" w:type="dxa"/>
            <w:tcBorders>
              <w:left w:val="single" w:sz="4" w:space="0" w:color="000000"/>
              <w:bottom w:val="single" w:sz="4" w:space="0" w:color="000000"/>
            </w:tcBorders>
            <w:shd w:val="clear" w:color="auto" w:fill="C5E0B3"/>
            <w:vAlign w:val="center"/>
          </w:tcPr>
          <w:p w14:paraId="63BB7450"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296A105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10" w:type="dxa"/>
            <w:tcBorders>
              <w:left w:val="single" w:sz="4" w:space="0" w:color="000000"/>
              <w:bottom w:val="single" w:sz="4" w:space="0" w:color="000000"/>
            </w:tcBorders>
            <w:shd w:val="clear" w:color="auto" w:fill="auto"/>
            <w:vAlign w:val="center"/>
          </w:tcPr>
          <w:p w14:paraId="65015C9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004A63F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40EA341A"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73DDB1D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1AFBAE7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461CC26"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76E1A65E"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5394C6B"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4033F65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59</w:t>
            </w:r>
          </w:p>
        </w:tc>
        <w:tc>
          <w:tcPr>
            <w:tcW w:w="2861" w:type="dxa"/>
            <w:tcBorders>
              <w:left w:val="single" w:sz="4" w:space="0" w:color="000000"/>
              <w:bottom w:val="single" w:sz="4" w:space="0" w:color="000000"/>
            </w:tcBorders>
            <w:shd w:val="clear" w:color="auto" w:fill="auto"/>
            <w:vAlign w:val="center"/>
          </w:tcPr>
          <w:p w14:paraId="247EF640"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Borki </w:t>
            </w:r>
          </w:p>
        </w:tc>
        <w:tc>
          <w:tcPr>
            <w:tcW w:w="622" w:type="dxa"/>
            <w:tcBorders>
              <w:left w:val="single" w:sz="4" w:space="0" w:color="000000"/>
              <w:bottom w:val="single" w:sz="4" w:space="0" w:color="000000"/>
            </w:tcBorders>
            <w:shd w:val="clear" w:color="auto" w:fill="C5E0B3"/>
            <w:vAlign w:val="center"/>
          </w:tcPr>
          <w:p w14:paraId="35B9AC0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S 1</w:t>
            </w:r>
          </w:p>
        </w:tc>
        <w:tc>
          <w:tcPr>
            <w:tcW w:w="678" w:type="dxa"/>
            <w:tcBorders>
              <w:left w:val="single" w:sz="4" w:space="0" w:color="000000"/>
              <w:bottom w:val="single" w:sz="4" w:space="0" w:color="000000"/>
            </w:tcBorders>
            <w:shd w:val="clear" w:color="auto" w:fill="auto"/>
            <w:vAlign w:val="center"/>
          </w:tcPr>
          <w:p w14:paraId="2F09338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10" w:type="dxa"/>
            <w:tcBorders>
              <w:left w:val="single" w:sz="4" w:space="0" w:color="000000"/>
              <w:bottom w:val="single" w:sz="4" w:space="0" w:color="000000"/>
            </w:tcBorders>
            <w:shd w:val="clear" w:color="auto" w:fill="auto"/>
            <w:vAlign w:val="center"/>
          </w:tcPr>
          <w:p w14:paraId="0F0B8C1B"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490AA028"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7AEE8C9"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4C25411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4C3EA93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1AEE2348"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3CCC5081"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0A728BF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235596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60</w:t>
            </w:r>
          </w:p>
        </w:tc>
        <w:tc>
          <w:tcPr>
            <w:tcW w:w="2861" w:type="dxa"/>
            <w:tcBorders>
              <w:left w:val="single" w:sz="4" w:space="0" w:color="000000"/>
              <w:bottom w:val="single" w:sz="4" w:space="0" w:color="000000"/>
            </w:tcBorders>
            <w:shd w:val="clear" w:color="auto" w:fill="auto"/>
            <w:vAlign w:val="center"/>
          </w:tcPr>
          <w:p w14:paraId="53B35E31"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Topór</w:t>
            </w:r>
          </w:p>
        </w:tc>
        <w:tc>
          <w:tcPr>
            <w:tcW w:w="622" w:type="dxa"/>
            <w:tcBorders>
              <w:left w:val="single" w:sz="4" w:space="0" w:color="000000"/>
              <w:bottom w:val="single" w:sz="4" w:space="0" w:color="000000"/>
            </w:tcBorders>
            <w:shd w:val="clear" w:color="auto" w:fill="C5E0B3"/>
            <w:vAlign w:val="center"/>
          </w:tcPr>
          <w:p w14:paraId="23316A3A"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39C4F72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544B7DD2"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6F26C08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CB4A959"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79D19F0F"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9CFF995"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3AA6C224" w14:textId="77777777" w:rsidR="00AB7BAF" w:rsidRPr="00576061" w:rsidRDefault="00AB7BAF" w:rsidP="00AF12C3">
            <w:pPr>
              <w:widowControl w:val="0"/>
              <w:jc w:val="center"/>
              <w:rPr>
                <w:rFonts w:ascii="Arial" w:hAnsi="Arial" w:cs="Arial"/>
                <w:b/>
                <w:color w:val="000000" w:themeColor="text1"/>
              </w:rPr>
            </w:pPr>
            <w:r>
              <w:rPr>
                <w:rFonts w:ascii="Arial" w:hAnsi="Arial" w:cs="Arial"/>
                <w:b/>
                <w:color w:val="000000" w:themeColor="text1"/>
              </w:rPr>
              <w:t>4</w:t>
            </w:r>
          </w:p>
        </w:tc>
        <w:tc>
          <w:tcPr>
            <w:tcW w:w="48" w:type="dxa"/>
            <w:tcBorders>
              <w:left w:val="single" w:sz="4" w:space="0" w:color="000000"/>
            </w:tcBorders>
            <w:shd w:val="clear" w:color="auto" w:fill="auto"/>
            <w:vAlign w:val="center"/>
          </w:tcPr>
          <w:p w14:paraId="2A72A00B"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1DDB3C8"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6770E8AF"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719B6CDE" w14:textId="77777777" w:rsidR="00AB7BAF" w:rsidRPr="00576061" w:rsidRDefault="00AB7BAF" w:rsidP="00AF12C3">
            <w:pPr>
              <w:widowControl w:val="0"/>
              <w:rPr>
                <w:color w:val="000000" w:themeColor="text1"/>
              </w:rPr>
            </w:pPr>
            <w:r w:rsidRPr="00576061">
              <w:rPr>
                <w:rFonts w:ascii="Arial" w:hAnsi="Arial" w:cs="Arial"/>
                <w:b/>
                <w:color w:val="000000" w:themeColor="text1"/>
              </w:rPr>
              <w:t>gm. Siennica</w:t>
            </w:r>
          </w:p>
        </w:tc>
        <w:tc>
          <w:tcPr>
            <w:tcW w:w="622" w:type="dxa"/>
            <w:tcBorders>
              <w:bottom w:val="single" w:sz="4" w:space="0" w:color="000000"/>
            </w:tcBorders>
            <w:shd w:val="clear" w:color="auto" w:fill="C0C0C0"/>
            <w:vAlign w:val="center"/>
          </w:tcPr>
          <w:p w14:paraId="72AC850B"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5F78F5B3" w14:textId="77777777" w:rsidR="00AB7BAF" w:rsidRPr="00576061"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3E76B3DC" w14:textId="77777777" w:rsidR="00AB7BAF" w:rsidRPr="00576061"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6ADEE4F9" w14:textId="77777777" w:rsidR="00AB7BAF" w:rsidRPr="00576061"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04030D70" w14:textId="77777777" w:rsidR="00AB7BAF" w:rsidRPr="00576061"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0427213C" w14:textId="77777777" w:rsidR="00AB7BAF" w:rsidRPr="00576061"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6C32C054" w14:textId="77777777" w:rsidR="00AB7BAF" w:rsidRPr="00576061"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720945EE" w14:textId="77777777" w:rsidR="00AB7BAF" w:rsidRPr="00576061"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68CCBF8F"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FAAC05E"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0146C98A"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61</w:t>
            </w:r>
          </w:p>
        </w:tc>
        <w:tc>
          <w:tcPr>
            <w:tcW w:w="2861" w:type="dxa"/>
            <w:tcBorders>
              <w:left w:val="single" w:sz="4" w:space="0" w:color="000000"/>
              <w:bottom w:val="single" w:sz="4" w:space="0" w:color="000000"/>
            </w:tcBorders>
            <w:shd w:val="clear" w:color="auto" w:fill="auto"/>
            <w:vAlign w:val="center"/>
          </w:tcPr>
          <w:p w14:paraId="13AE6A5C"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Pogorzel</w:t>
            </w:r>
          </w:p>
        </w:tc>
        <w:tc>
          <w:tcPr>
            <w:tcW w:w="622" w:type="dxa"/>
            <w:tcBorders>
              <w:left w:val="single" w:sz="4" w:space="0" w:color="000000"/>
              <w:bottom w:val="single" w:sz="4" w:space="0" w:color="000000"/>
            </w:tcBorders>
            <w:shd w:val="clear" w:color="auto" w:fill="C5E0B3"/>
            <w:vAlign w:val="center"/>
          </w:tcPr>
          <w:p w14:paraId="2532F9E1"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2FA90365" w14:textId="77777777" w:rsidR="00AB7BAF" w:rsidRPr="008B7EF8" w:rsidRDefault="00AB7BAF" w:rsidP="00AF12C3">
            <w:pPr>
              <w:widowControl w:val="0"/>
              <w:jc w:val="center"/>
              <w:rPr>
                <w:rFonts w:ascii="Arial" w:hAnsi="Arial" w:cs="Arial"/>
                <w:color w:val="000000" w:themeColor="text1"/>
              </w:rPr>
            </w:pPr>
            <w:r w:rsidRPr="008B7EF8">
              <w:rPr>
                <w:rFonts w:ascii="Arial" w:hAnsi="Arial" w:cs="Arial"/>
                <w:color w:val="000000" w:themeColor="text1"/>
              </w:rPr>
              <w:t>5</w:t>
            </w:r>
          </w:p>
        </w:tc>
        <w:tc>
          <w:tcPr>
            <w:tcW w:w="710" w:type="dxa"/>
            <w:tcBorders>
              <w:left w:val="single" w:sz="4" w:space="0" w:color="000000"/>
              <w:bottom w:val="single" w:sz="4" w:space="0" w:color="000000"/>
            </w:tcBorders>
            <w:shd w:val="clear" w:color="auto" w:fill="auto"/>
            <w:vAlign w:val="center"/>
          </w:tcPr>
          <w:p w14:paraId="01F402F0" w14:textId="77777777" w:rsidR="00AB7BAF" w:rsidRPr="008B7EF8" w:rsidRDefault="00AB7BAF" w:rsidP="00AF12C3">
            <w:pPr>
              <w:widowControl w:val="0"/>
              <w:jc w:val="center"/>
              <w:rPr>
                <w:rFonts w:ascii="Arial" w:hAnsi="Arial" w:cs="Arial"/>
                <w:color w:val="000000" w:themeColor="text1"/>
              </w:rPr>
            </w:pPr>
            <w:r w:rsidRPr="008B7EF8">
              <w:rPr>
                <w:rFonts w:ascii="Arial" w:hAnsi="Arial" w:cs="Arial"/>
                <w:color w:val="000000" w:themeColor="text1"/>
              </w:rPr>
              <w:t>11</w:t>
            </w:r>
          </w:p>
        </w:tc>
        <w:tc>
          <w:tcPr>
            <w:tcW w:w="706" w:type="dxa"/>
            <w:tcBorders>
              <w:left w:val="single" w:sz="4" w:space="0" w:color="000000"/>
              <w:bottom w:val="single" w:sz="4" w:space="0" w:color="000000"/>
            </w:tcBorders>
            <w:shd w:val="clear" w:color="auto" w:fill="auto"/>
            <w:vAlign w:val="center"/>
          </w:tcPr>
          <w:p w14:paraId="092166BA" w14:textId="77777777" w:rsidR="00AB7BAF" w:rsidRPr="008B7EF8" w:rsidRDefault="00AB7BAF" w:rsidP="00AF12C3">
            <w:pPr>
              <w:widowControl w:val="0"/>
              <w:jc w:val="center"/>
              <w:rPr>
                <w:rFonts w:ascii="Arial" w:hAnsi="Arial" w:cs="Arial"/>
                <w:color w:val="000000" w:themeColor="text1"/>
              </w:rPr>
            </w:pPr>
            <w:r w:rsidRPr="008B7EF8">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616EABE0" w14:textId="77777777" w:rsidR="00AB7BAF" w:rsidRPr="008B7EF8" w:rsidRDefault="00AB7BAF" w:rsidP="00AF12C3">
            <w:pPr>
              <w:widowControl w:val="0"/>
              <w:jc w:val="center"/>
              <w:rPr>
                <w:rFonts w:ascii="Arial" w:hAnsi="Arial" w:cs="Arial"/>
                <w:b/>
                <w:color w:val="000000" w:themeColor="text1"/>
              </w:rPr>
            </w:pPr>
            <w:r w:rsidRPr="008B7EF8">
              <w:rPr>
                <w:rFonts w:ascii="Arial" w:hAnsi="Arial" w:cs="Arial"/>
                <w:b/>
                <w:color w:val="000000" w:themeColor="text1"/>
              </w:rPr>
              <w:t>16</w:t>
            </w:r>
          </w:p>
        </w:tc>
        <w:tc>
          <w:tcPr>
            <w:tcW w:w="916" w:type="dxa"/>
            <w:tcBorders>
              <w:left w:val="single" w:sz="4" w:space="0" w:color="000000"/>
              <w:bottom w:val="single" w:sz="4" w:space="0" w:color="000000"/>
            </w:tcBorders>
            <w:shd w:val="clear" w:color="auto" w:fill="auto"/>
            <w:vAlign w:val="center"/>
          </w:tcPr>
          <w:p w14:paraId="6DC48F56" w14:textId="77777777" w:rsidR="00AB7BAF" w:rsidRPr="008B7EF8" w:rsidRDefault="00AB7BAF" w:rsidP="00AF12C3">
            <w:pPr>
              <w:widowControl w:val="0"/>
              <w:jc w:val="center"/>
              <w:rPr>
                <w:rFonts w:ascii="Arial" w:hAnsi="Arial" w:cs="Arial"/>
                <w:color w:val="000000" w:themeColor="text1"/>
              </w:rPr>
            </w:pPr>
            <w:r w:rsidRPr="008B7EF8">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8BBBCD2"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5479164" w14:textId="77777777" w:rsidR="00AB7BAF" w:rsidRPr="008B7EF8" w:rsidRDefault="00AB7BAF" w:rsidP="00AF12C3">
            <w:pPr>
              <w:widowControl w:val="0"/>
              <w:jc w:val="center"/>
              <w:rPr>
                <w:rFonts w:ascii="Arial" w:hAnsi="Arial" w:cs="Arial"/>
                <w:b/>
                <w:color w:val="000000" w:themeColor="text1"/>
              </w:rPr>
            </w:pPr>
            <w:r w:rsidRPr="008B7EF8">
              <w:rPr>
                <w:rFonts w:ascii="Arial" w:hAnsi="Arial" w:cs="Arial"/>
                <w:b/>
                <w:color w:val="000000" w:themeColor="text1"/>
              </w:rPr>
              <w:t>3</w:t>
            </w:r>
          </w:p>
        </w:tc>
        <w:tc>
          <w:tcPr>
            <w:tcW w:w="48" w:type="dxa"/>
            <w:tcBorders>
              <w:left w:val="single" w:sz="4" w:space="0" w:color="000000"/>
            </w:tcBorders>
            <w:shd w:val="clear" w:color="auto" w:fill="auto"/>
            <w:vAlign w:val="center"/>
          </w:tcPr>
          <w:p w14:paraId="65A17FA5"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3CF35766"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4A2D7C6"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62</w:t>
            </w:r>
          </w:p>
        </w:tc>
        <w:tc>
          <w:tcPr>
            <w:tcW w:w="2861" w:type="dxa"/>
            <w:tcBorders>
              <w:left w:val="single" w:sz="4" w:space="0" w:color="000000"/>
              <w:bottom w:val="single" w:sz="4" w:space="0" w:color="000000"/>
            </w:tcBorders>
            <w:shd w:val="clear" w:color="auto" w:fill="auto"/>
            <w:vAlign w:val="center"/>
          </w:tcPr>
          <w:p w14:paraId="063CAA10"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Grzebowilk</w:t>
            </w:r>
          </w:p>
        </w:tc>
        <w:tc>
          <w:tcPr>
            <w:tcW w:w="622" w:type="dxa"/>
            <w:tcBorders>
              <w:left w:val="single" w:sz="4" w:space="0" w:color="000000"/>
              <w:bottom w:val="single" w:sz="4" w:space="0" w:color="000000"/>
            </w:tcBorders>
            <w:shd w:val="clear" w:color="auto" w:fill="C5E0B3"/>
            <w:vAlign w:val="center"/>
          </w:tcPr>
          <w:p w14:paraId="6054E733"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343682FE"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10" w:type="dxa"/>
            <w:tcBorders>
              <w:left w:val="single" w:sz="4" w:space="0" w:color="000000"/>
              <w:bottom w:val="single" w:sz="4" w:space="0" w:color="000000"/>
            </w:tcBorders>
            <w:shd w:val="clear" w:color="auto" w:fill="auto"/>
            <w:vAlign w:val="center"/>
          </w:tcPr>
          <w:p w14:paraId="2A4C2098"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06" w:type="dxa"/>
            <w:tcBorders>
              <w:left w:val="single" w:sz="4" w:space="0" w:color="000000"/>
              <w:bottom w:val="single" w:sz="4" w:space="0" w:color="000000"/>
            </w:tcBorders>
            <w:shd w:val="clear" w:color="auto" w:fill="auto"/>
            <w:vAlign w:val="center"/>
          </w:tcPr>
          <w:p w14:paraId="458B2449"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05FBDFC9"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6</w:t>
            </w:r>
          </w:p>
        </w:tc>
        <w:tc>
          <w:tcPr>
            <w:tcW w:w="916" w:type="dxa"/>
            <w:tcBorders>
              <w:left w:val="single" w:sz="4" w:space="0" w:color="000000"/>
              <w:bottom w:val="single" w:sz="4" w:space="0" w:color="000000"/>
            </w:tcBorders>
            <w:shd w:val="clear" w:color="auto" w:fill="auto"/>
            <w:vAlign w:val="center"/>
          </w:tcPr>
          <w:p w14:paraId="2AC4DEA3"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D9DEB08"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0E4E6741" w14:textId="77777777" w:rsidR="00AB7BAF" w:rsidRPr="008B7EF8" w:rsidRDefault="00AB7BAF" w:rsidP="00AF12C3">
            <w:pPr>
              <w:widowControl w:val="0"/>
              <w:jc w:val="center"/>
              <w:rPr>
                <w:rFonts w:ascii="Arial" w:hAnsi="Arial" w:cs="Arial"/>
                <w:b/>
                <w:color w:val="000000" w:themeColor="text1"/>
              </w:rPr>
            </w:pPr>
            <w:r w:rsidRPr="008B7EF8">
              <w:rPr>
                <w:rFonts w:ascii="Arial" w:hAnsi="Arial" w:cs="Arial"/>
                <w:b/>
                <w:color w:val="000000" w:themeColor="text1"/>
              </w:rPr>
              <w:t>1</w:t>
            </w:r>
          </w:p>
        </w:tc>
        <w:tc>
          <w:tcPr>
            <w:tcW w:w="48" w:type="dxa"/>
            <w:tcBorders>
              <w:left w:val="single" w:sz="4" w:space="0" w:color="000000"/>
            </w:tcBorders>
            <w:shd w:val="clear" w:color="auto" w:fill="auto"/>
            <w:vAlign w:val="center"/>
          </w:tcPr>
          <w:p w14:paraId="70DBD7D1"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3CD8E0DA"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E6CC23D"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63</w:t>
            </w:r>
          </w:p>
        </w:tc>
        <w:tc>
          <w:tcPr>
            <w:tcW w:w="2861" w:type="dxa"/>
            <w:tcBorders>
              <w:left w:val="single" w:sz="4" w:space="0" w:color="000000"/>
              <w:bottom w:val="single" w:sz="4" w:space="0" w:color="000000"/>
            </w:tcBorders>
            <w:shd w:val="clear" w:color="auto" w:fill="auto"/>
            <w:vAlign w:val="center"/>
          </w:tcPr>
          <w:p w14:paraId="0D64845E"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Starogród</w:t>
            </w:r>
          </w:p>
        </w:tc>
        <w:tc>
          <w:tcPr>
            <w:tcW w:w="622" w:type="dxa"/>
            <w:tcBorders>
              <w:left w:val="single" w:sz="4" w:space="0" w:color="000000"/>
              <w:bottom w:val="single" w:sz="4" w:space="0" w:color="000000"/>
            </w:tcBorders>
            <w:shd w:val="clear" w:color="auto" w:fill="C5E0B3"/>
            <w:vAlign w:val="center"/>
          </w:tcPr>
          <w:p w14:paraId="6436B455"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21B104D6"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710" w:type="dxa"/>
            <w:tcBorders>
              <w:left w:val="single" w:sz="4" w:space="0" w:color="000000"/>
              <w:bottom w:val="single" w:sz="4" w:space="0" w:color="000000"/>
            </w:tcBorders>
            <w:shd w:val="clear" w:color="auto" w:fill="auto"/>
            <w:vAlign w:val="center"/>
          </w:tcPr>
          <w:p w14:paraId="1F13450F"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414D1695"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45682C91"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5</w:t>
            </w:r>
          </w:p>
        </w:tc>
        <w:tc>
          <w:tcPr>
            <w:tcW w:w="916" w:type="dxa"/>
            <w:tcBorders>
              <w:left w:val="single" w:sz="4" w:space="0" w:color="000000"/>
              <w:bottom w:val="single" w:sz="4" w:space="0" w:color="000000"/>
            </w:tcBorders>
            <w:shd w:val="clear" w:color="auto" w:fill="auto"/>
            <w:vAlign w:val="center"/>
          </w:tcPr>
          <w:p w14:paraId="488299BB"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555079B8"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0B5A5912" w14:textId="77777777" w:rsidR="00AB7BAF" w:rsidRPr="008B7EF8" w:rsidRDefault="00AB7BAF" w:rsidP="00AF12C3">
            <w:pPr>
              <w:widowControl w:val="0"/>
              <w:jc w:val="center"/>
              <w:rPr>
                <w:rFonts w:ascii="Arial" w:hAnsi="Arial" w:cs="Arial"/>
                <w:b/>
                <w:color w:val="000000" w:themeColor="text1"/>
              </w:rPr>
            </w:pPr>
            <w:r w:rsidRPr="008B7EF8">
              <w:rPr>
                <w:rFonts w:ascii="Arial" w:hAnsi="Arial" w:cs="Arial"/>
                <w:b/>
                <w:color w:val="000000" w:themeColor="text1"/>
              </w:rPr>
              <w:t>1</w:t>
            </w:r>
          </w:p>
        </w:tc>
        <w:tc>
          <w:tcPr>
            <w:tcW w:w="48" w:type="dxa"/>
            <w:tcBorders>
              <w:left w:val="single" w:sz="4" w:space="0" w:color="000000"/>
            </w:tcBorders>
            <w:shd w:val="clear" w:color="auto" w:fill="auto"/>
            <w:vAlign w:val="center"/>
          </w:tcPr>
          <w:p w14:paraId="2417B71F"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0AD497C"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6736D4B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64</w:t>
            </w:r>
          </w:p>
        </w:tc>
        <w:tc>
          <w:tcPr>
            <w:tcW w:w="2861" w:type="dxa"/>
            <w:tcBorders>
              <w:left w:val="single" w:sz="4" w:space="0" w:color="000000"/>
              <w:bottom w:val="single" w:sz="4" w:space="0" w:color="000000"/>
            </w:tcBorders>
            <w:shd w:val="clear" w:color="auto" w:fill="auto"/>
            <w:vAlign w:val="center"/>
          </w:tcPr>
          <w:p w14:paraId="3D8AB823"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Łękawica</w:t>
            </w:r>
          </w:p>
        </w:tc>
        <w:tc>
          <w:tcPr>
            <w:tcW w:w="622" w:type="dxa"/>
            <w:tcBorders>
              <w:left w:val="single" w:sz="4" w:space="0" w:color="000000"/>
              <w:bottom w:val="single" w:sz="4" w:space="0" w:color="000000"/>
            </w:tcBorders>
            <w:shd w:val="clear" w:color="auto" w:fill="C5E0B3"/>
            <w:vAlign w:val="center"/>
          </w:tcPr>
          <w:p w14:paraId="0DC6D9C7"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209D7093"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52F4839B"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706" w:type="dxa"/>
            <w:tcBorders>
              <w:left w:val="single" w:sz="4" w:space="0" w:color="000000"/>
              <w:bottom w:val="single" w:sz="4" w:space="0" w:color="000000"/>
            </w:tcBorders>
            <w:shd w:val="clear" w:color="auto" w:fill="auto"/>
            <w:vAlign w:val="center"/>
          </w:tcPr>
          <w:p w14:paraId="0969A0BC"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34481474"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916" w:type="dxa"/>
            <w:tcBorders>
              <w:left w:val="single" w:sz="4" w:space="0" w:color="000000"/>
              <w:bottom w:val="single" w:sz="4" w:space="0" w:color="000000"/>
            </w:tcBorders>
            <w:shd w:val="clear" w:color="auto" w:fill="auto"/>
            <w:vAlign w:val="center"/>
          </w:tcPr>
          <w:p w14:paraId="4C457CE8"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20D5B729"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1E0626E" w14:textId="77777777" w:rsidR="00AB7BAF" w:rsidRPr="008B7EF8" w:rsidRDefault="00AB7BAF" w:rsidP="00AF12C3">
            <w:pPr>
              <w:widowControl w:val="0"/>
              <w:jc w:val="center"/>
              <w:rPr>
                <w:rFonts w:ascii="Arial" w:hAnsi="Arial" w:cs="Arial"/>
                <w:b/>
                <w:color w:val="000000" w:themeColor="text1"/>
              </w:rPr>
            </w:pPr>
            <w:r w:rsidRPr="008B7EF8">
              <w:rPr>
                <w:rFonts w:ascii="Arial" w:hAnsi="Arial" w:cs="Arial"/>
                <w:b/>
                <w:color w:val="000000" w:themeColor="text1"/>
              </w:rPr>
              <w:t>5</w:t>
            </w:r>
          </w:p>
        </w:tc>
        <w:tc>
          <w:tcPr>
            <w:tcW w:w="48" w:type="dxa"/>
            <w:tcBorders>
              <w:left w:val="single" w:sz="4" w:space="0" w:color="000000"/>
            </w:tcBorders>
            <w:shd w:val="clear" w:color="auto" w:fill="auto"/>
            <w:vAlign w:val="center"/>
          </w:tcPr>
          <w:p w14:paraId="582CFB30"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70B20603"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2E90D37"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65</w:t>
            </w:r>
          </w:p>
        </w:tc>
        <w:tc>
          <w:tcPr>
            <w:tcW w:w="2861" w:type="dxa"/>
            <w:tcBorders>
              <w:left w:val="single" w:sz="4" w:space="0" w:color="000000"/>
              <w:bottom w:val="single" w:sz="4" w:space="0" w:color="000000"/>
            </w:tcBorders>
            <w:shd w:val="clear" w:color="auto" w:fill="auto"/>
            <w:vAlign w:val="center"/>
          </w:tcPr>
          <w:p w14:paraId="61ACB16C"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 xml:space="preserve">OSP Dzielnik </w:t>
            </w:r>
          </w:p>
        </w:tc>
        <w:tc>
          <w:tcPr>
            <w:tcW w:w="622" w:type="dxa"/>
            <w:tcBorders>
              <w:left w:val="single" w:sz="4" w:space="0" w:color="000000"/>
              <w:bottom w:val="single" w:sz="4" w:space="0" w:color="000000"/>
            </w:tcBorders>
            <w:shd w:val="clear" w:color="auto" w:fill="C5E0B3"/>
            <w:vAlign w:val="center"/>
          </w:tcPr>
          <w:p w14:paraId="391F7026"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061E3B93"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50E01ABE"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706" w:type="dxa"/>
            <w:tcBorders>
              <w:left w:val="single" w:sz="4" w:space="0" w:color="000000"/>
              <w:bottom w:val="single" w:sz="4" w:space="0" w:color="000000"/>
            </w:tcBorders>
            <w:shd w:val="clear" w:color="auto" w:fill="auto"/>
            <w:vAlign w:val="center"/>
          </w:tcPr>
          <w:p w14:paraId="406EC889"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750FFD9E"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916" w:type="dxa"/>
            <w:tcBorders>
              <w:left w:val="single" w:sz="4" w:space="0" w:color="000000"/>
              <w:bottom w:val="single" w:sz="4" w:space="0" w:color="000000"/>
            </w:tcBorders>
            <w:shd w:val="clear" w:color="auto" w:fill="auto"/>
            <w:vAlign w:val="center"/>
          </w:tcPr>
          <w:p w14:paraId="01818C0A"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61E61600"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52E6EAF2" w14:textId="77777777" w:rsidR="00AB7BAF" w:rsidRPr="008B7EF8" w:rsidRDefault="00AB7BAF" w:rsidP="00AF12C3">
            <w:pPr>
              <w:widowControl w:val="0"/>
              <w:jc w:val="center"/>
              <w:rPr>
                <w:rFonts w:ascii="Arial" w:hAnsi="Arial" w:cs="Arial"/>
                <w:b/>
                <w:color w:val="000000" w:themeColor="text1"/>
              </w:rPr>
            </w:pPr>
            <w:r w:rsidRPr="008B7EF8">
              <w:rPr>
                <w:rFonts w:ascii="Arial" w:hAnsi="Arial" w:cs="Arial"/>
                <w:b/>
                <w:color w:val="000000" w:themeColor="text1"/>
              </w:rPr>
              <w:t>0</w:t>
            </w:r>
          </w:p>
        </w:tc>
        <w:tc>
          <w:tcPr>
            <w:tcW w:w="48" w:type="dxa"/>
            <w:tcBorders>
              <w:left w:val="single" w:sz="4" w:space="0" w:color="000000"/>
            </w:tcBorders>
            <w:shd w:val="clear" w:color="auto" w:fill="auto"/>
            <w:vAlign w:val="center"/>
          </w:tcPr>
          <w:p w14:paraId="7FD02F4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54EA3B2"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789D97D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66</w:t>
            </w:r>
          </w:p>
        </w:tc>
        <w:tc>
          <w:tcPr>
            <w:tcW w:w="2861" w:type="dxa"/>
            <w:tcBorders>
              <w:left w:val="single" w:sz="4" w:space="0" w:color="000000"/>
              <w:bottom w:val="single" w:sz="4" w:space="0" w:color="000000"/>
            </w:tcBorders>
            <w:shd w:val="clear" w:color="auto" w:fill="auto"/>
            <w:vAlign w:val="center"/>
          </w:tcPr>
          <w:p w14:paraId="50D75C4A"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Zglechów</w:t>
            </w:r>
          </w:p>
        </w:tc>
        <w:tc>
          <w:tcPr>
            <w:tcW w:w="622" w:type="dxa"/>
            <w:tcBorders>
              <w:left w:val="single" w:sz="4" w:space="0" w:color="000000"/>
              <w:bottom w:val="single" w:sz="4" w:space="0" w:color="000000"/>
            </w:tcBorders>
            <w:shd w:val="clear" w:color="auto" w:fill="C5E0B3"/>
            <w:vAlign w:val="center"/>
          </w:tcPr>
          <w:p w14:paraId="70FC517B"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w:t>
            </w:r>
            <w:r>
              <w:rPr>
                <w:rFonts w:ascii="Arial" w:hAnsi="Arial" w:cs="Arial"/>
                <w:color w:val="000000" w:themeColor="text1"/>
              </w:rPr>
              <w:t xml:space="preserve"> </w:t>
            </w:r>
            <w:r w:rsidRPr="00576061">
              <w:rPr>
                <w:rFonts w:ascii="Arial" w:hAnsi="Arial" w:cs="Arial"/>
                <w:color w:val="000000" w:themeColor="text1"/>
              </w:rPr>
              <w:t>1</w:t>
            </w:r>
          </w:p>
        </w:tc>
        <w:tc>
          <w:tcPr>
            <w:tcW w:w="678" w:type="dxa"/>
            <w:tcBorders>
              <w:left w:val="single" w:sz="4" w:space="0" w:color="000000"/>
              <w:bottom w:val="single" w:sz="4" w:space="0" w:color="000000"/>
            </w:tcBorders>
            <w:shd w:val="clear" w:color="auto" w:fill="auto"/>
            <w:vAlign w:val="center"/>
          </w:tcPr>
          <w:p w14:paraId="1ACECA48"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0A32E388"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5D4F94CC"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510C3F62"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5DE8744E"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9C2CF25"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01918D1F" w14:textId="77777777" w:rsidR="00AB7BAF" w:rsidRPr="008B7EF8" w:rsidRDefault="00AB7BAF" w:rsidP="00AF12C3">
            <w:pPr>
              <w:widowControl w:val="0"/>
              <w:jc w:val="center"/>
              <w:rPr>
                <w:rFonts w:ascii="Arial" w:hAnsi="Arial" w:cs="Arial"/>
                <w:b/>
                <w:color w:val="000000" w:themeColor="text1"/>
              </w:rPr>
            </w:pPr>
            <w:r w:rsidRPr="008B7EF8">
              <w:rPr>
                <w:rFonts w:ascii="Arial" w:hAnsi="Arial" w:cs="Arial"/>
                <w:b/>
                <w:color w:val="000000" w:themeColor="text1"/>
              </w:rPr>
              <w:t>2</w:t>
            </w:r>
          </w:p>
        </w:tc>
        <w:tc>
          <w:tcPr>
            <w:tcW w:w="48" w:type="dxa"/>
            <w:tcBorders>
              <w:left w:val="single" w:sz="4" w:space="0" w:color="000000"/>
            </w:tcBorders>
            <w:shd w:val="clear" w:color="auto" w:fill="auto"/>
            <w:vAlign w:val="center"/>
          </w:tcPr>
          <w:p w14:paraId="47DF8719"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5F953C21"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4EAD243"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67</w:t>
            </w:r>
          </w:p>
        </w:tc>
        <w:tc>
          <w:tcPr>
            <w:tcW w:w="2861" w:type="dxa"/>
            <w:tcBorders>
              <w:left w:val="single" w:sz="4" w:space="0" w:color="000000"/>
              <w:bottom w:val="single" w:sz="4" w:space="0" w:color="000000"/>
            </w:tcBorders>
            <w:shd w:val="clear" w:color="auto" w:fill="auto"/>
            <w:vAlign w:val="center"/>
          </w:tcPr>
          <w:p w14:paraId="0F910BB7" w14:textId="77777777" w:rsidR="00AB7BAF" w:rsidRPr="00576061" w:rsidRDefault="00AB7BAF" w:rsidP="00AF12C3">
            <w:pPr>
              <w:widowControl w:val="0"/>
              <w:rPr>
                <w:color w:val="000000" w:themeColor="text1"/>
              </w:rPr>
            </w:pPr>
            <w:r w:rsidRPr="00576061">
              <w:rPr>
                <w:rFonts w:ascii="Arial" w:hAnsi="Arial" w:cs="Arial"/>
                <w:color w:val="000000" w:themeColor="text1"/>
              </w:rPr>
              <w:t>OSP Wólka Dłużewska</w:t>
            </w:r>
          </w:p>
        </w:tc>
        <w:tc>
          <w:tcPr>
            <w:tcW w:w="622" w:type="dxa"/>
            <w:tcBorders>
              <w:left w:val="single" w:sz="4" w:space="0" w:color="000000"/>
              <w:bottom w:val="single" w:sz="4" w:space="0" w:color="000000"/>
            </w:tcBorders>
            <w:shd w:val="clear" w:color="auto" w:fill="C5E0B3"/>
            <w:vAlign w:val="center"/>
          </w:tcPr>
          <w:p w14:paraId="4A7B27DF"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M</w:t>
            </w:r>
          </w:p>
        </w:tc>
        <w:tc>
          <w:tcPr>
            <w:tcW w:w="678" w:type="dxa"/>
            <w:tcBorders>
              <w:left w:val="single" w:sz="4" w:space="0" w:color="000000"/>
              <w:bottom w:val="single" w:sz="4" w:space="0" w:color="000000"/>
            </w:tcBorders>
            <w:shd w:val="clear" w:color="auto" w:fill="auto"/>
            <w:vAlign w:val="center"/>
          </w:tcPr>
          <w:p w14:paraId="71B57F49"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5AE0F53A"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06" w:type="dxa"/>
            <w:tcBorders>
              <w:left w:val="single" w:sz="4" w:space="0" w:color="000000"/>
              <w:bottom w:val="single" w:sz="4" w:space="0" w:color="000000"/>
            </w:tcBorders>
            <w:shd w:val="clear" w:color="auto" w:fill="auto"/>
            <w:vAlign w:val="center"/>
          </w:tcPr>
          <w:p w14:paraId="032C8685"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5E3144A0"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916" w:type="dxa"/>
            <w:tcBorders>
              <w:left w:val="single" w:sz="4" w:space="0" w:color="000000"/>
              <w:bottom w:val="single" w:sz="4" w:space="0" w:color="000000"/>
            </w:tcBorders>
            <w:shd w:val="clear" w:color="auto" w:fill="auto"/>
            <w:vAlign w:val="center"/>
          </w:tcPr>
          <w:p w14:paraId="2322A3B1"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02EE878F"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66" w:type="dxa"/>
            <w:tcBorders>
              <w:top w:val="single" w:sz="4" w:space="0" w:color="000000"/>
              <w:left w:val="single" w:sz="4" w:space="0" w:color="000000"/>
              <w:bottom w:val="single" w:sz="4" w:space="0" w:color="000000"/>
            </w:tcBorders>
            <w:shd w:val="clear" w:color="auto" w:fill="auto"/>
            <w:vAlign w:val="center"/>
          </w:tcPr>
          <w:p w14:paraId="13D32CA7" w14:textId="77777777" w:rsidR="00AB7BAF" w:rsidRPr="008B7EF8" w:rsidRDefault="00AB7BAF" w:rsidP="00AF12C3">
            <w:pPr>
              <w:widowControl w:val="0"/>
              <w:jc w:val="center"/>
              <w:rPr>
                <w:rFonts w:ascii="Arial" w:hAnsi="Arial" w:cs="Arial"/>
                <w:b/>
                <w:color w:val="000000" w:themeColor="text1"/>
              </w:rPr>
            </w:pPr>
            <w:r w:rsidRPr="008B7EF8">
              <w:rPr>
                <w:rFonts w:ascii="Arial" w:hAnsi="Arial" w:cs="Arial"/>
                <w:b/>
                <w:color w:val="000000" w:themeColor="text1"/>
              </w:rPr>
              <w:t>0</w:t>
            </w:r>
          </w:p>
        </w:tc>
        <w:tc>
          <w:tcPr>
            <w:tcW w:w="48" w:type="dxa"/>
            <w:tcBorders>
              <w:left w:val="single" w:sz="4" w:space="0" w:color="000000"/>
            </w:tcBorders>
            <w:shd w:val="clear" w:color="auto" w:fill="auto"/>
            <w:vAlign w:val="center"/>
          </w:tcPr>
          <w:p w14:paraId="2764C2E3"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2A960DEA" w14:textId="77777777" w:rsidTr="00AF12C3">
        <w:trPr>
          <w:trHeight w:val="315"/>
          <w:jc w:val="center"/>
        </w:trPr>
        <w:tc>
          <w:tcPr>
            <w:tcW w:w="486" w:type="dxa"/>
            <w:tcBorders>
              <w:left w:val="single" w:sz="4" w:space="0" w:color="000000"/>
              <w:bottom w:val="single" w:sz="4" w:space="0" w:color="000000"/>
            </w:tcBorders>
            <w:shd w:val="clear" w:color="auto" w:fill="C0C0C0"/>
            <w:vAlign w:val="center"/>
          </w:tcPr>
          <w:p w14:paraId="7B30AAA2" w14:textId="77777777" w:rsidR="00AB7BAF" w:rsidRPr="00576061" w:rsidRDefault="00AB7BAF" w:rsidP="00AF12C3">
            <w:pPr>
              <w:widowControl w:val="0"/>
              <w:snapToGrid w:val="0"/>
              <w:jc w:val="center"/>
              <w:rPr>
                <w:rFonts w:ascii="Arial" w:hAnsi="Arial" w:cs="Arial"/>
                <w:b/>
                <w:color w:val="000000" w:themeColor="text1"/>
                <w:sz w:val="22"/>
                <w:szCs w:val="22"/>
              </w:rPr>
            </w:pPr>
          </w:p>
        </w:tc>
        <w:tc>
          <w:tcPr>
            <w:tcW w:w="2861" w:type="dxa"/>
            <w:tcBorders>
              <w:bottom w:val="single" w:sz="4" w:space="0" w:color="000000"/>
            </w:tcBorders>
            <w:shd w:val="clear" w:color="auto" w:fill="C0C0C0"/>
            <w:vAlign w:val="center"/>
          </w:tcPr>
          <w:p w14:paraId="150EF13B" w14:textId="77777777" w:rsidR="00AB7BAF" w:rsidRPr="00576061" w:rsidRDefault="00AB7BAF" w:rsidP="00AF12C3">
            <w:pPr>
              <w:widowControl w:val="0"/>
              <w:rPr>
                <w:rFonts w:ascii="Arial" w:hAnsi="Arial" w:cs="Arial"/>
                <w:b/>
                <w:color w:val="000000" w:themeColor="text1"/>
              </w:rPr>
            </w:pPr>
            <w:r w:rsidRPr="00576061">
              <w:rPr>
                <w:rFonts w:ascii="Arial" w:hAnsi="Arial" w:cs="Arial"/>
                <w:b/>
                <w:color w:val="000000" w:themeColor="text1"/>
              </w:rPr>
              <w:t>gm. Stanisławów</w:t>
            </w:r>
          </w:p>
        </w:tc>
        <w:tc>
          <w:tcPr>
            <w:tcW w:w="622" w:type="dxa"/>
            <w:tcBorders>
              <w:bottom w:val="single" w:sz="4" w:space="0" w:color="000000"/>
            </w:tcBorders>
            <w:shd w:val="clear" w:color="auto" w:fill="C0C0C0"/>
            <w:vAlign w:val="center"/>
          </w:tcPr>
          <w:p w14:paraId="794918F5" w14:textId="77777777" w:rsidR="00AB7BAF" w:rsidRPr="00576061" w:rsidRDefault="00AB7BAF" w:rsidP="00AF12C3">
            <w:pPr>
              <w:widowControl w:val="0"/>
              <w:snapToGrid w:val="0"/>
              <w:jc w:val="center"/>
              <w:rPr>
                <w:rFonts w:ascii="Arial" w:hAnsi="Arial" w:cs="Arial"/>
                <w:b/>
                <w:color w:val="000000" w:themeColor="text1"/>
              </w:rPr>
            </w:pPr>
          </w:p>
        </w:tc>
        <w:tc>
          <w:tcPr>
            <w:tcW w:w="678" w:type="dxa"/>
            <w:tcBorders>
              <w:bottom w:val="single" w:sz="4" w:space="0" w:color="000000"/>
            </w:tcBorders>
            <w:shd w:val="clear" w:color="auto" w:fill="C0C0C0"/>
            <w:vAlign w:val="center"/>
          </w:tcPr>
          <w:p w14:paraId="044F5583" w14:textId="77777777" w:rsidR="00AB7BAF" w:rsidRPr="008B7EF8" w:rsidRDefault="00AB7BAF" w:rsidP="00AF12C3">
            <w:pPr>
              <w:widowControl w:val="0"/>
              <w:snapToGrid w:val="0"/>
              <w:jc w:val="center"/>
              <w:rPr>
                <w:rFonts w:ascii="Arial" w:hAnsi="Arial" w:cs="Arial"/>
                <w:b/>
                <w:color w:val="000000" w:themeColor="text1"/>
              </w:rPr>
            </w:pPr>
          </w:p>
        </w:tc>
        <w:tc>
          <w:tcPr>
            <w:tcW w:w="710" w:type="dxa"/>
            <w:tcBorders>
              <w:bottom w:val="single" w:sz="4" w:space="0" w:color="000000"/>
            </w:tcBorders>
            <w:shd w:val="clear" w:color="auto" w:fill="C0C0C0"/>
            <w:vAlign w:val="center"/>
          </w:tcPr>
          <w:p w14:paraId="72902248" w14:textId="77777777" w:rsidR="00AB7BAF" w:rsidRPr="008B7EF8" w:rsidRDefault="00AB7BAF" w:rsidP="00AF12C3">
            <w:pPr>
              <w:widowControl w:val="0"/>
              <w:snapToGrid w:val="0"/>
              <w:jc w:val="center"/>
              <w:rPr>
                <w:rFonts w:ascii="Arial" w:hAnsi="Arial" w:cs="Arial"/>
                <w:b/>
                <w:color w:val="000000" w:themeColor="text1"/>
              </w:rPr>
            </w:pPr>
          </w:p>
        </w:tc>
        <w:tc>
          <w:tcPr>
            <w:tcW w:w="706" w:type="dxa"/>
            <w:tcBorders>
              <w:bottom w:val="single" w:sz="4" w:space="0" w:color="000000"/>
            </w:tcBorders>
            <w:shd w:val="clear" w:color="auto" w:fill="C0C0C0"/>
            <w:vAlign w:val="center"/>
          </w:tcPr>
          <w:p w14:paraId="1E801DFE" w14:textId="77777777" w:rsidR="00AB7BAF" w:rsidRPr="008B7EF8" w:rsidRDefault="00AB7BAF" w:rsidP="00AF12C3">
            <w:pPr>
              <w:widowControl w:val="0"/>
              <w:snapToGrid w:val="0"/>
              <w:jc w:val="center"/>
              <w:rPr>
                <w:rFonts w:ascii="Arial" w:hAnsi="Arial" w:cs="Arial"/>
                <w:b/>
                <w:color w:val="000000" w:themeColor="text1"/>
              </w:rPr>
            </w:pPr>
          </w:p>
        </w:tc>
        <w:tc>
          <w:tcPr>
            <w:tcW w:w="906" w:type="dxa"/>
            <w:tcBorders>
              <w:bottom w:val="single" w:sz="4" w:space="0" w:color="000000"/>
            </w:tcBorders>
            <w:shd w:val="clear" w:color="auto" w:fill="C0C0C0"/>
            <w:vAlign w:val="bottom"/>
          </w:tcPr>
          <w:p w14:paraId="340B5A3D" w14:textId="77777777" w:rsidR="00AB7BAF" w:rsidRPr="008B7EF8" w:rsidRDefault="00AB7BAF" w:rsidP="00AF12C3">
            <w:pPr>
              <w:widowControl w:val="0"/>
              <w:snapToGrid w:val="0"/>
              <w:jc w:val="center"/>
              <w:rPr>
                <w:rFonts w:ascii="Arial" w:hAnsi="Arial" w:cs="Arial"/>
                <w:b/>
                <w:color w:val="000000" w:themeColor="text1"/>
              </w:rPr>
            </w:pPr>
          </w:p>
        </w:tc>
        <w:tc>
          <w:tcPr>
            <w:tcW w:w="916" w:type="dxa"/>
            <w:tcBorders>
              <w:bottom w:val="single" w:sz="4" w:space="0" w:color="000000"/>
            </w:tcBorders>
            <w:shd w:val="clear" w:color="auto" w:fill="C0C0C0"/>
            <w:vAlign w:val="center"/>
          </w:tcPr>
          <w:p w14:paraId="32919C25" w14:textId="77777777" w:rsidR="00AB7BAF" w:rsidRPr="008B7EF8" w:rsidRDefault="00AB7BAF" w:rsidP="00AF12C3">
            <w:pPr>
              <w:widowControl w:val="0"/>
              <w:snapToGrid w:val="0"/>
              <w:jc w:val="center"/>
              <w:rPr>
                <w:rFonts w:ascii="Arial" w:hAnsi="Arial" w:cs="Arial"/>
                <w:b/>
                <w:color w:val="000000" w:themeColor="text1"/>
              </w:rPr>
            </w:pPr>
          </w:p>
        </w:tc>
        <w:tc>
          <w:tcPr>
            <w:tcW w:w="593" w:type="dxa"/>
            <w:tcBorders>
              <w:bottom w:val="single" w:sz="4" w:space="0" w:color="000000"/>
            </w:tcBorders>
            <w:shd w:val="clear" w:color="auto" w:fill="C0C0C0"/>
            <w:vAlign w:val="center"/>
          </w:tcPr>
          <w:p w14:paraId="172003F2" w14:textId="77777777" w:rsidR="00AB7BAF" w:rsidRPr="008B7EF8" w:rsidRDefault="00AB7BAF" w:rsidP="00AF12C3">
            <w:pPr>
              <w:widowControl w:val="0"/>
              <w:snapToGrid w:val="0"/>
              <w:jc w:val="center"/>
              <w:rPr>
                <w:rFonts w:ascii="Arial" w:hAnsi="Arial" w:cs="Arial"/>
                <w:b/>
                <w:color w:val="000000" w:themeColor="text1"/>
              </w:rPr>
            </w:pPr>
          </w:p>
        </w:tc>
        <w:tc>
          <w:tcPr>
            <w:tcW w:w="566" w:type="dxa"/>
            <w:tcBorders>
              <w:bottom w:val="single" w:sz="4" w:space="0" w:color="000000"/>
            </w:tcBorders>
            <w:shd w:val="clear" w:color="auto" w:fill="C0C0C0"/>
            <w:vAlign w:val="center"/>
          </w:tcPr>
          <w:p w14:paraId="42441FD9" w14:textId="77777777" w:rsidR="00AB7BAF" w:rsidRPr="008B7EF8" w:rsidRDefault="00AB7BAF" w:rsidP="00AF12C3">
            <w:pPr>
              <w:widowControl w:val="0"/>
              <w:snapToGrid w:val="0"/>
              <w:jc w:val="center"/>
              <w:rPr>
                <w:rFonts w:ascii="Arial" w:hAnsi="Arial" w:cs="Arial"/>
                <w:b/>
                <w:color w:val="000000" w:themeColor="text1"/>
              </w:rPr>
            </w:pPr>
          </w:p>
        </w:tc>
        <w:tc>
          <w:tcPr>
            <w:tcW w:w="48" w:type="dxa"/>
            <w:tcBorders>
              <w:left w:val="single" w:sz="4" w:space="0" w:color="000000"/>
            </w:tcBorders>
            <w:shd w:val="clear" w:color="auto" w:fill="auto"/>
            <w:vAlign w:val="center"/>
          </w:tcPr>
          <w:p w14:paraId="4A86A5DE"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043C304"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59A0A2CC"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68</w:t>
            </w:r>
          </w:p>
        </w:tc>
        <w:tc>
          <w:tcPr>
            <w:tcW w:w="2861" w:type="dxa"/>
            <w:tcBorders>
              <w:left w:val="single" w:sz="4" w:space="0" w:color="000000"/>
              <w:bottom w:val="single" w:sz="4" w:space="0" w:color="000000"/>
            </w:tcBorders>
            <w:shd w:val="clear" w:color="auto" w:fill="auto"/>
            <w:vAlign w:val="center"/>
          </w:tcPr>
          <w:p w14:paraId="02924F52"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Pustelnik</w:t>
            </w:r>
          </w:p>
        </w:tc>
        <w:tc>
          <w:tcPr>
            <w:tcW w:w="622" w:type="dxa"/>
            <w:tcBorders>
              <w:left w:val="single" w:sz="4" w:space="0" w:color="000000"/>
              <w:bottom w:val="single" w:sz="4" w:space="0" w:color="000000"/>
            </w:tcBorders>
            <w:shd w:val="clear" w:color="auto" w:fill="C5E0B3"/>
            <w:vAlign w:val="center"/>
          </w:tcPr>
          <w:p w14:paraId="41F99CC9"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S2</w:t>
            </w:r>
          </w:p>
        </w:tc>
        <w:tc>
          <w:tcPr>
            <w:tcW w:w="678" w:type="dxa"/>
            <w:tcBorders>
              <w:left w:val="single" w:sz="4" w:space="0" w:color="000000"/>
              <w:bottom w:val="single" w:sz="4" w:space="0" w:color="000000"/>
            </w:tcBorders>
            <w:shd w:val="clear" w:color="auto" w:fill="auto"/>
            <w:vAlign w:val="center"/>
          </w:tcPr>
          <w:p w14:paraId="20009401"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10" w:type="dxa"/>
            <w:tcBorders>
              <w:left w:val="single" w:sz="4" w:space="0" w:color="000000"/>
              <w:bottom w:val="single" w:sz="4" w:space="0" w:color="000000"/>
            </w:tcBorders>
            <w:shd w:val="clear" w:color="auto" w:fill="auto"/>
            <w:vAlign w:val="center"/>
          </w:tcPr>
          <w:p w14:paraId="513AB1B2"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33</w:t>
            </w:r>
          </w:p>
        </w:tc>
        <w:tc>
          <w:tcPr>
            <w:tcW w:w="706" w:type="dxa"/>
            <w:tcBorders>
              <w:left w:val="single" w:sz="4" w:space="0" w:color="000000"/>
              <w:bottom w:val="single" w:sz="4" w:space="0" w:color="000000"/>
            </w:tcBorders>
            <w:shd w:val="clear" w:color="auto" w:fill="auto"/>
            <w:vAlign w:val="center"/>
          </w:tcPr>
          <w:p w14:paraId="53BFD081"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2</w:t>
            </w:r>
          </w:p>
        </w:tc>
        <w:tc>
          <w:tcPr>
            <w:tcW w:w="906" w:type="dxa"/>
            <w:tcBorders>
              <w:left w:val="single" w:sz="4" w:space="0" w:color="000000"/>
              <w:bottom w:val="single" w:sz="4" w:space="0" w:color="000000"/>
            </w:tcBorders>
            <w:shd w:val="clear" w:color="auto" w:fill="FFE599"/>
            <w:vAlign w:val="bottom"/>
          </w:tcPr>
          <w:p w14:paraId="00AED2B6"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43</w:t>
            </w:r>
          </w:p>
        </w:tc>
        <w:tc>
          <w:tcPr>
            <w:tcW w:w="916" w:type="dxa"/>
            <w:tcBorders>
              <w:left w:val="single" w:sz="4" w:space="0" w:color="000000"/>
              <w:bottom w:val="single" w:sz="4" w:space="0" w:color="000000"/>
            </w:tcBorders>
            <w:shd w:val="clear" w:color="auto" w:fill="auto"/>
            <w:vAlign w:val="center"/>
          </w:tcPr>
          <w:p w14:paraId="4DD64E88"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318F9D03"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6D8746B7"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48" w:type="dxa"/>
            <w:tcBorders>
              <w:left w:val="single" w:sz="4" w:space="0" w:color="000000"/>
            </w:tcBorders>
            <w:shd w:val="clear" w:color="auto" w:fill="auto"/>
            <w:vAlign w:val="center"/>
          </w:tcPr>
          <w:p w14:paraId="79B0D762"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11823037"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129D2009"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69</w:t>
            </w:r>
          </w:p>
        </w:tc>
        <w:tc>
          <w:tcPr>
            <w:tcW w:w="2861" w:type="dxa"/>
            <w:tcBorders>
              <w:left w:val="single" w:sz="4" w:space="0" w:color="000000"/>
              <w:bottom w:val="single" w:sz="4" w:space="0" w:color="000000"/>
            </w:tcBorders>
            <w:shd w:val="clear" w:color="auto" w:fill="auto"/>
            <w:vAlign w:val="center"/>
          </w:tcPr>
          <w:p w14:paraId="30E2B9DC"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Lubomin</w:t>
            </w:r>
          </w:p>
        </w:tc>
        <w:tc>
          <w:tcPr>
            <w:tcW w:w="622" w:type="dxa"/>
            <w:tcBorders>
              <w:left w:val="single" w:sz="4" w:space="0" w:color="000000"/>
              <w:bottom w:val="single" w:sz="4" w:space="0" w:color="000000"/>
            </w:tcBorders>
            <w:shd w:val="clear" w:color="auto" w:fill="C5E0B3"/>
            <w:vAlign w:val="center"/>
          </w:tcPr>
          <w:p w14:paraId="0500F66E"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S1</w:t>
            </w:r>
          </w:p>
        </w:tc>
        <w:tc>
          <w:tcPr>
            <w:tcW w:w="678" w:type="dxa"/>
            <w:tcBorders>
              <w:left w:val="single" w:sz="4" w:space="0" w:color="000000"/>
              <w:bottom w:val="single" w:sz="4" w:space="0" w:color="000000"/>
            </w:tcBorders>
            <w:shd w:val="clear" w:color="auto" w:fill="auto"/>
            <w:vAlign w:val="center"/>
          </w:tcPr>
          <w:p w14:paraId="10FA94B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3</w:t>
            </w:r>
          </w:p>
        </w:tc>
        <w:tc>
          <w:tcPr>
            <w:tcW w:w="710" w:type="dxa"/>
            <w:tcBorders>
              <w:left w:val="single" w:sz="4" w:space="0" w:color="000000"/>
              <w:bottom w:val="single" w:sz="4" w:space="0" w:color="000000"/>
            </w:tcBorders>
            <w:shd w:val="clear" w:color="auto" w:fill="auto"/>
            <w:vAlign w:val="center"/>
          </w:tcPr>
          <w:p w14:paraId="7827A6D0"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9</w:t>
            </w:r>
          </w:p>
        </w:tc>
        <w:tc>
          <w:tcPr>
            <w:tcW w:w="706" w:type="dxa"/>
            <w:tcBorders>
              <w:left w:val="single" w:sz="4" w:space="0" w:color="000000"/>
              <w:bottom w:val="single" w:sz="4" w:space="0" w:color="000000"/>
            </w:tcBorders>
            <w:shd w:val="clear" w:color="auto" w:fill="auto"/>
            <w:vAlign w:val="center"/>
          </w:tcPr>
          <w:p w14:paraId="24376935"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7CCBE29A"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12</w:t>
            </w:r>
          </w:p>
        </w:tc>
        <w:tc>
          <w:tcPr>
            <w:tcW w:w="916" w:type="dxa"/>
            <w:tcBorders>
              <w:left w:val="single" w:sz="4" w:space="0" w:color="000000"/>
              <w:bottom w:val="single" w:sz="4" w:space="0" w:color="000000"/>
            </w:tcBorders>
            <w:shd w:val="clear" w:color="auto" w:fill="auto"/>
            <w:vAlign w:val="center"/>
          </w:tcPr>
          <w:p w14:paraId="34C131AC"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29B538C" w14:textId="77777777" w:rsidR="00AB7BAF"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BE10750" w14:textId="77777777" w:rsidR="00AB7BAF" w:rsidRDefault="00AB7BAF" w:rsidP="00AF12C3">
            <w:pPr>
              <w:widowControl w:val="0"/>
              <w:jc w:val="center"/>
              <w:rPr>
                <w:rFonts w:ascii="Arial" w:hAnsi="Arial" w:cs="Arial"/>
                <w:b/>
                <w:color w:val="000000" w:themeColor="text1"/>
              </w:rPr>
            </w:pPr>
            <w:r>
              <w:rPr>
                <w:rFonts w:ascii="Arial" w:hAnsi="Arial" w:cs="Arial"/>
                <w:b/>
                <w:color w:val="000000" w:themeColor="text1"/>
              </w:rPr>
              <w:t>0</w:t>
            </w:r>
          </w:p>
        </w:tc>
        <w:tc>
          <w:tcPr>
            <w:tcW w:w="48" w:type="dxa"/>
            <w:tcBorders>
              <w:left w:val="single" w:sz="4" w:space="0" w:color="000000"/>
            </w:tcBorders>
            <w:shd w:val="clear" w:color="auto" w:fill="auto"/>
            <w:vAlign w:val="center"/>
          </w:tcPr>
          <w:p w14:paraId="12E25FCE"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4FFCB0A6"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4A80614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70</w:t>
            </w:r>
          </w:p>
        </w:tc>
        <w:tc>
          <w:tcPr>
            <w:tcW w:w="2861" w:type="dxa"/>
            <w:tcBorders>
              <w:left w:val="single" w:sz="4" w:space="0" w:color="000000"/>
              <w:bottom w:val="single" w:sz="4" w:space="0" w:color="000000"/>
            </w:tcBorders>
            <w:shd w:val="clear" w:color="auto" w:fill="auto"/>
            <w:vAlign w:val="center"/>
          </w:tcPr>
          <w:p w14:paraId="3A21D76F"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Rządza</w:t>
            </w:r>
          </w:p>
        </w:tc>
        <w:tc>
          <w:tcPr>
            <w:tcW w:w="622" w:type="dxa"/>
            <w:tcBorders>
              <w:left w:val="single" w:sz="4" w:space="0" w:color="000000"/>
              <w:bottom w:val="single" w:sz="4" w:space="0" w:color="000000"/>
            </w:tcBorders>
            <w:shd w:val="clear" w:color="auto" w:fill="C5E0B3"/>
            <w:vAlign w:val="center"/>
          </w:tcPr>
          <w:p w14:paraId="3F529EF5"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S1</w:t>
            </w:r>
          </w:p>
        </w:tc>
        <w:tc>
          <w:tcPr>
            <w:tcW w:w="678" w:type="dxa"/>
            <w:tcBorders>
              <w:left w:val="single" w:sz="4" w:space="0" w:color="000000"/>
              <w:bottom w:val="single" w:sz="4" w:space="0" w:color="000000"/>
            </w:tcBorders>
            <w:shd w:val="clear" w:color="auto" w:fill="auto"/>
            <w:vAlign w:val="center"/>
          </w:tcPr>
          <w:p w14:paraId="5FA8EA7A"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4</w:t>
            </w:r>
          </w:p>
        </w:tc>
        <w:tc>
          <w:tcPr>
            <w:tcW w:w="710" w:type="dxa"/>
            <w:tcBorders>
              <w:left w:val="single" w:sz="4" w:space="0" w:color="000000"/>
              <w:bottom w:val="single" w:sz="4" w:space="0" w:color="000000"/>
            </w:tcBorders>
            <w:shd w:val="clear" w:color="auto" w:fill="auto"/>
            <w:vAlign w:val="center"/>
          </w:tcPr>
          <w:p w14:paraId="6E38437A"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6</w:t>
            </w:r>
          </w:p>
        </w:tc>
        <w:tc>
          <w:tcPr>
            <w:tcW w:w="706" w:type="dxa"/>
            <w:tcBorders>
              <w:left w:val="single" w:sz="4" w:space="0" w:color="000000"/>
              <w:bottom w:val="single" w:sz="4" w:space="0" w:color="000000"/>
            </w:tcBorders>
            <w:shd w:val="clear" w:color="auto" w:fill="auto"/>
            <w:vAlign w:val="center"/>
          </w:tcPr>
          <w:p w14:paraId="7F819481"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906" w:type="dxa"/>
            <w:tcBorders>
              <w:left w:val="single" w:sz="4" w:space="0" w:color="000000"/>
              <w:bottom w:val="single" w:sz="4" w:space="0" w:color="000000"/>
            </w:tcBorders>
            <w:shd w:val="clear" w:color="auto" w:fill="FFE599"/>
            <w:vAlign w:val="bottom"/>
          </w:tcPr>
          <w:p w14:paraId="292B1C5D"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11</w:t>
            </w:r>
          </w:p>
        </w:tc>
        <w:tc>
          <w:tcPr>
            <w:tcW w:w="916" w:type="dxa"/>
            <w:tcBorders>
              <w:left w:val="single" w:sz="4" w:space="0" w:color="000000"/>
              <w:bottom w:val="single" w:sz="4" w:space="0" w:color="000000"/>
            </w:tcBorders>
            <w:shd w:val="clear" w:color="auto" w:fill="auto"/>
            <w:vAlign w:val="center"/>
          </w:tcPr>
          <w:p w14:paraId="75EBED3B"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76F8DB47"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440133E5"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2</w:t>
            </w:r>
          </w:p>
        </w:tc>
        <w:tc>
          <w:tcPr>
            <w:tcW w:w="48" w:type="dxa"/>
            <w:tcBorders>
              <w:left w:val="single" w:sz="4" w:space="0" w:color="000000"/>
            </w:tcBorders>
            <w:shd w:val="clear" w:color="auto" w:fill="auto"/>
            <w:vAlign w:val="center"/>
          </w:tcPr>
          <w:p w14:paraId="7D30B0D4" w14:textId="77777777" w:rsidR="00AB7BAF" w:rsidRPr="00576061" w:rsidRDefault="00AB7BAF" w:rsidP="00AF12C3">
            <w:pPr>
              <w:widowControl w:val="0"/>
              <w:snapToGrid w:val="0"/>
              <w:jc w:val="center"/>
              <w:rPr>
                <w:rFonts w:ascii="Arial" w:hAnsi="Arial" w:cs="Arial"/>
                <w:b/>
                <w:color w:val="000000" w:themeColor="text1"/>
                <w:sz w:val="22"/>
                <w:szCs w:val="22"/>
              </w:rPr>
            </w:pPr>
          </w:p>
        </w:tc>
      </w:tr>
      <w:tr w:rsidR="00AB7BAF" w:rsidRPr="00576061" w14:paraId="6EA8D6BD" w14:textId="77777777" w:rsidTr="00AF12C3">
        <w:trPr>
          <w:trHeight w:val="315"/>
          <w:jc w:val="center"/>
        </w:trPr>
        <w:tc>
          <w:tcPr>
            <w:tcW w:w="486" w:type="dxa"/>
            <w:tcBorders>
              <w:left w:val="single" w:sz="4" w:space="0" w:color="000000"/>
              <w:bottom w:val="single" w:sz="4" w:space="0" w:color="000000"/>
            </w:tcBorders>
            <w:shd w:val="clear" w:color="auto" w:fill="auto"/>
            <w:vAlign w:val="center"/>
          </w:tcPr>
          <w:p w14:paraId="2C119F0E" w14:textId="77777777" w:rsidR="00AB7BAF" w:rsidRPr="00576061" w:rsidRDefault="00AB7BAF" w:rsidP="00AF12C3">
            <w:pPr>
              <w:widowControl w:val="0"/>
              <w:jc w:val="center"/>
              <w:rPr>
                <w:rFonts w:ascii="Arial" w:hAnsi="Arial" w:cs="Arial"/>
                <w:color w:val="000000" w:themeColor="text1"/>
              </w:rPr>
            </w:pPr>
            <w:r>
              <w:rPr>
                <w:rFonts w:ascii="Arial" w:hAnsi="Arial" w:cs="Arial"/>
                <w:color w:val="000000" w:themeColor="text1"/>
              </w:rPr>
              <w:t>71</w:t>
            </w:r>
          </w:p>
        </w:tc>
        <w:tc>
          <w:tcPr>
            <w:tcW w:w="2861" w:type="dxa"/>
            <w:tcBorders>
              <w:left w:val="single" w:sz="4" w:space="0" w:color="000000"/>
              <w:bottom w:val="single" w:sz="4" w:space="0" w:color="000000"/>
            </w:tcBorders>
            <w:shd w:val="clear" w:color="auto" w:fill="auto"/>
            <w:vAlign w:val="center"/>
          </w:tcPr>
          <w:p w14:paraId="3B0FB241" w14:textId="77777777" w:rsidR="00AB7BAF" w:rsidRPr="00576061" w:rsidRDefault="00AB7BAF" w:rsidP="00AF12C3">
            <w:pPr>
              <w:widowControl w:val="0"/>
              <w:rPr>
                <w:rFonts w:ascii="Arial" w:hAnsi="Arial" w:cs="Arial"/>
                <w:color w:val="000000" w:themeColor="text1"/>
              </w:rPr>
            </w:pPr>
            <w:r w:rsidRPr="00576061">
              <w:rPr>
                <w:rFonts w:ascii="Arial" w:hAnsi="Arial" w:cs="Arial"/>
                <w:color w:val="000000" w:themeColor="text1"/>
              </w:rPr>
              <w:t>OSP Czarna</w:t>
            </w:r>
          </w:p>
        </w:tc>
        <w:tc>
          <w:tcPr>
            <w:tcW w:w="622" w:type="dxa"/>
            <w:tcBorders>
              <w:left w:val="single" w:sz="4" w:space="0" w:color="000000"/>
              <w:bottom w:val="single" w:sz="4" w:space="0" w:color="000000"/>
            </w:tcBorders>
            <w:shd w:val="clear" w:color="auto" w:fill="C5E0B3"/>
            <w:vAlign w:val="center"/>
          </w:tcPr>
          <w:p w14:paraId="64363D1B" w14:textId="77777777" w:rsidR="00AB7BAF" w:rsidRPr="00576061" w:rsidRDefault="00AB7BAF" w:rsidP="00AF12C3">
            <w:pPr>
              <w:widowControl w:val="0"/>
              <w:jc w:val="center"/>
              <w:rPr>
                <w:rFonts w:ascii="Arial" w:hAnsi="Arial" w:cs="Arial"/>
                <w:color w:val="000000" w:themeColor="text1"/>
              </w:rPr>
            </w:pPr>
            <w:r w:rsidRPr="00576061">
              <w:rPr>
                <w:rFonts w:ascii="Arial" w:hAnsi="Arial" w:cs="Arial"/>
                <w:color w:val="000000" w:themeColor="text1"/>
              </w:rPr>
              <w:t>S2</w:t>
            </w:r>
          </w:p>
        </w:tc>
        <w:tc>
          <w:tcPr>
            <w:tcW w:w="678" w:type="dxa"/>
            <w:tcBorders>
              <w:left w:val="single" w:sz="4" w:space="0" w:color="000000"/>
              <w:bottom w:val="single" w:sz="4" w:space="0" w:color="000000"/>
            </w:tcBorders>
            <w:shd w:val="clear" w:color="auto" w:fill="auto"/>
            <w:vAlign w:val="center"/>
          </w:tcPr>
          <w:p w14:paraId="0FD31851"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710" w:type="dxa"/>
            <w:tcBorders>
              <w:left w:val="single" w:sz="4" w:space="0" w:color="000000"/>
              <w:bottom w:val="single" w:sz="4" w:space="0" w:color="000000"/>
            </w:tcBorders>
            <w:shd w:val="clear" w:color="auto" w:fill="auto"/>
            <w:vAlign w:val="center"/>
          </w:tcPr>
          <w:p w14:paraId="3058974B"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8</w:t>
            </w:r>
          </w:p>
        </w:tc>
        <w:tc>
          <w:tcPr>
            <w:tcW w:w="706" w:type="dxa"/>
            <w:tcBorders>
              <w:left w:val="single" w:sz="4" w:space="0" w:color="000000"/>
              <w:bottom w:val="single" w:sz="4" w:space="0" w:color="000000"/>
            </w:tcBorders>
            <w:shd w:val="clear" w:color="auto" w:fill="auto"/>
            <w:vAlign w:val="center"/>
          </w:tcPr>
          <w:p w14:paraId="51B0F71B"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906" w:type="dxa"/>
            <w:tcBorders>
              <w:left w:val="single" w:sz="4" w:space="0" w:color="000000"/>
              <w:bottom w:val="single" w:sz="4" w:space="0" w:color="000000"/>
            </w:tcBorders>
            <w:shd w:val="clear" w:color="auto" w:fill="FFE599"/>
            <w:vAlign w:val="bottom"/>
          </w:tcPr>
          <w:p w14:paraId="0D049F01"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8</w:t>
            </w:r>
          </w:p>
        </w:tc>
        <w:tc>
          <w:tcPr>
            <w:tcW w:w="916" w:type="dxa"/>
            <w:tcBorders>
              <w:left w:val="single" w:sz="4" w:space="0" w:color="000000"/>
              <w:bottom w:val="single" w:sz="4" w:space="0" w:color="000000"/>
            </w:tcBorders>
            <w:shd w:val="clear" w:color="auto" w:fill="auto"/>
            <w:vAlign w:val="center"/>
          </w:tcPr>
          <w:p w14:paraId="055494D3"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0</w:t>
            </w:r>
          </w:p>
        </w:tc>
        <w:tc>
          <w:tcPr>
            <w:tcW w:w="593" w:type="dxa"/>
            <w:tcBorders>
              <w:top w:val="single" w:sz="4" w:space="0" w:color="000000"/>
              <w:left w:val="single" w:sz="4" w:space="0" w:color="000000"/>
              <w:bottom w:val="single" w:sz="4" w:space="0" w:color="000000"/>
            </w:tcBorders>
            <w:shd w:val="clear" w:color="auto" w:fill="auto"/>
            <w:vAlign w:val="center"/>
          </w:tcPr>
          <w:p w14:paraId="18DE239E" w14:textId="77777777" w:rsidR="00AB7BAF" w:rsidRPr="008B7EF8" w:rsidRDefault="00AB7BAF" w:rsidP="00AF12C3">
            <w:pPr>
              <w:widowControl w:val="0"/>
              <w:jc w:val="center"/>
              <w:rPr>
                <w:rFonts w:ascii="Arial" w:hAnsi="Arial" w:cs="Arial"/>
                <w:color w:val="000000" w:themeColor="text1"/>
              </w:rPr>
            </w:pPr>
            <w:r>
              <w:rPr>
                <w:rFonts w:ascii="Arial" w:hAnsi="Arial" w:cs="Arial"/>
                <w:color w:val="000000" w:themeColor="text1"/>
              </w:rPr>
              <w:t>1</w:t>
            </w:r>
          </w:p>
        </w:tc>
        <w:tc>
          <w:tcPr>
            <w:tcW w:w="566" w:type="dxa"/>
            <w:tcBorders>
              <w:top w:val="single" w:sz="4" w:space="0" w:color="000000"/>
              <w:left w:val="single" w:sz="4" w:space="0" w:color="000000"/>
              <w:bottom w:val="single" w:sz="4" w:space="0" w:color="000000"/>
            </w:tcBorders>
            <w:shd w:val="clear" w:color="auto" w:fill="auto"/>
            <w:vAlign w:val="center"/>
          </w:tcPr>
          <w:p w14:paraId="1D092A62" w14:textId="77777777" w:rsidR="00AB7BAF" w:rsidRPr="008B7EF8" w:rsidRDefault="00AB7BAF" w:rsidP="00AF12C3">
            <w:pPr>
              <w:widowControl w:val="0"/>
              <w:jc w:val="center"/>
              <w:rPr>
                <w:rFonts w:ascii="Arial" w:hAnsi="Arial" w:cs="Arial"/>
                <w:b/>
                <w:color w:val="000000" w:themeColor="text1"/>
              </w:rPr>
            </w:pPr>
            <w:r>
              <w:rPr>
                <w:rFonts w:ascii="Arial" w:hAnsi="Arial" w:cs="Arial"/>
                <w:b/>
                <w:color w:val="000000" w:themeColor="text1"/>
              </w:rPr>
              <w:t>1</w:t>
            </w:r>
          </w:p>
        </w:tc>
        <w:tc>
          <w:tcPr>
            <w:tcW w:w="48" w:type="dxa"/>
            <w:tcBorders>
              <w:left w:val="single" w:sz="4" w:space="0" w:color="000000"/>
            </w:tcBorders>
            <w:shd w:val="clear" w:color="auto" w:fill="auto"/>
            <w:vAlign w:val="center"/>
          </w:tcPr>
          <w:p w14:paraId="03ABBE1B" w14:textId="77777777" w:rsidR="00AB7BAF" w:rsidRPr="00576061" w:rsidRDefault="00AB7BAF" w:rsidP="00AF12C3">
            <w:pPr>
              <w:widowControl w:val="0"/>
              <w:snapToGrid w:val="0"/>
              <w:jc w:val="center"/>
              <w:rPr>
                <w:rFonts w:ascii="Arial" w:hAnsi="Arial" w:cs="Arial"/>
                <w:b/>
                <w:color w:val="000000" w:themeColor="text1"/>
                <w:sz w:val="22"/>
                <w:szCs w:val="22"/>
              </w:rPr>
            </w:pPr>
          </w:p>
        </w:tc>
      </w:tr>
    </w:tbl>
    <w:p w14:paraId="0B495440" w14:textId="0D9E3986" w:rsidR="00B91E34" w:rsidRDefault="00B91E34">
      <w:pPr>
        <w:spacing w:line="360" w:lineRule="auto"/>
        <w:jc w:val="center"/>
        <w:rPr>
          <w:rFonts w:ascii="Arial" w:hAnsi="Arial" w:cs="Arial"/>
          <w:b/>
          <w:color w:val="000000" w:themeColor="text1"/>
        </w:rPr>
      </w:pPr>
    </w:p>
    <w:p w14:paraId="0A119429" w14:textId="77777777" w:rsidR="00AB7BAF" w:rsidRDefault="00AB7BAF">
      <w:pPr>
        <w:spacing w:line="360" w:lineRule="auto"/>
        <w:jc w:val="center"/>
        <w:rPr>
          <w:rFonts w:ascii="Arial" w:hAnsi="Arial" w:cs="Arial"/>
          <w:b/>
          <w:color w:val="000000" w:themeColor="text1"/>
        </w:rPr>
      </w:pPr>
    </w:p>
    <w:p w14:paraId="1731D2ED" w14:textId="77777777" w:rsidR="00B91E34" w:rsidRDefault="00432F5E">
      <w:pPr>
        <w:spacing w:line="360" w:lineRule="auto"/>
        <w:jc w:val="center"/>
        <w:rPr>
          <w:color w:val="000000" w:themeColor="text1"/>
        </w:rPr>
      </w:pPr>
      <w:r>
        <w:rPr>
          <w:rFonts w:ascii="Arial" w:hAnsi="Arial" w:cs="Arial"/>
          <w:b/>
          <w:color w:val="000000" w:themeColor="text1"/>
        </w:rPr>
        <w:t>WYJAZDY JOP w 2021 roku OGÓŁEM</w:t>
      </w:r>
    </w:p>
    <w:tbl>
      <w:tblPr>
        <w:tblW w:w="7462" w:type="dxa"/>
        <w:jc w:val="center"/>
        <w:tblCellMar>
          <w:left w:w="70" w:type="dxa"/>
          <w:right w:w="70" w:type="dxa"/>
        </w:tblCellMar>
        <w:tblLook w:val="04A0" w:firstRow="1" w:lastRow="0" w:firstColumn="1" w:lastColumn="0" w:noHBand="0" w:noVBand="1"/>
      </w:tblPr>
      <w:tblGrid>
        <w:gridCol w:w="407"/>
        <w:gridCol w:w="3795"/>
        <w:gridCol w:w="900"/>
        <w:gridCol w:w="676"/>
        <w:gridCol w:w="673"/>
        <w:gridCol w:w="1011"/>
      </w:tblGrid>
      <w:tr w:rsidR="00B91E34" w14:paraId="38E033E1" w14:textId="77777777">
        <w:trPr>
          <w:trHeight w:val="315"/>
          <w:jc w:val="center"/>
        </w:trPr>
        <w:tc>
          <w:tcPr>
            <w:tcW w:w="405" w:type="dxa"/>
            <w:shd w:val="clear" w:color="auto" w:fill="auto"/>
            <w:vAlign w:val="bottom"/>
          </w:tcPr>
          <w:p w14:paraId="6D757FFF" w14:textId="77777777" w:rsidR="00B91E34" w:rsidRDefault="00B91E34">
            <w:pPr>
              <w:widowControl w:val="0"/>
              <w:snapToGrid w:val="0"/>
              <w:rPr>
                <w:rFonts w:ascii="Arial" w:hAnsi="Arial" w:cs="Arial"/>
                <w:color w:val="000000" w:themeColor="text1"/>
                <w:lang w:eastAsia="pl-PL"/>
              </w:rPr>
            </w:pPr>
            <w:bookmarkStart w:id="11" w:name="RANGE!A1%25252525252525253AF83"/>
            <w:bookmarkEnd w:id="11"/>
          </w:p>
        </w:tc>
        <w:tc>
          <w:tcPr>
            <w:tcW w:w="3796" w:type="dxa"/>
            <w:tcBorders>
              <w:top w:val="single" w:sz="4" w:space="0" w:color="000000"/>
              <w:left w:val="single" w:sz="4" w:space="0" w:color="000000"/>
              <w:bottom w:val="single" w:sz="4" w:space="0" w:color="000000"/>
            </w:tcBorders>
            <w:shd w:val="clear" w:color="auto" w:fill="FFFFFF"/>
            <w:vAlign w:val="bottom"/>
          </w:tcPr>
          <w:p w14:paraId="4FBC58CA" w14:textId="77777777" w:rsidR="00B91E34" w:rsidRDefault="00432F5E">
            <w:pPr>
              <w:widowControl w:val="0"/>
              <w:rPr>
                <w:rFonts w:ascii="Arial" w:hAnsi="Arial" w:cs="Arial"/>
                <w:b/>
                <w:bCs/>
                <w:color w:val="000000" w:themeColor="text1"/>
                <w:lang w:eastAsia="pl-PL"/>
              </w:rPr>
            </w:pPr>
            <w:bookmarkStart w:id="12" w:name="RANGE!B1%25252525252525253AE13"/>
            <w:r>
              <w:rPr>
                <w:rFonts w:ascii="Arial" w:hAnsi="Arial" w:cs="Arial"/>
                <w:b/>
                <w:bCs/>
                <w:color w:val="000000" w:themeColor="text1"/>
                <w:lang w:eastAsia="pl-PL"/>
              </w:rPr>
              <w:t>Jednostka</w:t>
            </w:r>
            <w:bookmarkEnd w:id="12"/>
          </w:p>
        </w:tc>
        <w:tc>
          <w:tcPr>
            <w:tcW w:w="900" w:type="dxa"/>
            <w:tcBorders>
              <w:top w:val="single" w:sz="4" w:space="0" w:color="000000"/>
              <w:left w:val="single" w:sz="4" w:space="0" w:color="000000"/>
              <w:bottom w:val="single" w:sz="4" w:space="0" w:color="000000"/>
            </w:tcBorders>
            <w:shd w:val="clear" w:color="auto" w:fill="FF5050"/>
            <w:vAlign w:val="bottom"/>
          </w:tcPr>
          <w:p w14:paraId="07A720AB" w14:textId="77777777" w:rsidR="00B91E34" w:rsidRDefault="00432F5E">
            <w:pPr>
              <w:widowControl w:val="0"/>
              <w:jc w:val="center"/>
              <w:rPr>
                <w:rFonts w:ascii="Arial" w:hAnsi="Arial" w:cs="Arial"/>
                <w:b/>
                <w:bCs/>
                <w:color w:val="000000" w:themeColor="text1"/>
                <w:lang w:eastAsia="pl-PL"/>
              </w:rPr>
            </w:pPr>
            <w:r>
              <w:rPr>
                <w:rFonts w:ascii="Arial" w:hAnsi="Arial" w:cs="Arial"/>
                <w:b/>
                <w:bCs/>
                <w:color w:val="000000" w:themeColor="text1"/>
                <w:lang w:eastAsia="pl-PL"/>
              </w:rPr>
              <w:t>Pożar</w:t>
            </w:r>
          </w:p>
        </w:tc>
        <w:tc>
          <w:tcPr>
            <w:tcW w:w="676" w:type="dxa"/>
            <w:tcBorders>
              <w:top w:val="single" w:sz="4" w:space="0" w:color="000000"/>
              <w:left w:val="single" w:sz="4" w:space="0" w:color="000000"/>
              <w:bottom w:val="single" w:sz="4" w:space="0" w:color="000000"/>
            </w:tcBorders>
            <w:shd w:val="clear" w:color="auto" w:fill="9CC2E5"/>
            <w:vAlign w:val="bottom"/>
          </w:tcPr>
          <w:p w14:paraId="319CE716" w14:textId="77777777" w:rsidR="00B91E34" w:rsidRDefault="00432F5E">
            <w:pPr>
              <w:widowControl w:val="0"/>
              <w:jc w:val="center"/>
              <w:rPr>
                <w:rFonts w:ascii="Arial" w:hAnsi="Arial" w:cs="Arial"/>
                <w:b/>
                <w:bCs/>
                <w:color w:val="000000" w:themeColor="text1"/>
                <w:lang w:eastAsia="pl-PL"/>
              </w:rPr>
            </w:pPr>
            <w:r>
              <w:rPr>
                <w:rFonts w:ascii="Arial" w:hAnsi="Arial" w:cs="Arial"/>
                <w:b/>
                <w:bCs/>
                <w:color w:val="000000" w:themeColor="text1"/>
                <w:lang w:eastAsia="pl-PL"/>
              </w:rPr>
              <w:t>MZ</w:t>
            </w:r>
          </w:p>
        </w:tc>
        <w:tc>
          <w:tcPr>
            <w:tcW w:w="673" w:type="dxa"/>
            <w:tcBorders>
              <w:top w:val="single" w:sz="4" w:space="0" w:color="000000"/>
              <w:left w:val="single" w:sz="4" w:space="0" w:color="000000"/>
              <w:bottom w:val="single" w:sz="4" w:space="0" w:color="000000"/>
            </w:tcBorders>
            <w:shd w:val="clear" w:color="auto" w:fill="C5E0B3"/>
            <w:vAlign w:val="bottom"/>
          </w:tcPr>
          <w:p w14:paraId="6B59FBD9" w14:textId="77777777" w:rsidR="00B91E34" w:rsidRDefault="00432F5E">
            <w:pPr>
              <w:widowControl w:val="0"/>
              <w:jc w:val="center"/>
              <w:rPr>
                <w:rFonts w:ascii="Arial" w:hAnsi="Arial" w:cs="Arial"/>
                <w:b/>
                <w:bCs/>
                <w:color w:val="000000" w:themeColor="text1"/>
                <w:lang w:eastAsia="pl-PL"/>
              </w:rPr>
            </w:pPr>
            <w:r>
              <w:rPr>
                <w:rFonts w:ascii="Arial" w:hAnsi="Arial" w:cs="Arial"/>
                <w:b/>
                <w:bCs/>
                <w:color w:val="000000" w:themeColor="text1"/>
                <w:lang w:eastAsia="pl-PL"/>
              </w:rPr>
              <w:t>AF</w:t>
            </w: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1FB142" w14:textId="77777777" w:rsidR="00B91E34" w:rsidRDefault="00432F5E">
            <w:pPr>
              <w:widowControl w:val="0"/>
              <w:jc w:val="center"/>
              <w:rPr>
                <w:rFonts w:ascii="Arial" w:hAnsi="Arial" w:cs="Arial"/>
                <w:b/>
                <w:bCs/>
                <w:color w:val="000000" w:themeColor="text1"/>
                <w:lang w:eastAsia="pl-PL"/>
              </w:rPr>
            </w:pPr>
            <w:r>
              <w:rPr>
                <w:rFonts w:ascii="Arial" w:hAnsi="Arial" w:cs="Arial"/>
                <w:b/>
                <w:bCs/>
                <w:color w:val="000000" w:themeColor="text1"/>
                <w:lang w:eastAsia="pl-PL"/>
              </w:rPr>
              <w:t>SUMA</w:t>
            </w:r>
          </w:p>
        </w:tc>
      </w:tr>
      <w:tr w:rsidR="00B91E34" w14:paraId="31CA79B7"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0C32FECE"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w:t>
            </w:r>
          </w:p>
        </w:tc>
        <w:tc>
          <w:tcPr>
            <w:tcW w:w="3796" w:type="dxa"/>
            <w:tcBorders>
              <w:top w:val="single" w:sz="4" w:space="0" w:color="000000"/>
              <w:left w:val="single" w:sz="4" w:space="0" w:color="000000"/>
              <w:bottom w:val="single" w:sz="4" w:space="0" w:color="000000"/>
            </w:tcBorders>
            <w:shd w:val="clear" w:color="auto" w:fill="FFFFFF"/>
            <w:vAlign w:val="bottom"/>
          </w:tcPr>
          <w:p w14:paraId="1B65E3EE" w14:textId="77777777" w:rsidR="00B91E34" w:rsidRDefault="00432F5E">
            <w:pPr>
              <w:widowControl w:val="0"/>
              <w:rPr>
                <w:color w:val="000000" w:themeColor="text1"/>
              </w:rPr>
            </w:pPr>
            <w:r>
              <w:rPr>
                <w:rFonts w:ascii="Arial" w:hAnsi="Arial" w:cs="Arial"/>
                <w:b/>
                <w:bCs/>
                <w:color w:val="000000" w:themeColor="text1"/>
                <w:lang w:eastAsia="pl-PL"/>
              </w:rPr>
              <w:t>P</w:t>
            </w:r>
            <w:r>
              <w:rPr>
                <w:rFonts w:ascii="Arial" w:hAnsi="Arial" w:cs="Arial"/>
                <w:color w:val="000000" w:themeColor="text1"/>
                <w:lang w:eastAsia="pl-PL"/>
              </w:rPr>
              <w:t xml:space="preserve">aństwowa </w:t>
            </w:r>
            <w:r>
              <w:rPr>
                <w:rFonts w:ascii="Arial" w:hAnsi="Arial" w:cs="Arial"/>
                <w:b/>
                <w:bCs/>
                <w:color w:val="000000" w:themeColor="text1"/>
                <w:lang w:eastAsia="pl-PL"/>
              </w:rPr>
              <w:t>S</w:t>
            </w:r>
            <w:r>
              <w:rPr>
                <w:rFonts w:ascii="Arial" w:hAnsi="Arial" w:cs="Arial"/>
                <w:color w:val="000000" w:themeColor="text1"/>
                <w:lang w:eastAsia="pl-PL"/>
              </w:rPr>
              <w:t xml:space="preserve">traż </w:t>
            </w:r>
            <w:r>
              <w:rPr>
                <w:rFonts w:ascii="Arial" w:hAnsi="Arial" w:cs="Arial"/>
                <w:b/>
                <w:bCs/>
                <w:color w:val="000000" w:themeColor="text1"/>
                <w:lang w:eastAsia="pl-PL"/>
              </w:rPr>
              <w:t>P</w:t>
            </w:r>
            <w:r>
              <w:rPr>
                <w:rFonts w:ascii="Arial" w:hAnsi="Arial" w:cs="Arial"/>
                <w:color w:val="000000" w:themeColor="text1"/>
                <w:lang w:eastAsia="pl-PL"/>
              </w:rPr>
              <w:t>ożarna</w:t>
            </w:r>
          </w:p>
        </w:tc>
        <w:tc>
          <w:tcPr>
            <w:tcW w:w="900" w:type="dxa"/>
            <w:tcBorders>
              <w:top w:val="single" w:sz="4" w:space="0" w:color="000000"/>
              <w:left w:val="single" w:sz="4" w:space="0" w:color="000000"/>
              <w:bottom w:val="single" w:sz="4" w:space="0" w:color="000000"/>
            </w:tcBorders>
            <w:shd w:val="clear" w:color="auto" w:fill="FFFFFF"/>
            <w:vAlign w:val="bottom"/>
          </w:tcPr>
          <w:p w14:paraId="2EE5D2B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179</w:t>
            </w:r>
          </w:p>
        </w:tc>
        <w:tc>
          <w:tcPr>
            <w:tcW w:w="676" w:type="dxa"/>
            <w:tcBorders>
              <w:top w:val="single" w:sz="4" w:space="0" w:color="000000"/>
              <w:left w:val="single" w:sz="4" w:space="0" w:color="000000"/>
              <w:bottom w:val="single" w:sz="4" w:space="0" w:color="000000"/>
            </w:tcBorders>
            <w:shd w:val="clear" w:color="auto" w:fill="FFFFFF"/>
            <w:vAlign w:val="bottom"/>
          </w:tcPr>
          <w:p w14:paraId="41D090B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585</w:t>
            </w:r>
          </w:p>
        </w:tc>
        <w:tc>
          <w:tcPr>
            <w:tcW w:w="673" w:type="dxa"/>
            <w:tcBorders>
              <w:top w:val="single" w:sz="4" w:space="0" w:color="000000"/>
              <w:left w:val="single" w:sz="4" w:space="0" w:color="000000"/>
              <w:bottom w:val="single" w:sz="4" w:space="0" w:color="000000"/>
            </w:tcBorders>
            <w:shd w:val="clear" w:color="auto" w:fill="FFFFFF"/>
            <w:vAlign w:val="bottom"/>
          </w:tcPr>
          <w:p w14:paraId="794D849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93</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DE47E35"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857</w:t>
            </w:r>
          </w:p>
        </w:tc>
      </w:tr>
      <w:tr w:rsidR="00B91E34" w14:paraId="5B39BC5D"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3FAC3FBE"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w:t>
            </w:r>
          </w:p>
        </w:tc>
        <w:tc>
          <w:tcPr>
            <w:tcW w:w="3796" w:type="dxa"/>
            <w:tcBorders>
              <w:top w:val="single" w:sz="4" w:space="0" w:color="000000"/>
              <w:left w:val="single" w:sz="4" w:space="0" w:color="000000"/>
              <w:bottom w:val="single" w:sz="4" w:space="0" w:color="000000"/>
            </w:tcBorders>
            <w:shd w:val="clear" w:color="auto" w:fill="FFFFFF"/>
            <w:vAlign w:val="bottom"/>
          </w:tcPr>
          <w:p w14:paraId="4E1622D5"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Sulejówek</w:t>
            </w:r>
          </w:p>
        </w:tc>
        <w:tc>
          <w:tcPr>
            <w:tcW w:w="900" w:type="dxa"/>
            <w:tcBorders>
              <w:top w:val="single" w:sz="4" w:space="0" w:color="000000"/>
              <w:left w:val="single" w:sz="4" w:space="0" w:color="000000"/>
              <w:bottom w:val="single" w:sz="4" w:space="0" w:color="000000"/>
            </w:tcBorders>
            <w:shd w:val="clear" w:color="auto" w:fill="FFFFFF"/>
            <w:vAlign w:val="bottom"/>
          </w:tcPr>
          <w:p w14:paraId="424311C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27</w:t>
            </w:r>
          </w:p>
        </w:tc>
        <w:tc>
          <w:tcPr>
            <w:tcW w:w="676" w:type="dxa"/>
            <w:tcBorders>
              <w:top w:val="single" w:sz="4" w:space="0" w:color="000000"/>
              <w:left w:val="single" w:sz="4" w:space="0" w:color="000000"/>
              <w:bottom w:val="single" w:sz="4" w:space="0" w:color="000000"/>
            </w:tcBorders>
            <w:shd w:val="clear" w:color="auto" w:fill="FFFFFF"/>
            <w:vAlign w:val="bottom"/>
          </w:tcPr>
          <w:p w14:paraId="220EF02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197</w:t>
            </w:r>
          </w:p>
        </w:tc>
        <w:tc>
          <w:tcPr>
            <w:tcW w:w="673" w:type="dxa"/>
            <w:tcBorders>
              <w:top w:val="single" w:sz="4" w:space="0" w:color="000000"/>
              <w:left w:val="single" w:sz="4" w:space="0" w:color="000000"/>
              <w:bottom w:val="single" w:sz="4" w:space="0" w:color="000000"/>
            </w:tcBorders>
            <w:shd w:val="clear" w:color="auto" w:fill="FFFFFF"/>
            <w:vAlign w:val="bottom"/>
          </w:tcPr>
          <w:p w14:paraId="32205D6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15</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1EAC8367"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239</w:t>
            </w:r>
          </w:p>
        </w:tc>
      </w:tr>
      <w:tr w:rsidR="00B91E34" w14:paraId="75DBB2DA"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50FC3398"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3</w:t>
            </w:r>
          </w:p>
        </w:tc>
        <w:tc>
          <w:tcPr>
            <w:tcW w:w="3796" w:type="dxa"/>
            <w:tcBorders>
              <w:top w:val="single" w:sz="4" w:space="0" w:color="000000"/>
              <w:left w:val="single" w:sz="4" w:space="0" w:color="000000"/>
              <w:bottom w:val="single" w:sz="4" w:space="0" w:color="000000"/>
            </w:tcBorders>
            <w:shd w:val="clear" w:color="auto" w:fill="FFFFFF"/>
            <w:vAlign w:val="bottom"/>
          </w:tcPr>
          <w:p w14:paraId="76543910"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Dębe Wielkie</w:t>
            </w:r>
          </w:p>
        </w:tc>
        <w:tc>
          <w:tcPr>
            <w:tcW w:w="900" w:type="dxa"/>
            <w:tcBorders>
              <w:top w:val="single" w:sz="4" w:space="0" w:color="000000"/>
              <w:left w:val="single" w:sz="4" w:space="0" w:color="000000"/>
              <w:bottom w:val="single" w:sz="4" w:space="0" w:color="000000"/>
            </w:tcBorders>
            <w:shd w:val="clear" w:color="auto" w:fill="FFFFFF"/>
            <w:vAlign w:val="bottom"/>
          </w:tcPr>
          <w:p w14:paraId="181E1BC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36</w:t>
            </w:r>
          </w:p>
        </w:tc>
        <w:tc>
          <w:tcPr>
            <w:tcW w:w="676" w:type="dxa"/>
            <w:tcBorders>
              <w:top w:val="single" w:sz="4" w:space="0" w:color="000000"/>
              <w:left w:val="single" w:sz="4" w:space="0" w:color="000000"/>
              <w:bottom w:val="single" w:sz="4" w:space="0" w:color="000000"/>
            </w:tcBorders>
            <w:shd w:val="clear" w:color="auto" w:fill="FFFFFF"/>
            <w:vAlign w:val="bottom"/>
          </w:tcPr>
          <w:p w14:paraId="561BF8E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105</w:t>
            </w:r>
          </w:p>
        </w:tc>
        <w:tc>
          <w:tcPr>
            <w:tcW w:w="673" w:type="dxa"/>
            <w:tcBorders>
              <w:top w:val="single" w:sz="4" w:space="0" w:color="000000"/>
              <w:left w:val="single" w:sz="4" w:space="0" w:color="000000"/>
              <w:bottom w:val="single" w:sz="4" w:space="0" w:color="000000"/>
            </w:tcBorders>
            <w:shd w:val="clear" w:color="auto" w:fill="FFFFFF"/>
            <w:vAlign w:val="bottom"/>
          </w:tcPr>
          <w:p w14:paraId="0A28B9C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9</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76C6E98"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150</w:t>
            </w:r>
          </w:p>
        </w:tc>
      </w:tr>
      <w:tr w:rsidR="00B91E34" w14:paraId="472F1004"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08695C25"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4</w:t>
            </w:r>
          </w:p>
        </w:tc>
        <w:tc>
          <w:tcPr>
            <w:tcW w:w="3796" w:type="dxa"/>
            <w:tcBorders>
              <w:top w:val="single" w:sz="4" w:space="0" w:color="000000"/>
              <w:left w:val="single" w:sz="4" w:space="0" w:color="000000"/>
              <w:bottom w:val="single" w:sz="4" w:space="0" w:color="000000"/>
            </w:tcBorders>
            <w:shd w:val="clear" w:color="auto" w:fill="FFFFFF"/>
            <w:vAlign w:val="bottom"/>
          </w:tcPr>
          <w:p w14:paraId="4D00B029"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Długa Kościelna</w:t>
            </w:r>
          </w:p>
        </w:tc>
        <w:tc>
          <w:tcPr>
            <w:tcW w:w="900" w:type="dxa"/>
            <w:tcBorders>
              <w:top w:val="single" w:sz="4" w:space="0" w:color="000000"/>
              <w:left w:val="single" w:sz="4" w:space="0" w:color="000000"/>
              <w:bottom w:val="single" w:sz="4" w:space="0" w:color="000000"/>
            </w:tcBorders>
            <w:shd w:val="clear" w:color="auto" w:fill="FFFFFF"/>
            <w:vAlign w:val="bottom"/>
          </w:tcPr>
          <w:p w14:paraId="2E7301F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37</w:t>
            </w:r>
          </w:p>
        </w:tc>
        <w:tc>
          <w:tcPr>
            <w:tcW w:w="676" w:type="dxa"/>
            <w:tcBorders>
              <w:top w:val="single" w:sz="4" w:space="0" w:color="000000"/>
              <w:left w:val="single" w:sz="4" w:space="0" w:color="000000"/>
              <w:bottom w:val="single" w:sz="4" w:space="0" w:color="000000"/>
            </w:tcBorders>
            <w:shd w:val="clear" w:color="auto" w:fill="FFFFFF"/>
            <w:vAlign w:val="bottom"/>
          </w:tcPr>
          <w:p w14:paraId="0D2032B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94</w:t>
            </w:r>
          </w:p>
        </w:tc>
        <w:tc>
          <w:tcPr>
            <w:tcW w:w="673" w:type="dxa"/>
            <w:tcBorders>
              <w:top w:val="single" w:sz="4" w:space="0" w:color="000000"/>
              <w:left w:val="single" w:sz="4" w:space="0" w:color="000000"/>
              <w:bottom w:val="single" w:sz="4" w:space="0" w:color="000000"/>
            </w:tcBorders>
            <w:shd w:val="clear" w:color="auto" w:fill="FFFFFF"/>
            <w:vAlign w:val="bottom"/>
          </w:tcPr>
          <w:p w14:paraId="2747186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7</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6D7F4961"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138</w:t>
            </w:r>
          </w:p>
        </w:tc>
      </w:tr>
      <w:tr w:rsidR="00B91E34" w14:paraId="2EDED3E5"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73863401"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5</w:t>
            </w:r>
          </w:p>
        </w:tc>
        <w:tc>
          <w:tcPr>
            <w:tcW w:w="3796" w:type="dxa"/>
            <w:tcBorders>
              <w:top w:val="single" w:sz="4" w:space="0" w:color="000000"/>
              <w:left w:val="single" w:sz="4" w:space="0" w:color="000000"/>
              <w:bottom w:val="single" w:sz="4" w:space="0" w:color="000000"/>
            </w:tcBorders>
            <w:shd w:val="clear" w:color="auto" w:fill="FFFFFF"/>
            <w:vAlign w:val="bottom"/>
          </w:tcPr>
          <w:p w14:paraId="7E86004C"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Kałuszyn</w:t>
            </w:r>
          </w:p>
        </w:tc>
        <w:tc>
          <w:tcPr>
            <w:tcW w:w="900" w:type="dxa"/>
            <w:tcBorders>
              <w:top w:val="single" w:sz="4" w:space="0" w:color="000000"/>
              <w:left w:val="single" w:sz="4" w:space="0" w:color="000000"/>
              <w:bottom w:val="single" w:sz="4" w:space="0" w:color="000000"/>
            </w:tcBorders>
            <w:shd w:val="clear" w:color="auto" w:fill="FFFFFF"/>
            <w:vAlign w:val="bottom"/>
          </w:tcPr>
          <w:p w14:paraId="75C6603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22</w:t>
            </w:r>
          </w:p>
        </w:tc>
        <w:tc>
          <w:tcPr>
            <w:tcW w:w="676" w:type="dxa"/>
            <w:tcBorders>
              <w:top w:val="single" w:sz="4" w:space="0" w:color="000000"/>
              <w:left w:val="single" w:sz="4" w:space="0" w:color="000000"/>
              <w:bottom w:val="single" w:sz="4" w:space="0" w:color="000000"/>
            </w:tcBorders>
            <w:shd w:val="clear" w:color="auto" w:fill="FFFFFF"/>
            <w:vAlign w:val="bottom"/>
          </w:tcPr>
          <w:p w14:paraId="5665FA8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89</w:t>
            </w:r>
          </w:p>
        </w:tc>
        <w:tc>
          <w:tcPr>
            <w:tcW w:w="673" w:type="dxa"/>
            <w:tcBorders>
              <w:top w:val="single" w:sz="4" w:space="0" w:color="000000"/>
              <w:left w:val="single" w:sz="4" w:space="0" w:color="000000"/>
              <w:bottom w:val="single" w:sz="4" w:space="0" w:color="000000"/>
            </w:tcBorders>
            <w:shd w:val="clear" w:color="auto" w:fill="FFFFFF"/>
            <w:vAlign w:val="bottom"/>
          </w:tcPr>
          <w:p w14:paraId="2148806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7</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571EEB0"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118</w:t>
            </w:r>
          </w:p>
        </w:tc>
      </w:tr>
      <w:tr w:rsidR="00B91E34" w14:paraId="7B8E36B0"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3573B8B5"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6</w:t>
            </w:r>
          </w:p>
        </w:tc>
        <w:tc>
          <w:tcPr>
            <w:tcW w:w="3796" w:type="dxa"/>
            <w:tcBorders>
              <w:top w:val="single" w:sz="4" w:space="0" w:color="000000"/>
              <w:left w:val="single" w:sz="4" w:space="0" w:color="000000"/>
              <w:bottom w:val="single" w:sz="4" w:space="0" w:color="000000"/>
            </w:tcBorders>
            <w:shd w:val="clear" w:color="auto" w:fill="FFFFFF"/>
            <w:vAlign w:val="bottom"/>
          </w:tcPr>
          <w:p w14:paraId="3381BA4B"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Cisie</w:t>
            </w:r>
          </w:p>
        </w:tc>
        <w:tc>
          <w:tcPr>
            <w:tcW w:w="900" w:type="dxa"/>
            <w:tcBorders>
              <w:top w:val="single" w:sz="4" w:space="0" w:color="000000"/>
              <w:left w:val="single" w:sz="4" w:space="0" w:color="000000"/>
              <w:bottom w:val="single" w:sz="4" w:space="0" w:color="000000"/>
            </w:tcBorders>
            <w:shd w:val="clear" w:color="auto" w:fill="FFFFFF"/>
            <w:vAlign w:val="bottom"/>
          </w:tcPr>
          <w:p w14:paraId="12D48E1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38</w:t>
            </w:r>
          </w:p>
        </w:tc>
        <w:tc>
          <w:tcPr>
            <w:tcW w:w="676" w:type="dxa"/>
            <w:tcBorders>
              <w:top w:val="single" w:sz="4" w:space="0" w:color="000000"/>
              <w:left w:val="single" w:sz="4" w:space="0" w:color="000000"/>
              <w:bottom w:val="single" w:sz="4" w:space="0" w:color="000000"/>
            </w:tcBorders>
            <w:shd w:val="clear" w:color="auto" w:fill="FFFFFF"/>
            <w:vAlign w:val="bottom"/>
          </w:tcPr>
          <w:p w14:paraId="7F5CB13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64</w:t>
            </w:r>
          </w:p>
        </w:tc>
        <w:tc>
          <w:tcPr>
            <w:tcW w:w="673" w:type="dxa"/>
            <w:tcBorders>
              <w:top w:val="single" w:sz="4" w:space="0" w:color="000000"/>
              <w:left w:val="single" w:sz="4" w:space="0" w:color="000000"/>
              <w:bottom w:val="single" w:sz="4" w:space="0" w:color="000000"/>
            </w:tcBorders>
            <w:shd w:val="clear" w:color="auto" w:fill="FFFFFF"/>
            <w:vAlign w:val="bottom"/>
          </w:tcPr>
          <w:p w14:paraId="2207A48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7</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1A3EF01D"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109</w:t>
            </w:r>
          </w:p>
        </w:tc>
      </w:tr>
      <w:tr w:rsidR="00B91E34" w14:paraId="54AD5404"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19D4F9F2"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7</w:t>
            </w:r>
          </w:p>
        </w:tc>
        <w:tc>
          <w:tcPr>
            <w:tcW w:w="3796" w:type="dxa"/>
            <w:tcBorders>
              <w:top w:val="single" w:sz="4" w:space="0" w:color="000000"/>
              <w:left w:val="single" w:sz="4" w:space="0" w:color="000000"/>
              <w:bottom w:val="single" w:sz="4" w:space="0" w:color="000000"/>
            </w:tcBorders>
            <w:shd w:val="clear" w:color="auto" w:fill="FFFFFF"/>
            <w:vAlign w:val="bottom"/>
          </w:tcPr>
          <w:p w14:paraId="1A858412"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Okuniew</w:t>
            </w:r>
          </w:p>
        </w:tc>
        <w:tc>
          <w:tcPr>
            <w:tcW w:w="900" w:type="dxa"/>
            <w:tcBorders>
              <w:top w:val="single" w:sz="4" w:space="0" w:color="000000"/>
              <w:left w:val="single" w:sz="4" w:space="0" w:color="000000"/>
              <w:bottom w:val="single" w:sz="4" w:space="0" w:color="000000"/>
            </w:tcBorders>
            <w:shd w:val="clear" w:color="auto" w:fill="FFFFFF"/>
            <w:vAlign w:val="bottom"/>
          </w:tcPr>
          <w:p w14:paraId="0F28612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26</w:t>
            </w:r>
          </w:p>
        </w:tc>
        <w:tc>
          <w:tcPr>
            <w:tcW w:w="676" w:type="dxa"/>
            <w:tcBorders>
              <w:top w:val="single" w:sz="4" w:space="0" w:color="000000"/>
              <w:left w:val="single" w:sz="4" w:space="0" w:color="000000"/>
              <w:bottom w:val="single" w:sz="4" w:space="0" w:color="000000"/>
            </w:tcBorders>
            <w:shd w:val="clear" w:color="auto" w:fill="FFFFFF"/>
            <w:vAlign w:val="bottom"/>
          </w:tcPr>
          <w:p w14:paraId="1B2330D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63</w:t>
            </w:r>
          </w:p>
        </w:tc>
        <w:tc>
          <w:tcPr>
            <w:tcW w:w="673" w:type="dxa"/>
            <w:tcBorders>
              <w:top w:val="single" w:sz="4" w:space="0" w:color="000000"/>
              <w:left w:val="single" w:sz="4" w:space="0" w:color="000000"/>
              <w:bottom w:val="single" w:sz="4" w:space="0" w:color="000000"/>
            </w:tcBorders>
            <w:shd w:val="clear" w:color="auto" w:fill="FFFFFF"/>
            <w:vAlign w:val="bottom"/>
          </w:tcPr>
          <w:p w14:paraId="301579A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2E7E0F1"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90</w:t>
            </w:r>
          </w:p>
        </w:tc>
      </w:tr>
      <w:tr w:rsidR="00B91E34" w14:paraId="4E5ECF12"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187D0ED3"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8</w:t>
            </w:r>
          </w:p>
        </w:tc>
        <w:tc>
          <w:tcPr>
            <w:tcW w:w="3796" w:type="dxa"/>
            <w:tcBorders>
              <w:top w:val="single" w:sz="4" w:space="0" w:color="000000"/>
              <w:left w:val="single" w:sz="4" w:space="0" w:color="000000"/>
              <w:bottom w:val="single" w:sz="4" w:space="0" w:color="000000"/>
            </w:tcBorders>
            <w:shd w:val="clear" w:color="auto" w:fill="FFFFFF"/>
            <w:vAlign w:val="bottom"/>
          </w:tcPr>
          <w:p w14:paraId="10AE6150"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Mińsk Mazowiecki</w:t>
            </w:r>
          </w:p>
        </w:tc>
        <w:tc>
          <w:tcPr>
            <w:tcW w:w="900" w:type="dxa"/>
            <w:tcBorders>
              <w:top w:val="single" w:sz="4" w:space="0" w:color="000000"/>
              <w:left w:val="single" w:sz="4" w:space="0" w:color="000000"/>
              <w:bottom w:val="single" w:sz="4" w:space="0" w:color="000000"/>
            </w:tcBorders>
            <w:shd w:val="clear" w:color="auto" w:fill="FFFFFF"/>
            <w:vAlign w:val="bottom"/>
          </w:tcPr>
          <w:p w14:paraId="0CD7F76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676" w:type="dxa"/>
            <w:tcBorders>
              <w:top w:val="single" w:sz="4" w:space="0" w:color="000000"/>
              <w:left w:val="single" w:sz="4" w:space="0" w:color="000000"/>
              <w:bottom w:val="single" w:sz="4" w:space="0" w:color="000000"/>
            </w:tcBorders>
            <w:shd w:val="clear" w:color="auto" w:fill="FFFFFF"/>
            <w:vAlign w:val="bottom"/>
          </w:tcPr>
          <w:p w14:paraId="543C07B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82</w:t>
            </w:r>
          </w:p>
        </w:tc>
        <w:tc>
          <w:tcPr>
            <w:tcW w:w="673" w:type="dxa"/>
            <w:tcBorders>
              <w:top w:val="single" w:sz="4" w:space="0" w:color="000000"/>
              <w:left w:val="single" w:sz="4" w:space="0" w:color="000000"/>
              <w:bottom w:val="single" w:sz="4" w:space="0" w:color="000000"/>
            </w:tcBorders>
            <w:shd w:val="clear" w:color="auto" w:fill="FFFFFF"/>
            <w:vAlign w:val="bottom"/>
          </w:tcPr>
          <w:p w14:paraId="1E0189C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C100A10"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89</w:t>
            </w:r>
          </w:p>
        </w:tc>
      </w:tr>
      <w:tr w:rsidR="00B91E34" w14:paraId="6AABB42C"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263AB56A"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9</w:t>
            </w:r>
          </w:p>
        </w:tc>
        <w:tc>
          <w:tcPr>
            <w:tcW w:w="3796" w:type="dxa"/>
            <w:tcBorders>
              <w:top w:val="single" w:sz="4" w:space="0" w:color="000000"/>
              <w:left w:val="single" w:sz="4" w:space="0" w:color="000000"/>
              <w:bottom w:val="single" w:sz="4" w:space="0" w:color="000000"/>
            </w:tcBorders>
            <w:shd w:val="clear" w:color="auto" w:fill="FFFFFF"/>
            <w:vAlign w:val="bottom"/>
          </w:tcPr>
          <w:p w14:paraId="354E6F1D"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Mrozy</w:t>
            </w:r>
          </w:p>
        </w:tc>
        <w:tc>
          <w:tcPr>
            <w:tcW w:w="900" w:type="dxa"/>
            <w:tcBorders>
              <w:top w:val="single" w:sz="4" w:space="0" w:color="000000"/>
              <w:left w:val="single" w:sz="4" w:space="0" w:color="000000"/>
              <w:bottom w:val="single" w:sz="4" w:space="0" w:color="000000"/>
            </w:tcBorders>
            <w:shd w:val="clear" w:color="auto" w:fill="FFFFFF"/>
            <w:vAlign w:val="bottom"/>
          </w:tcPr>
          <w:p w14:paraId="1D09699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22</w:t>
            </w:r>
          </w:p>
        </w:tc>
        <w:tc>
          <w:tcPr>
            <w:tcW w:w="676" w:type="dxa"/>
            <w:tcBorders>
              <w:top w:val="single" w:sz="4" w:space="0" w:color="000000"/>
              <w:left w:val="single" w:sz="4" w:space="0" w:color="000000"/>
              <w:bottom w:val="single" w:sz="4" w:space="0" w:color="000000"/>
            </w:tcBorders>
            <w:shd w:val="clear" w:color="auto" w:fill="FFFFFF"/>
            <w:vAlign w:val="bottom"/>
          </w:tcPr>
          <w:p w14:paraId="0D24158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60</w:t>
            </w:r>
          </w:p>
        </w:tc>
        <w:tc>
          <w:tcPr>
            <w:tcW w:w="673" w:type="dxa"/>
            <w:tcBorders>
              <w:top w:val="single" w:sz="4" w:space="0" w:color="000000"/>
              <w:left w:val="single" w:sz="4" w:space="0" w:color="000000"/>
              <w:bottom w:val="single" w:sz="4" w:space="0" w:color="000000"/>
            </w:tcBorders>
            <w:shd w:val="clear" w:color="auto" w:fill="FFFFFF"/>
            <w:vAlign w:val="bottom"/>
          </w:tcPr>
          <w:p w14:paraId="3C5AAFD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E179B3F"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87</w:t>
            </w:r>
          </w:p>
        </w:tc>
      </w:tr>
      <w:tr w:rsidR="00B91E34" w14:paraId="3611A185" w14:textId="77777777">
        <w:trPr>
          <w:trHeight w:val="315"/>
          <w:jc w:val="center"/>
        </w:trPr>
        <w:tc>
          <w:tcPr>
            <w:tcW w:w="405" w:type="dxa"/>
            <w:tcBorders>
              <w:top w:val="single" w:sz="4" w:space="0" w:color="000000"/>
              <w:left w:val="single" w:sz="4" w:space="0" w:color="000000"/>
              <w:bottom w:val="single" w:sz="4" w:space="0" w:color="000000"/>
            </w:tcBorders>
            <w:shd w:val="clear" w:color="auto" w:fill="A8D08D"/>
            <w:vAlign w:val="bottom"/>
          </w:tcPr>
          <w:p w14:paraId="582BF897"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10</w:t>
            </w:r>
          </w:p>
        </w:tc>
        <w:tc>
          <w:tcPr>
            <w:tcW w:w="3796" w:type="dxa"/>
            <w:tcBorders>
              <w:top w:val="single" w:sz="4" w:space="0" w:color="000000"/>
              <w:left w:val="single" w:sz="4" w:space="0" w:color="000000"/>
              <w:bottom w:val="single" w:sz="4" w:space="0" w:color="000000"/>
            </w:tcBorders>
            <w:shd w:val="clear" w:color="auto" w:fill="FFFFFF"/>
            <w:vAlign w:val="bottom"/>
          </w:tcPr>
          <w:p w14:paraId="29EC9552" w14:textId="77777777" w:rsidR="00B91E34" w:rsidRDefault="00432F5E">
            <w:pPr>
              <w:widowControl w:val="0"/>
              <w:rPr>
                <w:color w:val="000000" w:themeColor="text1"/>
              </w:rPr>
            </w:pPr>
            <w:r>
              <w:rPr>
                <w:rFonts w:ascii="Arial" w:hAnsi="Arial" w:cs="Arial"/>
                <w:color w:val="000000" w:themeColor="text1"/>
                <w:lang w:eastAsia="pl-PL"/>
              </w:rPr>
              <w:t>OSP Zamienie</w:t>
            </w:r>
          </w:p>
        </w:tc>
        <w:tc>
          <w:tcPr>
            <w:tcW w:w="900" w:type="dxa"/>
            <w:tcBorders>
              <w:top w:val="single" w:sz="4" w:space="0" w:color="000000"/>
              <w:left w:val="single" w:sz="4" w:space="0" w:color="000000"/>
              <w:bottom w:val="single" w:sz="4" w:space="0" w:color="000000"/>
            </w:tcBorders>
            <w:shd w:val="clear" w:color="auto" w:fill="FFFFFF"/>
            <w:vAlign w:val="bottom"/>
          </w:tcPr>
          <w:p w14:paraId="742923C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20</w:t>
            </w:r>
          </w:p>
        </w:tc>
        <w:tc>
          <w:tcPr>
            <w:tcW w:w="676" w:type="dxa"/>
            <w:tcBorders>
              <w:top w:val="single" w:sz="4" w:space="0" w:color="000000"/>
              <w:left w:val="single" w:sz="4" w:space="0" w:color="000000"/>
              <w:bottom w:val="single" w:sz="4" w:space="0" w:color="000000"/>
            </w:tcBorders>
            <w:shd w:val="clear" w:color="auto" w:fill="FFFFFF"/>
            <w:vAlign w:val="bottom"/>
          </w:tcPr>
          <w:p w14:paraId="694F9EC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57</w:t>
            </w:r>
          </w:p>
        </w:tc>
        <w:tc>
          <w:tcPr>
            <w:tcW w:w="673" w:type="dxa"/>
            <w:tcBorders>
              <w:top w:val="single" w:sz="4" w:space="0" w:color="000000"/>
              <w:left w:val="single" w:sz="4" w:space="0" w:color="000000"/>
              <w:bottom w:val="single" w:sz="4" w:space="0" w:color="000000"/>
            </w:tcBorders>
            <w:shd w:val="clear" w:color="auto" w:fill="FFFFFF"/>
            <w:vAlign w:val="bottom"/>
          </w:tcPr>
          <w:p w14:paraId="2E8C202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0BB21EF"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82</w:t>
            </w:r>
          </w:p>
        </w:tc>
      </w:tr>
      <w:tr w:rsidR="00B91E34" w14:paraId="401B00A8" w14:textId="77777777">
        <w:trPr>
          <w:trHeight w:val="315"/>
          <w:jc w:val="center"/>
        </w:trPr>
        <w:tc>
          <w:tcPr>
            <w:tcW w:w="405" w:type="dxa"/>
            <w:vMerge w:val="restart"/>
            <w:tcBorders>
              <w:top w:val="single" w:sz="4" w:space="0" w:color="000000"/>
              <w:left w:val="single" w:sz="4" w:space="0" w:color="000000"/>
            </w:tcBorders>
            <w:shd w:val="clear" w:color="auto" w:fill="9CC2E5" w:themeFill="accent1" w:themeFillTint="99"/>
            <w:vAlign w:val="center"/>
          </w:tcPr>
          <w:p w14:paraId="5D6E4108"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11</w:t>
            </w:r>
          </w:p>
        </w:tc>
        <w:tc>
          <w:tcPr>
            <w:tcW w:w="3796" w:type="dxa"/>
            <w:tcBorders>
              <w:top w:val="single" w:sz="4" w:space="0" w:color="000000"/>
              <w:left w:val="single" w:sz="4" w:space="0" w:color="000000"/>
              <w:bottom w:val="single" w:sz="4" w:space="0" w:color="000000"/>
            </w:tcBorders>
            <w:shd w:val="clear" w:color="auto" w:fill="FFFFFF"/>
            <w:vAlign w:val="bottom"/>
          </w:tcPr>
          <w:p w14:paraId="69C1C850"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Cegłów</w:t>
            </w:r>
          </w:p>
        </w:tc>
        <w:tc>
          <w:tcPr>
            <w:tcW w:w="900" w:type="dxa"/>
            <w:tcBorders>
              <w:top w:val="single" w:sz="4" w:space="0" w:color="000000"/>
              <w:left w:val="single" w:sz="4" w:space="0" w:color="000000"/>
              <w:bottom w:val="single" w:sz="4" w:space="0" w:color="000000"/>
            </w:tcBorders>
            <w:shd w:val="clear" w:color="auto" w:fill="FFFFFF"/>
            <w:vAlign w:val="bottom"/>
          </w:tcPr>
          <w:p w14:paraId="4A2EA14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10</w:t>
            </w:r>
          </w:p>
        </w:tc>
        <w:tc>
          <w:tcPr>
            <w:tcW w:w="676" w:type="dxa"/>
            <w:tcBorders>
              <w:top w:val="single" w:sz="4" w:space="0" w:color="000000"/>
              <w:left w:val="single" w:sz="4" w:space="0" w:color="000000"/>
              <w:bottom w:val="single" w:sz="4" w:space="0" w:color="000000"/>
            </w:tcBorders>
            <w:shd w:val="clear" w:color="auto" w:fill="FFFFFF"/>
            <w:vAlign w:val="bottom"/>
          </w:tcPr>
          <w:p w14:paraId="79EE9A3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66</w:t>
            </w:r>
          </w:p>
        </w:tc>
        <w:tc>
          <w:tcPr>
            <w:tcW w:w="673" w:type="dxa"/>
            <w:tcBorders>
              <w:top w:val="single" w:sz="4" w:space="0" w:color="000000"/>
              <w:left w:val="single" w:sz="4" w:space="0" w:color="000000"/>
              <w:bottom w:val="single" w:sz="4" w:space="0" w:color="000000"/>
            </w:tcBorders>
            <w:shd w:val="clear" w:color="auto" w:fill="FFFFFF"/>
            <w:vAlign w:val="bottom"/>
          </w:tcPr>
          <w:p w14:paraId="519F970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272FB2E"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79</w:t>
            </w:r>
          </w:p>
        </w:tc>
      </w:tr>
      <w:tr w:rsidR="00B91E34" w14:paraId="01BAECAD" w14:textId="77777777">
        <w:trPr>
          <w:trHeight w:val="315"/>
          <w:jc w:val="center"/>
        </w:trPr>
        <w:tc>
          <w:tcPr>
            <w:tcW w:w="405" w:type="dxa"/>
            <w:vMerge/>
            <w:tcBorders>
              <w:left w:val="single" w:sz="4" w:space="0" w:color="000000"/>
              <w:bottom w:val="single" w:sz="4" w:space="0" w:color="000000"/>
            </w:tcBorders>
            <w:shd w:val="clear" w:color="auto" w:fill="9CC2E5" w:themeFill="accent1" w:themeFillTint="99"/>
            <w:vAlign w:val="bottom"/>
          </w:tcPr>
          <w:p w14:paraId="66F50B10"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61B66371"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Stanisławów</w:t>
            </w:r>
          </w:p>
        </w:tc>
        <w:tc>
          <w:tcPr>
            <w:tcW w:w="900" w:type="dxa"/>
            <w:tcBorders>
              <w:top w:val="single" w:sz="4" w:space="0" w:color="000000"/>
              <w:left w:val="single" w:sz="4" w:space="0" w:color="000000"/>
              <w:bottom w:val="single" w:sz="4" w:space="0" w:color="000000"/>
            </w:tcBorders>
            <w:shd w:val="clear" w:color="auto" w:fill="FFFFFF"/>
            <w:vAlign w:val="bottom"/>
          </w:tcPr>
          <w:p w14:paraId="2D11BED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17</w:t>
            </w:r>
          </w:p>
        </w:tc>
        <w:tc>
          <w:tcPr>
            <w:tcW w:w="676" w:type="dxa"/>
            <w:tcBorders>
              <w:top w:val="single" w:sz="4" w:space="0" w:color="000000"/>
              <w:left w:val="single" w:sz="4" w:space="0" w:color="000000"/>
              <w:bottom w:val="single" w:sz="4" w:space="0" w:color="000000"/>
            </w:tcBorders>
            <w:shd w:val="clear" w:color="auto" w:fill="FFFFFF"/>
            <w:vAlign w:val="bottom"/>
          </w:tcPr>
          <w:p w14:paraId="1CD3215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56</w:t>
            </w:r>
          </w:p>
        </w:tc>
        <w:tc>
          <w:tcPr>
            <w:tcW w:w="673" w:type="dxa"/>
            <w:tcBorders>
              <w:top w:val="single" w:sz="4" w:space="0" w:color="000000"/>
              <w:left w:val="single" w:sz="4" w:space="0" w:color="000000"/>
              <w:bottom w:val="single" w:sz="4" w:space="0" w:color="000000"/>
            </w:tcBorders>
            <w:shd w:val="clear" w:color="auto" w:fill="FFFFFF"/>
            <w:vAlign w:val="bottom"/>
          </w:tcPr>
          <w:p w14:paraId="6AB1C06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02FB837"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79</w:t>
            </w:r>
          </w:p>
        </w:tc>
      </w:tr>
      <w:tr w:rsidR="00B91E34" w14:paraId="5B978F4B"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themeFill="accent1" w:themeFillTint="99"/>
            <w:vAlign w:val="bottom"/>
          </w:tcPr>
          <w:p w14:paraId="7B166264"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13</w:t>
            </w:r>
          </w:p>
        </w:tc>
        <w:tc>
          <w:tcPr>
            <w:tcW w:w="3796" w:type="dxa"/>
            <w:tcBorders>
              <w:top w:val="single" w:sz="4" w:space="0" w:color="000000"/>
              <w:left w:val="single" w:sz="4" w:space="0" w:color="000000"/>
              <w:bottom w:val="single" w:sz="4" w:space="0" w:color="000000"/>
            </w:tcBorders>
            <w:shd w:val="clear" w:color="auto" w:fill="auto"/>
            <w:vAlign w:val="bottom"/>
          </w:tcPr>
          <w:p w14:paraId="24C9835A"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 xml:space="preserve">OSP </w:t>
            </w:r>
            <w:proofErr w:type="spellStart"/>
            <w:r>
              <w:rPr>
                <w:rFonts w:ascii="Arial" w:hAnsi="Arial" w:cs="Arial"/>
                <w:color w:val="000000" w:themeColor="text1"/>
                <w:lang w:eastAsia="pl-PL"/>
              </w:rPr>
              <w:t>Ładzyń</w:t>
            </w:r>
            <w:proofErr w:type="spellEnd"/>
          </w:p>
        </w:tc>
        <w:tc>
          <w:tcPr>
            <w:tcW w:w="900" w:type="dxa"/>
            <w:tcBorders>
              <w:top w:val="single" w:sz="4" w:space="0" w:color="000000"/>
              <w:left w:val="single" w:sz="4" w:space="0" w:color="000000"/>
              <w:bottom w:val="single" w:sz="4" w:space="0" w:color="000000"/>
            </w:tcBorders>
            <w:shd w:val="clear" w:color="auto" w:fill="FFFFFF"/>
            <w:vAlign w:val="bottom"/>
          </w:tcPr>
          <w:p w14:paraId="61C0E93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6" w:type="dxa"/>
            <w:tcBorders>
              <w:top w:val="single" w:sz="4" w:space="0" w:color="000000"/>
              <w:left w:val="single" w:sz="4" w:space="0" w:color="000000"/>
              <w:bottom w:val="single" w:sz="4" w:space="0" w:color="000000"/>
            </w:tcBorders>
            <w:shd w:val="clear" w:color="auto" w:fill="FFFFFF"/>
            <w:vAlign w:val="bottom"/>
          </w:tcPr>
          <w:p w14:paraId="40BEB9F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66</w:t>
            </w:r>
          </w:p>
        </w:tc>
        <w:tc>
          <w:tcPr>
            <w:tcW w:w="673" w:type="dxa"/>
            <w:tcBorders>
              <w:top w:val="single" w:sz="4" w:space="0" w:color="000000"/>
              <w:left w:val="single" w:sz="4" w:space="0" w:color="000000"/>
              <w:bottom w:val="single" w:sz="4" w:space="0" w:color="000000"/>
            </w:tcBorders>
            <w:shd w:val="clear" w:color="auto" w:fill="FFFFFF"/>
            <w:vAlign w:val="bottom"/>
          </w:tcPr>
          <w:p w14:paraId="6FF034C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6D25BB83"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74</w:t>
            </w:r>
          </w:p>
        </w:tc>
      </w:tr>
      <w:tr w:rsidR="00B91E34" w14:paraId="2968F0C1"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vAlign w:val="bottom"/>
          </w:tcPr>
          <w:p w14:paraId="60611014"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14</w:t>
            </w:r>
          </w:p>
        </w:tc>
        <w:tc>
          <w:tcPr>
            <w:tcW w:w="3796" w:type="dxa"/>
            <w:tcBorders>
              <w:top w:val="single" w:sz="4" w:space="0" w:color="000000"/>
              <w:left w:val="single" w:sz="4" w:space="0" w:color="000000"/>
              <w:bottom w:val="single" w:sz="4" w:space="0" w:color="000000"/>
            </w:tcBorders>
            <w:shd w:val="clear" w:color="auto" w:fill="auto"/>
            <w:vAlign w:val="bottom"/>
          </w:tcPr>
          <w:p w14:paraId="06B2B552"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Żaków</w:t>
            </w:r>
          </w:p>
        </w:tc>
        <w:tc>
          <w:tcPr>
            <w:tcW w:w="900" w:type="dxa"/>
            <w:tcBorders>
              <w:top w:val="single" w:sz="4" w:space="0" w:color="000000"/>
              <w:left w:val="single" w:sz="4" w:space="0" w:color="000000"/>
              <w:bottom w:val="single" w:sz="4" w:space="0" w:color="000000"/>
            </w:tcBorders>
            <w:shd w:val="clear" w:color="auto" w:fill="FFFFFF"/>
            <w:vAlign w:val="bottom"/>
          </w:tcPr>
          <w:p w14:paraId="10E2CD6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7</w:t>
            </w:r>
          </w:p>
        </w:tc>
        <w:tc>
          <w:tcPr>
            <w:tcW w:w="676" w:type="dxa"/>
            <w:tcBorders>
              <w:top w:val="single" w:sz="4" w:space="0" w:color="000000"/>
              <w:left w:val="single" w:sz="4" w:space="0" w:color="000000"/>
              <w:bottom w:val="single" w:sz="4" w:space="0" w:color="000000"/>
            </w:tcBorders>
            <w:shd w:val="clear" w:color="auto" w:fill="FFFFFF"/>
            <w:vAlign w:val="bottom"/>
          </w:tcPr>
          <w:p w14:paraId="67EEAE4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59</w:t>
            </w:r>
          </w:p>
        </w:tc>
        <w:tc>
          <w:tcPr>
            <w:tcW w:w="673" w:type="dxa"/>
            <w:tcBorders>
              <w:top w:val="single" w:sz="4" w:space="0" w:color="000000"/>
              <w:left w:val="single" w:sz="4" w:space="0" w:color="000000"/>
              <w:bottom w:val="single" w:sz="4" w:space="0" w:color="000000"/>
            </w:tcBorders>
            <w:shd w:val="clear" w:color="auto" w:fill="FFFFFF"/>
            <w:vAlign w:val="bottom"/>
          </w:tcPr>
          <w:p w14:paraId="4A9FB22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6B835BE2"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72</w:t>
            </w:r>
          </w:p>
        </w:tc>
      </w:tr>
      <w:tr w:rsidR="00B91E34" w14:paraId="3DAF694B" w14:textId="77777777">
        <w:trPr>
          <w:trHeight w:val="315"/>
          <w:jc w:val="center"/>
        </w:trPr>
        <w:tc>
          <w:tcPr>
            <w:tcW w:w="405" w:type="dxa"/>
            <w:vMerge w:val="restart"/>
            <w:tcBorders>
              <w:top w:val="single" w:sz="4" w:space="0" w:color="000000"/>
              <w:left w:val="single" w:sz="4" w:space="0" w:color="000000"/>
            </w:tcBorders>
            <w:shd w:val="clear" w:color="auto" w:fill="9CC2E5"/>
            <w:vAlign w:val="center"/>
          </w:tcPr>
          <w:p w14:paraId="39E8D522"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15</w:t>
            </w:r>
          </w:p>
        </w:tc>
        <w:tc>
          <w:tcPr>
            <w:tcW w:w="3796" w:type="dxa"/>
            <w:tcBorders>
              <w:top w:val="single" w:sz="4" w:space="0" w:color="000000"/>
              <w:left w:val="single" w:sz="4" w:space="0" w:color="000000"/>
              <w:bottom w:val="single" w:sz="4" w:space="0" w:color="000000"/>
            </w:tcBorders>
            <w:shd w:val="clear" w:color="auto" w:fill="auto"/>
            <w:vAlign w:val="bottom"/>
          </w:tcPr>
          <w:p w14:paraId="34455BF5"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Stojadła</w:t>
            </w:r>
          </w:p>
        </w:tc>
        <w:tc>
          <w:tcPr>
            <w:tcW w:w="900" w:type="dxa"/>
            <w:tcBorders>
              <w:top w:val="single" w:sz="4" w:space="0" w:color="000000"/>
              <w:left w:val="single" w:sz="4" w:space="0" w:color="000000"/>
              <w:bottom w:val="single" w:sz="4" w:space="0" w:color="000000"/>
            </w:tcBorders>
            <w:shd w:val="clear" w:color="auto" w:fill="FFFFFF"/>
            <w:vAlign w:val="bottom"/>
          </w:tcPr>
          <w:p w14:paraId="63E5A15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13</w:t>
            </w:r>
          </w:p>
        </w:tc>
        <w:tc>
          <w:tcPr>
            <w:tcW w:w="676" w:type="dxa"/>
            <w:tcBorders>
              <w:top w:val="single" w:sz="4" w:space="0" w:color="000000"/>
              <w:left w:val="single" w:sz="4" w:space="0" w:color="000000"/>
              <w:bottom w:val="single" w:sz="4" w:space="0" w:color="000000"/>
            </w:tcBorders>
            <w:shd w:val="clear" w:color="auto" w:fill="FFFFFF"/>
            <w:vAlign w:val="bottom"/>
          </w:tcPr>
          <w:p w14:paraId="7B6B708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45</w:t>
            </w:r>
          </w:p>
        </w:tc>
        <w:tc>
          <w:tcPr>
            <w:tcW w:w="673" w:type="dxa"/>
            <w:tcBorders>
              <w:top w:val="single" w:sz="4" w:space="0" w:color="000000"/>
              <w:left w:val="single" w:sz="4" w:space="0" w:color="000000"/>
              <w:bottom w:val="single" w:sz="4" w:space="0" w:color="000000"/>
            </w:tcBorders>
            <w:shd w:val="clear" w:color="auto" w:fill="FFFFFF"/>
            <w:vAlign w:val="bottom"/>
          </w:tcPr>
          <w:p w14:paraId="63C9CB4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F885EF3"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64</w:t>
            </w:r>
          </w:p>
        </w:tc>
      </w:tr>
      <w:tr w:rsidR="00B91E34" w14:paraId="2E66B5DD" w14:textId="77777777">
        <w:trPr>
          <w:trHeight w:val="315"/>
          <w:jc w:val="center"/>
        </w:trPr>
        <w:tc>
          <w:tcPr>
            <w:tcW w:w="405" w:type="dxa"/>
            <w:vMerge/>
            <w:tcBorders>
              <w:left w:val="single" w:sz="4" w:space="0" w:color="000000"/>
              <w:bottom w:val="single" w:sz="4" w:space="0" w:color="000000"/>
            </w:tcBorders>
            <w:shd w:val="clear" w:color="auto" w:fill="9CC2E5"/>
            <w:vAlign w:val="bottom"/>
          </w:tcPr>
          <w:p w14:paraId="0D6733FF"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auto"/>
            <w:vAlign w:val="bottom"/>
          </w:tcPr>
          <w:p w14:paraId="4B4277A1"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Mienia</w:t>
            </w:r>
          </w:p>
        </w:tc>
        <w:tc>
          <w:tcPr>
            <w:tcW w:w="900" w:type="dxa"/>
            <w:tcBorders>
              <w:top w:val="single" w:sz="4" w:space="0" w:color="000000"/>
              <w:left w:val="single" w:sz="4" w:space="0" w:color="000000"/>
              <w:bottom w:val="single" w:sz="4" w:space="0" w:color="000000"/>
            </w:tcBorders>
            <w:shd w:val="clear" w:color="auto" w:fill="FFFFFF"/>
            <w:vAlign w:val="bottom"/>
          </w:tcPr>
          <w:p w14:paraId="4FF44BF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9</w:t>
            </w:r>
          </w:p>
        </w:tc>
        <w:tc>
          <w:tcPr>
            <w:tcW w:w="676" w:type="dxa"/>
            <w:tcBorders>
              <w:top w:val="single" w:sz="4" w:space="0" w:color="000000"/>
              <w:left w:val="single" w:sz="4" w:space="0" w:color="000000"/>
              <w:bottom w:val="single" w:sz="4" w:space="0" w:color="000000"/>
            </w:tcBorders>
            <w:shd w:val="clear" w:color="auto" w:fill="FFFFFF"/>
            <w:vAlign w:val="bottom"/>
          </w:tcPr>
          <w:p w14:paraId="6A12C22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50</w:t>
            </w:r>
          </w:p>
        </w:tc>
        <w:tc>
          <w:tcPr>
            <w:tcW w:w="673" w:type="dxa"/>
            <w:tcBorders>
              <w:top w:val="single" w:sz="4" w:space="0" w:color="000000"/>
              <w:left w:val="single" w:sz="4" w:space="0" w:color="000000"/>
              <w:bottom w:val="single" w:sz="4" w:space="0" w:color="000000"/>
            </w:tcBorders>
            <w:shd w:val="clear" w:color="auto" w:fill="FFFFFF"/>
            <w:vAlign w:val="bottom"/>
          </w:tcPr>
          <w:p w14:paraId="6CAE5AC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7DE837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64</w:t>
            </w:r>
          </w:p>
        </w:tc>
      </w:tr>
      <w:tr w:rsidR="00B91E34" w14:paraId="15640C4F"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vAlign w:val="bottom"/>
          </w:tcPr>
          <w:p w14:paraId="355BB155"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17</w:t>
            </w:r>
          </w:p>
        </w:tc>
        <w:tc>
          <w:tcPr>
            <w:tcW w:w="3796" w:type="dxa"/>
            <w:tcBorders>
              <w:top w:val="single" w:sz="4" w:space="0" w:color="000000"/>
              <w:left w:val="single" w:sz="4" w:space="0" w:color="000000"/>
              <w:bottom w:val="single" w:sz="4" w:space="0" w:color="000000"/>
            </w:tcBorders>
            <w:shd w:val="clear" w:color="auto" w:fill="auto"/>
            <w:vAlign w:val="bottom"/>
          </w:tcPr>
          <w:p w14:paraId="19AEDFC0"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Jakubów</w:t>
            </w:r>
          </w:p>
        </w:tc>
        <w:tc>
          <w:tcPr>
            <w:tcW w:w="900" w:type="dxa"/>
            <w:tcBorders>
              <w:top w:val="single" w:sz="4" w:space="0" w:color="000000"/>
              <w:left w:val="single" w:sz="4" w:space="0" w:color="000000"/>
              <w:bottom w:val="single" w:sz="4" w:space="0" w:color="000000"/>
            </w:tcBorders>
            <w:shd w:val="clear" w:color="auto" w:fill="FFFFFF"/>
            <w:vAlign w:val="bottom"/>
          </w:tcPr>
          <w:p w14:paraId="64CA825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14</w:t>
            </w:r>
          </w:p>
        </w:tc>
        <w:tc>
          <w:tcPr>
            <w:tcW w:w="676" w:type="dxa"/>
            <w:tcBorders>
              <w:top w:val="single" w:sz="4" w:space="0" w:color="000000"/>
              <w:left w:val="single" w:sz="4" w:space="0" w:color="000000"/>
              <w:bottom w:val="single" w:sz="4" w:space="0" w:color="000000"/>
            </w:tcBorders>
            <w:shd w:val="clear" w:color="auto" w:fill="FFFFFF"/>
            <w:vAlign w:val="bottom"/>
          </w:tcPr>
          <w:p w14:paraId="47F8442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43</w:t>
            </w:r>
          </w:p>
        </w:tc>
        <w:tc>
          <w:tcPr>
            <w:tcW w:w="673" w:type="dxa"/>
            <w:tcBorders>
              <w:top w:val="single" w:sz="4" w:space="0" w:color="000000"/>
              <w:left w:val="single" w:sz="4" w:space="0" w:color="000000"/>
              <w:bottom w:val="single" w:sz="4" w:space="0" w:color="000000"/>
            </w:tcBorders>
            <w:shd w:val="clear" w:color="auto" w:fill="FFFFFF"/>
            <w:vAlign w:val="bottom"/>
          </w:tcPr>
          <w:p w14:paraId="1A5AD37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96EA95D"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59</w:t>
            </w:r>
          </w:p>
        </w:tc>
      </w:tr>
      <w:tr w:rsidR="00B91E34" w14:paraId="2B8001C0"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vAlign w:val="bottom"/>
          </w:tcPr>
          <w:p w14:paraId="3A38FD07"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18</w:t>
            </w:r>
          </w:p>
        </w:tc>
        <w:tc>
          <w:tcPr>
            <w:tcW w:w="3796" w:type="dxa"/>
            <w:tcBorders>
              <w:top w:val="single" w:sz="4" w:space="0" w:color="000000"/>
              <w:left w:val="single" w:sz="4" w:space="0" w:color="000000"/>
              <w:bottom w:val="single" w:sz="4" w:space="0" w:color="000000"/>
            </w:tcBorders>
            <w:shd w:val="clear" w:color="auto" w:fill="auto"/>
            <w:vAlign w:val="bottom"/>
          </w:tcPr>
          <w:p w14:paraId="374FD693" w14:textId="77777777" w:rsidR="00B91E34" w:rsidRDefault="00432F5E">
            <w:pPr>
              <w:widowControl w:val="0"/>
              <w:rPr>
                <w:color w:val="000000" w:themeColor="text1"/>
              </w:rPr>
            </w:pPr>
            <w:r>
              <w:rPr>
                <w:rFonts w:ascii="Arial" w:hAnsi="Arial" w:cs="Arial"/>
                <w:color w:val="000000" w:themeColor="text1"/>
                <w:lang w:eastAsia="pl-PL"/>
              </w:rPr>
              <w:t>OSP Siennica</w:t>
            </w:r>
          </w:p>
        </w:tc>
        <w:tc>
          <w:tcPr>
            <w:tcW w:w="900" w:type="dxa"/>
            <w:tcBorders>
              <w:top w:val="single" w:sz="4" w:space="0" w:color="000000"/>
              <w:left w:val="single" w:sz="4" w:space="0" w:color="000000"/>
              <w:bottom w:val="single" w:sz="4" w:space="0" w:color="000000"/>
            </w:tcBorders>
            <w:shd w:val="clear" w:color="auto" w:fill="FFFFFF"/>
            <w:vAlign w:val="bottom"/>
          </w:tcPr>
          <w:p w14:paraId="0CE7A7D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6" w:type="dxa"/>
            <w:tcBorders>
              <w:top w:val="single" w:sz="4" w:space="0" w:color="000000"/>
              <w:left w:val="single" w:sz="4" w:space="0" w:color="000000"/>
              <w:bottom w:val="single" w:sz="4" w:space="0" w:color="000000"/>
            </w:tcBorders>
            <w:shd w:val="clear" w:color="auto" w:fill="FFFFFF"/>
            <w:vAlign w:val="bottom"/>
          </w:tcPr>
          <w:p w14:paraId="2E1F705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42</w:t>
            </w:r>
          </w:p>
        </w:tc>
        <w:tc>
          <w:tcPr>
            <w:tcW w:w="673" w:type="dxa"/>
            <w:tcBorders>
              <w:top w:val="single" w:sz="4" w:space="0" w:color="000000"/>
              <w:left w:val="single" w:sz="4" w:space="0" w:color="000000"/>
              <w:bottom w:val="single" w:sz="4" w:space="0" w:color="000000"/>
            </w:tcBorders>
            <w:shd w:val="clear" w:color="auto" w:fill="FFFFFF"/>
            <w:vAlign w:val="bottom"/>
          </w:tcPr>
          <w:p w14:paraId="0724EBF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E7DCF21"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51</w:t>
            </w:r>
          </w:p>
        </w:tc>
      </w:tr>
      <w:tr w:rsidR="00B91E34" w14:paraId="3876D8CC"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vAlign w:val="bottom"/>
          </w:tcPr>
          <w:p w14:paraId="68CFF7A4"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19</w:t>
            </w:r>
          </w:p>
        </w:tc>
        <w:tc>
          <w:tcPr>
            <w:tcW w:w="3796" w:type="dxa"/>
            <w:tcBorders>
              <w:top w:val="single" w:sz="4" w:space="0" w:color="000000"/>
              <w:left w:val="single" w:sz="4" w:space="0" w:color="000000"/>
              <w:bottom w:val="single" w:sz="4" w:space="0" w:color="000000"/>
            </w:tcBorders>
            <w:shd w:val="clear" w:color="auto" w:fill="auto"/>
            <w:vAlign w:val="bottom"/>
          </w:tcPr>
          <w:p w14:paraId="0D5C4711"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Dobre</w:t>
            </w:r>
          </w:p>
        </w:tc>
        <w:tc>
          <w:tcPr>
            <w:tcW w:w="900" w:type="dxa"/>
            <w:tcBorders>
              <w:top w:val="single" w:sz="4" w:space="0" w:color="000000"/>
              <w:left w:val="single" w:sz="4" w:space="0" w:color="000000"/>
              <w:bottom w:val="single" w:sz="4" w:space="0" w:color="000000"/>
            </w:tcBorders>
            <w:shd w:val="clear" w:color="auto" w:fill="FFFFFF"/>
            <w:vAlign w:val="bottom"/>
          </w:tcPr>
          <w:p w14:paraId="281F0DA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11</w:t>
            </w:r>
          </w:p>
        </w:tc>
        <w:tc>
          <w:tcPr>
            <w:tcW w:w="676" w:type="dxa"/>
            <w:tcBorders>
              <w:top w:val="single" w:sz="4" w:space="0" w:color="000000"/>
              <w:left w:val="single" w:sz="4" w:space="0" w:color="000000"/>
              <w:bottom w:val="single" w:sz="4" w:space="0" w:color="000000"/>
            </w:tcBorders>
            <w:shd w:val="clear" w:color="auto" w:fill="FFFFFF"/>
            <w:vAlign w:val="bottom"/>
          </w:tcPr>
          <w:p w14:paraId="4A5B752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37</w:t>
            </w:r>
          </w:p>
        </w:tc>
        <w:tc>
          <w:tcPr>
            <w:tcW w:w="673" w:type="dxa"/>
            <w:tcBorders>
              <w:top w:val="single" w:sz="4" w:space="0" w:color="000000"/>
              <w:left w:val="single" w:sz="4" w:space="0" w:color="000000"/>
              <w:bottom w:val="single" w:sz="4" w:space="0" w:color="000000"/>
            </w:tcBorders>
            <w:shd w:val="clear" w:color="auto" w:fill="FFFFFF"/>
            <w:vAlign w:val="bottom"/>
          </w:tcPr>
          <w:p w14:paraId="31AAC09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EAC70F8"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49</w:t>
            </w:r>
          </w:p>
        </w:tc>
      </w:tr>
      <w:tr w:rsidR="00B91E34" w14:paraId="18E8C77C"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vAlign w:val="bottom"/>
          </w:tcPr>
          <w:p w14:paraId="4267E9F1"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20</w:t>
            </w:r>
          </w:p>
        </w:tc>
        <w:tc>
          <w:tcPr>
            <w:tcW w:w="3796" w:type="dxa"/>
            <w:tcBorders>
              <w:top w:val="single" w:sz="4" w:space="0" w:color="000000"/>
              <w:left w:val="single" w:sz="4" w:space="0" w:color="000000"/>
              <w:bottom w:val="single" w:sz="4" w:space="0" w:color="000000"/>
            </w:tcBorders>
            <w:shd w:val="clear" w:color="auto" w:fill="auto"/>
            <w:vAlign w:val="bottom"/>
          </w:tcPr>
          <w:p w14:paraId="2786A89B"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 xml:space="preserve">OSP </w:t>
            </w:r>
            <w:proofErr w:type="spellStart"/>
            <w:r>
              <w:rPr>
                <w:rFonts w:ascii="Arial" w:hAnsi="Arial" w:cs="Arial"/>
                <w:color w:val="000000" w:themeColor="text1"/>
                <w:lang w:eastAsia="pl-PL"/>
              </w:rPr>
              <w:t>Brzóze</w:t>
            </w:r>
            <w:proofErr w:type="spellEnd"/>
          </w:p>
        </w:tc>
        <w:tc>
          <w:tcPr>
            <w:tcW w:w="900" w:type="dxa"/>
            <w:tcBorders>
              <w:top w:val="single" w:sz="4" w:space="0" w:color="000000"/>
              <w:left w:val="single" w:sz="4" w:space="0" w:color="000000"/>
              <w:bottom w:val="single" w:sz="4" w:space="0" w:color="000000"/>
            </w:tcBorders>
            <w:shd w:val="clear" w:color="auto" w:fill="FFFFFF"/>
            <w:vAlign w:val="bottom"/>
          </w:tcPr>
          <w:p w14:paraId="73FF04E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6" w:type="dxa"/>
            <w:tcBorders>
              <w:top w:val="single" w:sz="4" w:space="0" w:color="000000"/>
              <w:left w:val="single" w:sz="4" w:space="0" w:color="000000"/>
              <w:bottom w:val="single" w:sz="4" w:space="0" w:color="000000"/>
            </w:tcBorders>
            <w:shd w:val="clear" w:color="auto" w:fill="FFFFFF"/>
            <w:vAlign w:val="bottom"/>
          </w:tcPr>
          <w:p w14:paraId="196C979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37</w:t>
            </w:r>
          </w:p>
        </w:tc>
        <w:tc>
          <w:tcPr>
            <w:tcW w:w="673" w:type="dxa"/>
            <w:tcBorders>
              <w:top w:val="single" w:sz="4" w:space="0" w:color="000000"/>
              <w:left w:val="single" w:sz="4" w:space="0" w:color="000000"/>
              <w:bottom w:val="single" w:sz="4" w:space="0" w:color="000000"/>
            </w:tcBorders>
            <w:shd w:val="clear" w:color="auto" w:fill="FFFFFF"/>
            <w:vAlign w:val="bottom"/>
          </w:tcPr>
          <w:p w14:paraId="75FF7A9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650F597C"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46</w:t>
            </w:r>
          </w:p>
        </w:tc>
      </w:tr>
      <w:tr w:rsidR="00B91E34" w14:paraId="18EBB857"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themeFill="accent4" w:themeFillTint="99"/>
            <w:vAlign w:val="bottom"/>
          </w:tcPr>
          <w:p w14:paraId="3539A6EE"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21</w:t>
            </w:r>
          </w:p>
        </w:tc>
        <w:tc>
          <w:tcPr>
            <w:tcW w:w="3796" w:type="dxa"/>
            <w:tcBorders>
              <w:top w:val="single" w:sz="4" w:space="0" w:color="000000"/>
              <w:left w:val="single" w:sz="4" w:space="0" w:color="000000"/>
              <w:bottom w:val="single" w:sz="4" w:space="0" w:color="000000"/>
            </w:tcBorders>
            <w:shd w:val="clear" w:color="auto" w:fill="auto"/>
            <w:vAlign w:val="bottom"/>
          </w:tcPr>
          <w:p w14:paraId="7FC5CBDA"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Pustelnik</w:t>
            </w:r>
          </w:p>
        </w:tc>
        <w:tc>
          <w:tcPr>
            <w:tcW w:w="900" w:type="dxa"/>
            <w:tcBorders>
              <w:top w:val="single" w:sz="4" w:space="0" w:color="000000"/>
              <w:left w:val="single" w:sz="4" w:space="0" w:color="000000"/>
              <w:bottom w:val="single" w:sz="4" w:space="0" w:color="000000"/>
            </w:tcBorders>
            <w:shd w:val="clear" w:color="auto" w:fill="FFFFFF"/>
            <w:vAlign w:val="bottom"/>
          </w:tcPr>
          <w:p w14:paraId="622A70C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6" w:type="dxa"/>
            <w:tcBorders>
              <w:top w:val="single" w:sz="4" w:space="0" w:color="000000"/>
              <w:left w:val="single" w:sz="4" w:space="0" w:color="000000"/>
              <w:bottom w:val="single" w:sz="4" w:space="0" w:color="000000"/>
            </w:tcBorders>
            <w:shd w:val="clear" w:color="auto" w:fill="FFFFFF"/>
            <w:vAlign w:val="bottom"/>
          </w:tcPr>
          <w:p w14:paraId="1134F1B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33</w:t>
            </w:r>
          </w:p>
        </w:tc>
        <w:tc>
          <w:tcPr>
            <w:tcW w:w="673" w:type="dxa"/>
            <w:tcBorders>
              <w:top w:val="single" w:sz="4" w:space="0" w:color="000000"/>
              <w:left w:val="single" w:sz="4" w:space="0" w:color="000000"/>
              <w:bottom w:val="single" w:sz="4" w:space="0" w:color="000000"/>
            </w:tcBorders>
            <w:shd w:val="clear" w:color="auto" w:fill="FFFFFF"/>
            <w:vAlign w:val="bottom"/>
          </w:tcPr>
          <w:p w14:paraId="372A8DA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689A0D3"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43</w:t>
            </w:r>
          </w:p>
        </w:tc>
      </w:tr>
      <w:tr w:rsidR="00B91E34" w14:paraId="2358A610"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themeFill="accent4" w:themeFillTint="99"/>
            <w:vAlign w:val="bottom"/>
          </w:tcPr>
          <w:p w14:paraId="260B947C"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lastRenderedPageBreak/>
              <w:t>22</w:t>
            </w:r>
          </w:p>
        </w:tc>
        <w:tc>
          <w:tcPr>
            <w:tcW w:w="3796" w:type="dxa"/>
            <w:tcBorders>
              <w:top w:val="single" w:sz="4" w:space="0" w:color="000000"/>
              <w:left w:val="single" w:sz="4" w:space="0" w:color="000000"/>
              <w:bottom w:val="single" w:sz="4" w:space="0" w:color="000000"/>
            </w:tcBorders>
            <w:shd w:val="clear" w:color="auto" w:fill="auto"/>
            <w:vAlign w:val="bottom"/>
          </w:tcPr>
          <w:p w14:paraId="254C1956"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Rudzienko</w:t>
            </w:r>
          </w:p>
        </w:tc>
        <w:tc>
          <w:tcPr>
            <w:tcW w:w="900" w:type="dxa"/>
            <w:tcBorders>
              <w:top w:val="single" w:sz="4" w:space="0" w:color="000000"/>
              <w:left w:val="single" w:sz="4" w:space="0" w:color="000000"/>
              <w:bottom w:val="single" w:sz="4" w:space="0" w:color="000000"/>
            </w:tcBorders>
            <w:shd w:val="clear" w:color="auto" w:fill="FFFFFF"/>
            <w:vAlign w:val="bottom"/>
          </w:tcPr>
          <w:p w14:paraId="7374CC3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6" w:type="dxa"/>
            <w:tcBorders>
              <w:top w:val="single" w:sz="4" w:space="0" w:color="000000"/>
              <w:left w:val="single" w:sz="4" w:space="0" w:color="000000"/>
              <w:bottom w:val="single" w:sz="4" w:space="0" w:color="000000"/>
            </w:tcBorders>
            <w:shd w:val="clear" w:color="auto" w:fill="FFFFFF"/>
            <w:vAlign w:val="bottom"/>
          </w:tcPr>
          <w:p w14:paraId="62CC0B6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26</w:t>
            </w:r>
          </w:p>
        </w:tc>
        <w:tc>
          <w:tcPr>
            <w:tcW w:w="673" w:type="dxa"/>
            <w:tcBorders>
              <w:top w:val="single" w:sz="4" w:space="0" w:color="000000"/>
              <w:left w:val="single" w:sz="4" w:space="0" w:color="000000"/>
              <w:bottom w:val="single" w:sz="4" w:space="0" w:color="000000"/>
            </w:tcBorders>
            <w:shd w:val="clear" w:color="auto" w:fill="FFFFFF"/>
            <w:vAlign w:val="bottom"/>
          </w:tcPr>
          <w:p w14:paraId="48DDBCE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DA44E31"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35</w:t>
            </w:r>
          </w:p>
        </w:tc>
      </w:tr>
      <w:tr w:rsidR="00B91E34" w14:paraId="2DFFE8CB"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themeFill="accent4" w:themeFillTint="99"/>
            <w:vAlign w:val="bottom"/>
          </w:tcPr>
          <w:p w14:paraId="1AE77BD2"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23</w:t>
            </w:r>
          </w:p>
        </w:tc>
        <w:tc>
          <w:tcPr>
            <w:tcW w:w="3796" w:type="dxa"/>
            <w:tcBorders>
              <w:top w:val="single" w:sz="4" w:space="0" w:color="000000"/>
              <w:left w:val="single" w:sz="4" w:space="0" w:color="000000"/>
              <w:bottom w:val="single" w:sz="4" w:space="0" w:color="000000"/>
            </w:tcBorders>
            <w:shd w:val="clear" w:color="auto" w:fill="auto"/>
            <w:vAlign w:val="bottom"/>
          </w:tcPr>
          <w:p w14:paraId="3D85F01F"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Latowicz</w:t>
            </w:r>
          </w:p>
        </w:tc>
        <w:tc>
          <w:tcPr>
            <w:tcW w:w="900" w:type="dxa"/>
            <w:tcBorders>
              <w:top w:val="single" w:sz="4" w:space="0" w:color="000000"/>
              <w:left w:val="single" w:sz="4" w:space="0" w:color="000000"/>
              <w:bottom w:val="single" w:sz="4" w:space="0" w:color="000000"/>
            </w:tcBorders>
            <w:shd w:val="clear" w:color="auto" w:fill="FFFFFF"/>
            <w:vAlign w:val="bottom"/>
          </w:tcPr>
          <w:p w14:paraId="56599E0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7</w:t>
            </w:r>
          </w:p>
        </w:tc>
        <w:tc>
          <w:tcPr>
            <w:tcW w:w="676" w:type="dxa"/>
            <w:tcBorders>
              <w:top w:val="single" w:sz="4" w:space="0" w:color="000000"/>
              <w:left w:val="single" w:sz="4" w:space="0" w:color="000000"/>
              <w:bottom w:val="single" w:sz="4" w:space="0" w:color="000000"/>
            </w:tcBorders>
            <w:shd w:val="clear" w:color="auto" w:fill="FFFFFF"/>
            <w:vAlign w:val="bottom"/>
          </w:tcPr>
          <w:p w14:paraId="470FE79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23</w:t>
            </w:r>
          </w:p>
        </w:tc>
        <w:tc>
          <w:tcPr>
            <w:tcW w:w="673" w:type="dxa"/>
            <w:tcBorders>
              <w:top w:val="single" w:sz="4" w:space="0" w:color="000000"/>
              <w:left w:val="single" w:sz="4" w:space="0" w:color="000000"/>
              <w:bottom w:val="single" w:sz="4" w:space="0" w:color="000000"/>
            </w:tcBorders>
            <w:shd w:val="clear" w:color="auto" w:fill="FFFFFF"/>
            <w:vAlign w:val="bottom"/>
          </w:tcPr>
          <w:p w14:paraId="4834EB3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13088E1"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30</w:t>
            </w:r>
          </w:p>
        </w:tc>
      </w:tr>
      <w:tr w:rsidR="00B91E34" w14:paraId="5C836DA9"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themeFill="accent4" w:themeFillTint="99"/>
            <w:vAlign w:val="bottom"/>
          </w:tcPr>
          <w:p w14:paraId="4D929168"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24</w:t>
            </w:r>
          </w:p>
        </w:tc>
        <w:tc>
          <w:tcPr>
            <w:tcW w:w="3796" w:type="dxa"/>
            <w:tcBorders>
              <w:top w:val="single" w:sz="4" w:space="0" w:color="000000"/>
              <w:left w:val="single" w:sz="4" w:space="0" w:color="000000"/>
              <w:bottom w:val="single" w:sz="4" w:space="0" w:color="000000"/>
            </w:tcBorders>
            <w:shd w:val="clear" w:color="auto" w:fill="auto"/>
            <w:vAlign w:val="bottom"/>
          </w:tcPr>
          <w:p w14:paraId="0AE11E92"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Sinołęka</w:t>
            </w:r>
          </w:p>
        </w:tc>
        <w:tc>
          <w:tcPr>
            <w:tcW w:w="900" w:type="dxa"/>
            <w:tcBorders>
              <w:top w:val="single" w:sz="4" w:space="0" w:color="000000"/>
              <w:left w:val="single" w:sz="4" w:space="0" w:color="000000"/>
              <w:bottom w:val="single" w:sz="4" w:space="0" w:color="000000"/>
            </w:tcBorders>
            <w:shd w:val="clear" w:color="auto" w:fill="FFFFFF"/>
            <w:vAlign w:val="bottom"/>
          </w:tcPr>
          <w:p w14:paraId="795E8E1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7</w:t>
            </w:r>
          </w:p>
        </w:tc>
        <w:tc>
          <w:tcPr>
            <w:tcW w:w="676" w:type="dxa"/>
            <w:tcBorders>
              <w:top w:val="single" w:sz="4" w:space="0" w:color="000000"/>
              <w:left w:val="single" w:sz="4" w:space="0" w:color="000000"/>
              <w:bottom w:val="single" w:sz="4" w:space="0" w:color="000000"/>
            </w:tcBorders>
            <w:shd w:val="clear" w:color="auto" w:fill="FFFFFF"/>
            <w:vAlign w:val="bottom"/>
          </w:tcPr>
          <w:p w14:paraId="3B7D29D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22</w:t>
            </w:r>
          </w:p>
        </w:tc>
        <w:tc>
          <w:tcPr>
            <w:tcW w:w="673" w:type="dxa"/>
            <w:tcBorders>
              <w:top w:val="single" w:sz="4" w:space="0" w:color="000000"/>
              <w:left w:val="single" w:sz="4" w:space="0" w:color="000000"/>
              <w:bottom w:val="single" w:sz="4" w:space="0" w:color="000000"/>
            </w:tcBorders>
            <w:shd w:val="clear" w:color="auto" w:fill="FFFFFF"/>
            <w:vAlign w:val="bottom"/>
          </w:tcPr>
          <w:p w14:paraId="4BBC280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0C5964F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29</w:t>
            </w:r>
          </w:p>
        </w:tc>
      </w:tr>
      <w:tr w:rsidR="00B91E34" w14:paraId="3F1B08C9"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themeFill="accent4" w:themeFillTint="99"/>
            <w:vAlign w:val="bottom"/>
          </w:tcPr>
          <w:p w14:paraId="3912D7FE"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25</w:t>
            </w:r>
          </w:p>
        </w:tc>
        <w:tc>
          <w:tcPr>
            <w:tcW w:w="3796" w:type="dxa"/>
            <w:tcBorders>
              <w:top w:val="single" w:sz="4" w:space="0" w:color="000000"/>
              <w:left w:val="single" w:sz="4" w:space="0" w:color="000000"/>
              <w:bottom w:val="single" w:sz="4" w:space="0" w:color="000000"/>
            </w:tcBorders>
            <w:shd w:val="clear" w:color="auto" w:fill="auto"/>
            <w:vAlign w:val="bottom"/>
          </w:tcPr>
          <w:p w14:paraId="22F4FED2"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Grodzisk</w:t>
            </w:r>
          </w:p>
        </w:tc>
        <w:tc>
          <w:tcPr>
            <w:tcW w:w="900" w:type="dxa"/>
            <w:tcBorders>
              <w:top w:val="single" w:sz="4" w:space="0" w:color="000000"/>
              <w:left w:val="single" w:sz="4" w:space="0" w:color="000000"/>
              <w:bottom w:val="single" w:sz="4" w:space="0" w:color="000000"/>
            </w:tcBorders>
            <w:shd w:val="clear" w:color="auto" w:fill="FFFFFF"/>
            <w:vAlign w:val="bottom"/>
          </w:tcPr>
          <w:p w14:paraId="2BE0861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12</w:t>
            </w:r>
          </w:p>
        </w:tc>
        <w:tc>
          <w:tcPr>
            <w:tcW w:w="676" w:type="dxa"/>
            <w:tcBorders>
              <w:top w:val="single" w:sz="4" w:space="0" w:color="000000"/>
              <w:left w:val="single" w:sz="4" w:space="0" w:color="000000"/>
              <w:bottom w:val="single" w:sz="4" w:space="0" w:color="000000"/>
            </w:tcBorders>
            <w:shd w:val="clear" w:color="auto" w:fill="FFFFFF"/>
            <w:vAlign w:val="bottom"/>
          </w:tcPr>
          <w:p w14:paraId="5F843AD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15</w:t>
            </w:r>
          </w:p>
        </w:tc>
        <w:tc>
          <w:tcPr>
            <w:tcW w:w="673" w:type="dxa"/>
            <w:tcBorders>
              <w:top w:val="single" w:sz="4" w:space="0" w:color="000000"/>
              <w:left w:val="single" w:sz="4" w:space="0" w:color="000000"/>
              <w:bottom w:val="single" w:sz="4" w:space="0" w:color="000000"/>
            </w:tcBorders>
            <w:shd w:val="clear" w:color="auto" w:fill="FFFFFF"/>
            <w:vAlign w:val="bottom"/>
          </w:tcPr>
          <w:p w14:paraId="6ED1AC2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CC57B60"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28</w:t>
            </w:r>
          </w:p>
        </w:tc>
      </w:tr>
      <w:tr w:rsidR="00B91E34" w14:paraId="3F39D2E3"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themeFill="accent4" w:themeFillTint="99"/>
            <w:vAlign w:val="bottom"/>
          </w:tcPr>
          <w:p w14:paraId="0B2CEB0D"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26</w:t>
            </w:r>
          </w:p>
        </w:tc>
        <w:tc>
          <w:tcPr>
            <w:tcW w:w="3796" w:type="dxa"/>
            <w:tcBorders>
              <w:top w:val="single" w:sz="4" w:space="0" w:color="000000"/>
              <w:left w:val="single" w:sz="4" w:space="0" w:color="000000"/>
              <w:bottom w:val="single" w:sz="4" w:space="0" w:color="000000"/>
            </w:tcBorders>
            <w:shd w:val="clear" w:color="auto" w:fill="FFFFFF"/>
            <w:vAlign w:val="bottom"/>
          </w:tcPr>
          <w:p w14:paraId="55421801"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Wiśniew</w:t>
            </w:r>
          </w:p>
        </w:tc>
        <w:tc>
          <w:tcPr>
            <w:tcW w:w="900" w:type="dxa"/>
            <w:tcBorders>
              <w:top w:val="single" w:sz="4" w:space="0" w:color="000000"/>
              <w:left w:val="single" w:sz="4" w:space="0" w:color="000000"/>
              <w:bottom w:val="single" w:sz="4" w:space="0" w:color="000000"/>
            </w:tcBorders>
            <w:shd w:val="clear" w:color="auto" w:fill="FFFFFF"/>
            <w:vAlign w:val="bottom"/>
          </w:tcPr>
          <w:p w14:paraId="639FC6B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w:t>
            </w:r>
          </w:p>
        </w:tc>
        <w:tc>
          <w:tcPr>
            <w:tcW w:w="676" w:type="dxa"/>
            <w:tcBorders>
              <w:top w:val="single" w:sz="4" w:space="0" w:color="000000"/>
              <w:left w:val="single" w:sz="4" w:space="0" w:color="000000"/>
              <w:bottom w:val="single" w:sz="4" w:space="0" w:color="000000"/>
            </w:tcBorders>
            <w:shd w:val="clear" w:color="auto" w:fill="FFFFFF"/>
            <w:vAlign w:val="bottom"/>
          </w:tcPr>
          <w:p w14:paraId="03981B7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19</w:t>
            </w:r>
          </w:p>
        </w:tc>
        <w:tc>
          <w:tcPr>
            <w:tcW w:w="673" w:type="dxa"/>
            <w:tcBorders>
              <w:top w:val="single" w:sz="4" w:space="0" w:color="000000"/>
              <w:left w:val="single" w:sz="4" w:space="0" w:color="000000"/>
              <w:bottom w:val="single" w:sz="4" w:space="0" w:color="000000"/>
            </w:tcBorders>
            <w:shd w:val="clear" w:color="auto" w:fill="FFFFFF"/>
            <w:vAlign w:val="bottom"/>
          </w:tcPr>
          <w:p w14:paraId="7D62D07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2E53BF4"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23</w:t>
            </w:r>
          </w:p>
        </w:tc>
      </w:tr>
      <w:tr w:rsidR="00B91E34" w14:paraId="06E88844"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themeFill="accent4" w:themeFillTint="99"/>
            <w:vAlign w:val="bottom"/>
          </w:tcPr>
          <w:p w14:paraId="285C20BD"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27</w:t>
            </w:r>
          </w:p>
        </w:tc>
        <w:tc>
          <w:tcPr>
            <w:tcW w:w="3796" w:type="dxa"/>
            <w:tcBorders>
              <w:top w:val="single" w:sz="4" w:space="0" w:color="000000"/>
              <w:left w:val="single" w:sz="4" w:space="0" w:color="000000"/>
              <w:bottom w:val="single" w:sz="4" w:space="0" w:color="000000"/>
            </w:tcBorders>
            <w:shd w:val="clear" w:color="auto" w:fill="FFFFFF"/>
            <w:vAlign w:val="bottom"/>
          </w:tcPr>
          <w:p w14:paraId="7160B711"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Cyganka</w:t>
            </w:r>
          </w:p>
        </w:tc>
        <w:tc>
          <w:tcPr>
            <w:tcW w:w="900" w:type="dxa"/>
            <w:tcBorders>
              <w:top w:val="single" w:sz="4" w:space="0" w:color="000000"/>
              <w:left w:val="single" w:sz="4" w:space="0" w:color="000000"/>
              <w:bottom w:val="single" w:sz="4" w:space="0" w:color="000000"/>
            </w:tcBorders>
            <w:shd w:val="clear" w:color="auto" w:fill="FFFFFF"/>
            <w:vAlign w:val="bottom"/>
          </w:tcPr>
          <w:p w14:paraId="265C012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32A550A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18</w:t>
            </w:r>
          </w:p>
        </w:tc>
        <w:tc>
          <w:tcPr>
            <w:tcW w:w="673" w:type="dxa"/>
            <w:tcBorders>
              <w:top w:val="single" w:sz="4" w:space="0" w:color="000000"/>
              <w:left w:val="single" w:sz="4" w:space="0" w:color="000000"/>
              <w:bottom w:val="single" w:sz="4" w:space="0" w:color="000000"/>
            </w:tcBorders>
            <w:shd w:val="clear" w:color="auto" w:fill="FFFFFF"/>
            <w:vAlign w:val="bottom"/>
          </w:tcPr>
          <w:p w14:paraId="0B13A01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0AF227AB"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20</w:t>
            </w:r>
          </w:p>
        </w:tc>
      </w:tr>
      <w:tr w:rsidR="00B91E34" w14:paraId="4A79EA09"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vAlign w:val="bottom"/>
          </w:tcPr>
          <w:p w14:paraId="21C05493"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28</w:t>
            </w:r>
          </w:p>
        </w:tc>
        <w:tc>
          <w:tcPr>
            <w:tcW w:w="3796" w:type="dxa"/>
            <w:tcBorders>
              <w:top w:val="single" w:sz="4" w:space="0" w:color="000000"/>
              <w:left w:val="single" w:sz="4" w:space="0" w:color="000000"/>
              <w:bottom w:val="single" w:sz="4" w:space="0" w:color="000000"/>
            </w:tcBorders>
            <w:shd w:val="clear" w:color="auto" w:fill="FFFFFF"/>
            <w:vAlign w:val="bottom"/>
          </w:tcPr>
          <w:p w14:paraId="6A7943E5"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Wielgolas</w:t>
            </w:r>
          </w:p>
        </w:tc>
        <w:tc>
          <w:tcPr>
            <w:tcW w:w="900" w:type="dxa"/>
            <w:tcBorders>
              <w:top w:val="single" w:sz="4" w:space="0" w:color="000000"/>
              <w:left w:val="single" w:sz="4" w:space="0" w:color="000000"/>
              <w:bottom w:val="single" w:sz="4" w:space="0" w:color="000000"/>
            </w:tcBorders>
            <w:shd w:val="clear" w:color="auto" w:fill="FFFFFF"/>
            <w:vAlign w:val="bottom"/>
          </w:tcPr>
          <w:p w14:paraId="492EA6B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7</w:t>
            </w:r>
          </w:p>
        </w:tc>
        <w:tc>
          <w:tcPr>
            <w:tcW w:w="676" w:type="dxa"/>
            <w:tcBorders>
              <w:top w:val="single" w:sz="4" w:space="0" w:color="000000"/>
              <w:left w:val="single" w:sz="4" w:space="0" w:color="000000"/>
              <w:bottom w:val="single" w:sz="4" w:space="0" w:color="000000"/>
            </w:tcBorders>
            <w:shd w:val="clear" w:color="auto" w:fill="FFFFFF"/>
            <w:vAlign w:val="bottom"/>
          </w:tcPr>
          <w:p w14:paraId="1DBFBF3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12</w:t>
            </w:r>
          </w:p>
        </w:tc>
        <w:tc>
          <w:tcPr>
            <w:tcW w:w="673" w:type="dxa"/>
            <w:tcBorders>
              <w:top w:val="single" w:sz="4" w:space="0" w:color="000000"/>
              <w:left w:val="single" w:sz="4" w:space="0" w:color="000000"/>
              <w:bottom w:val="single" w:sz="4" w:space="0" w:color="000000"/>
            </w:tcBorders>
            <w:shd w:val="clear" w:color="auto" w:fill="FFFFFF"/>
            <w:vAlign w:val="bottom"/>
          </w:tcPr>
          <w:p w14:paraId="60173B9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655891C"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19</w:t>
            </w:r>
          </w:p>
        </w:tc>
      </w:tr>
      <w:tr w:rsidR="00B91E34" w14:paraId="73769C1F" w14:textId="77777777">
        <w:trPr>
          <w:trHeight w:val="315"/>
          <w:jc w:val="center"/>
        </w:trPr>
        <w:tc>
          <w:tcPr>
            <w:tcW w:w="405" w:type="dxa"/>
            <w:tcBorders>
              <w:top w:val="single" w:sz="4" w:space="0" w:color="000000"/>
              <w:left w:val="single" w:sz="4" w:space="0" w:color="000000"/>
              <w:bottom w:val="single" w:sz="4" w:space="0" w:color="000000"/>
            </w:tcBorders>
            <w:shd w:val="clear" w:color="auto" w:fill="FFD966"/>
            <w:vAlign w:val="bottom"/>
          </w:tcPr>
          <w:p w14:paraId="421446A4"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29</w:t>
            </w:r>
          </w:p>
        </w:tc>
        <w:tc>
          <w:tcPr>
            <w:tcW w:w="3796" w:type="dxa"/>
            <w:tcBorders>
              <w:top w:val="single" w:sz="4" w:space="0" w:color="000000"/>
              <w:left w:val="single" w:sz="4" w:space="0" w:color="000000"/>
              <w:bottom w:val="single" w:sz="4" w:space="0" w:color="000000"/>
            </w:tcBorders>
            <w:shd w:val="clear" w:color="auto" w:fill="FFFFFF"/>
            <w:vAlign w:val="bottom"/>
          </w:tcPr>
          <w:p w14:paraId="1EE6E695"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Jędrzejnik</w:t>
            </w:r>
          </w:p>
        </w:tc>
        <w:tc>
          <w:tcPr>
            <w:tcW w:w="900" w:type="dxa"/>
            <w:tcBorders>
              <w:top w:val="single" w:sz="4" w:space="0" w:color="000000"/>
              <w:left w:val="single" w:sz="4" w:space="0" w:color="000000"/>
              <w:bottom w:val="single" w:sz="4" w:space="0" w:color="000000"/>
            </w:tcBorders>
            <w:shd w:val="clear" w:color="auto" w:fill="FFFFFF"/>
            <w:vAlign w:val="bottom"/>
          </w:tcPr>
          <w:p w14:paraId="1B28B64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6" w:type="dxa"/>
            <w:tcBorders>
              <w:top w:val="single" w:sz="4" w:space="0" w:color="000000"/>
              <w:left w:val="single" w:sz="4" w:space="0" w:color="000000"/>
              <w:bottom w:val="single" w:sz="4" w:space="0" w:color="000000"/>
            </w:tcBorders>
            <w:shd w:val="clear" w:color="auto" w:fill="FFFFFF"/>
            <w:vAlign w:val="bottom"/>
          </w:tcPr>
          <w:p w14:paraId="03E5749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9</w:t>
            </w:r>
          </w:p>
        </w:tc>
        <w:tc>
          <w:tcPr>
            <w:tcW w:w="673" w:type="dxa"/>
            <w:tcBorders>
              <w:top w:val="single" w:sz="4" w:space="0" w:color="000000"/>
              <w:left w:val="single" w:sz="4" w:space="0" w:color="000000"/>
              <w:bottom w:val="single" w:sz="4" w:space="0" w:color="000000"/>
            </w:tcBorders>
            <w:shd w:val="clear" w:color="auto" w:fill="FFFFFF"/>
            <w:vAlign w:val="bottom"/>
          </w:tcPr>
          <w:p w14:paraId="14B6CAE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392D80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17</w:t>
            </w:r>
          </w:p>
        </w:tc>
      </w:tr>
      <w:tr w:rsidR="00B91E34" w14:paraId="680747E5" w14:textId="77777777">
        <w:trPr>
          <w:trHeight w:val="315"/>
          <w:jc w:val="center"/>
        </w:trPr>
        <w:tc>
          <w:tcPr>
            <w:tcW w:w="405" w:type="dxa"/>
            <w:vMerge w:val="restart"/>
            <w:tcBorders>
              <w:top w:val="single" w:sz="4" w:space="0" w:color="000000"/>
              <w:left w:val="single" w:sz="4" w:space="0" w:color="000000"/>
            </w:tcBorders>
            <w:shd w:val="clear" w:color="auto" w:fill="FFD966"/>
            <w:vAlign w:val="center"/>
          </w:tcPr>
          <w:p w14:paraId="28503CB6"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30</w:t>
            </w:r>
          </w:p>
        </w:tc>
        <w:tc>
          <w:tcPr>
            <w:tcW w:w="3796" w:type="dxa"/>
            <w:tcBorders>
              <w:top w:val="single" w:sz="4" w:space="0" w:color="000000"/>
              <w:left w:val="single" w:sz="4" w:space="0" w:color="000000"/>
              <w:bottom w:val="single" w:sz="4" w:space="0" w:color="000000"/>
            </w:tcBorders>
            <w:shd w:val="clear" w:color="auto" w:fill="FFFFFF"/>
            <w:vAlign w:val="bottom"/>
          </w:tcPr>
          <w:p w14:paraId="2935D7E1"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Pogorzel</w:t>
            </w:r>
          </w:p>
        </w:tc>
        <w:tc>
          <w:tcPr>
            <w:tcW w:w="900" w:type="dxa"/>
            <w:tcBorders>
              <w:top w:val="single" w:sz="4" w:space="0" w:color="000000"/>
              <w:left w:val="single" w:sz="4" w:space="0" w:color="000000"/>
              <w:bottom w:val="single" w:sz="4" w:space="0" w:color="000000"/>
            </w:tcBorders>
            <w:shd w:val="clear" w:color="auto" w:fill="FFFFFF"/>
            <w:vAlign w:val="bottom"/>
          </w:tcPr>
          <w:p w14:paraId="11A78A5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676" w:type="dxa"/>
            <w:tcBorders>
              <w:top w:val="single" w:sz="4" w:space="0" w:color="000000"/>
              <w:left w:val="single" w:sz="4" w:space="0" w:color="000000"/>
              <w:bottom w:val="single" w:sz="4" w:space="0" w:color="000000"/>
            </w:tcBorders>
            <w:shd w:val="clear" w:color="auto" w:fill="FFFFFF"/>
            <w:vAlign w:val="bottom"/>
          </w:tcPr>
          <w:p w14:paraId="6372D68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11</w:t>
            </w:r>
          </w:p>
        </w:tc>
        <w:tc>
          <w:tcPr>
            <w:tcW w:w="673" w:type="dxa"/>
            <w:tcBorders>
              <w:top w:val="single" w:sz="4" w:space="0" w:color="000000"/>
              <w:left w:val="single" w:sz="4" w:space="0" w:color="000000"/>
              <w:bottom w:val="single" w:sz="4" w:space="0" w:color="000000"/>
            </w:tcBorders>
            <w:shd w:val="clear" w:color="auto" w:fill="FFFFFF"/>
            <w:vAlign w:val="bottom"/>
          </w:tcPr>
          <w:p w14:paraId="479D490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8080DD3" w14:textId="77777777" w:rsidR="00B91E34" w:rsidRDefault="00432F5E">
            <w:pPr>
              <w:widowControl w:val="0"/>
              <w:jc w:val="center"/>
              <w:rPr>
                <w:rFonts w:ascii="Arial" w:hAnsi="Arial" w:cs="Arial"/>
                <w:b/>
                <w:color w:val="000000" w:themeColor="text1"/>
              </w:rPr>
            </w:pPr>
            <w:r>
              <w:rPr>
                <w:rFonts w:ascii="Arial" w:hAnsi="Arial" w:cs="Arial"/>
                <w:b/>
                <w:color w:val="000000" w:themeColor="text1"/>
              </w:rPr>
              <w:t>16</w:t>
            </w:r>
          </w:p>
        </w:tc>
      </w:tr>
      <w:tr w:rsidR="00B91E34" w14:paraId="74F8423A" w14:textId="77777777">
        <w:trPr>
          <w:trHeight w:val="315"/>
          <w:jc w:val="center"/>
        </w:trPr>
        <w:tc>
          <w:tcPr>
            <w:tcW w:w="405" w:type="dxa"/>
            <w:vMerge/>
            <w:tcBorders>
              <w:left w:val="single" w:sz="4" w:space="0" w:color="000000"/>
            </w:tcBorders>
            <w:shd w:val="clear" w:color="auto" w:fill="FFD966"/>
            <w:vAlign w:val="bottom"/>
          </w:tcPr>
          <w:p w14:paraId="7A5DF9EC"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0249DBDB"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 xml:space="preserve">OSP </w:t>
            </w:r>
            <w:proofErr w:type="spellStart"/>
            <w:r>
              <w:rPr>
                <w:rFonts w:ascii="Arial" w:hAnsi="Arial" w:cs="Arial"/>
                <w:color w:val="000000" w:themeColor="text1"/>
                <w:lang w:eastAsia="pl-PL"/>
              </w:rPr>
              <w:t>Kędzierak</w:t>
            </w:r>
            <w:proofErr w:type="spellEnd"/>
          </w:p>
        </w:tc>
        <w:tc>
          <w:tcPr>
            <w:tcW w:w="900" w:type="dxa"/>
            <w:tcBorders>
              <w:top w:val="single" w:sz="4" w:space="0" w:color="000000"/>
              <w:left w:val="single" w:sz="4" w:space="0" w:color="000000"/>
              <w:bottom w:val="single" w:sz="4" w:space="0" w:color="000000"/>
            </w:tcBorders>
            <w:shd w:val="clear" w:color="auto" w:fill="FFFFFF"/>
            <w:vAlign w:val="bottom"/>
          </w:tcPr>
          <w:p w14:paraId="6684239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7657540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13</w:t>
            </w:r>
          </w:p>
        </w:tc>
        <w:tc>
          <w:tcPr>
            <w:tcW w:w="673" w:type="dxa"/>
            <w:tcBorders>
              <w:top w:val="single" w:sz="4" w:space="0" w:color="000000"/>
              <w:left w:val="single" w:sz="4" w:space="0" w:color="000000"/>
              <w:bottom w:val="single" w:sz="4" w:space="0" w:color="000000"/>
            </w:tcBorders>
            <w:shd w:val="clear" w:color="auto" w:fill="FFFFFF"/>
            <w:vAlign w:val="bottom"/>
          </w:tcPr>
          <w:p w14:paraId="0F400D3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7474A40"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16</w:t>
            </w:r>
          </w:p>
        </w:tc>
      </w:tr>
      <w:tr w:rsidR="00B91E34" w14:paraId="24B335DF" w14:textId="77777777">
        <w:trPr>
          <w:trHeight w:val="315"/>
          <w:jc w:val="center"/>
        </w:trPr>
        <w:tc>
          <w:tcPr>
            <w:tcW w:w="405" w:type="dxa"/>
            <w:vMerge/>
            <w:tcBorders>
              <w:left w:val="single" w:sz="4" w:space="0" w:color="000000"/>
            </w:tcBorders>
            <w:shd w:val="clear" w:color="auto" w:fill="FFD966"/>
            <w:vAlign w:val="bottom"/>
          </w:tcPr>
          <w:p w14:paraId="7311A81F"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076BB39D" w14:textId="77777777" w:rsidR="00B91E34" w:rsidRDefault="00432F5E">
            <w:pPr>
              <w:widowControl w:val="0"/>
              <w:rPr>
                <w:color w:val="000000" w:themeColor="text1"/>
              </w:rPr>
            </w:pPr>
            <w:r>
              <w:rPr>
                <w:rFonts w:ascii="Arial" w:hAnsi="Arial" w:cs="Arial"/>
                <w:color w:val="000000" w:themeColor="text1"/>
                <w:lang w:eastAsia="pl-PL"/>
              </w:rPr>
              <w:t>OSP Królewiec</w:t>
            </w:r>
          </w:p>
        </w:tc>
        <w:tc>
          <w:tcPr>
            <w:tcW w:w="900" w:type="dxa"/>
            <w:tcBorders>
              <w:top w:val="single" w:sz="4" w:space="0" w:color="000000"/>
              <w:left w:val="single" w:sz="4" w:space="0" w:color="000000"/>
              <w:bottom w:val="single" w:sz="4" w:space="0" w:color="000000"/>
            </w:tcBorders>
            <w:shd w:val="clear" w:color="auto" w:fill="FFFFFF"/>
            <w:vAlign w:val="bottom"/>
          </w:tcPr>
          <w:p w14:paraId="49D6355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676" w:type="dxa"/>
            <w:tcBorders>
              <w:top w:val="single" w:sz="4" w:space="0" w:color="000000"/>
              <w:left w:val="single" w:sz="4" w:space="0" w:color="000000"/>
              <w:bottom w:val="single" w:sz="4" w:space="0" w:color="000000"/>
            </w:tcBorders>
            <w:shd w:val="clear" w:color="auto" w:fill="FFFFFF"/>
            <w:vAlign w:val="bottom"/>
          </w:tcPr>
          <w:p w14:paraId="39CA653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10</w:t>
            </w:r>
          </w:p>
        </w:tc>
        <w:tc>
          <w:tcPr>
            <w:tcW w:w="673" w:type="dxa"/>
            <w:tcBorders>
              <w:top w:val="single" w:sz="4" w:space="0" w:color="000000"/>
              <w:left w:val="single" w:sz="4" w:space="0" w:color="000000"/>
              <w:bottom w:val="single" w:sz="4" w:space="0" w:color="000000"/>
            </w:tcBorders>
            <w:shd w:val="clear" w:color="auto" w:fill="FFFFFF"/>
            <w:vAlign w:val="bottom"/>
          </w:tcPr>
          <w:p w14:paraId="2499B17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7391A50"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16</w:t>
            </w:r>
          </w:p>
        </w:tc>
      </w:tr>
      <w:tr w:rsidR="00B91E34" w14:paraId="112C2829" w14:textId="77777777">
        <w:trPr>
          <w:trHeight w:val="315"/>
          <w:jc w:val="center"/>
        </w:trPr>
        <w:tc>
          <w:tcPr>
            <w:tcW w:w="405" w:type="dxa"/>
            <w:vMerge/>
            <w:tcBorders>
              <w:left w:val="single" w:sz="4" w:space="0" w:color="000000"/>
            </w:tcBorders>
            <w:shd w:val="clear" w:color="auto" w:fill="FFD966"/>
            <w:vAlign w:val="bottom"/>
          </w:tcPr>
          <w:p w14:paraId="0A267871"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00E74505"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Janów</w:t>
            </w:r>
          </w:p>
        </w:tc>
        <w:tc>
          <w:tcPr>
            <w:tcW w:w="900" w:type="dxa"/>
            <w:tcBorders>
              <w:top w:val="single" w:sz="4" w:space="0" w:color="000000"/>
              <w:left w:val="single" w:sz="4" w:space="0" w:color="000000"/>
              <w:bottom w:val="single" w:sz="4" w:space="0" w:color="000000"/>
            </w:tcBorders>
            <w:shd w:val="clear" w:color="auto" w:fill="FFFFFF"/>
            <w:vAlign w:val="bottom"/>
          </w:tcPr>
          <w:p w14:paraId="434F8C9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6" w:type="dxa"/>
            <w:tcBorders>
              <w:top w:val="single" w:sz="4" w:space="0" w:color="000000"/>
              <w:left w:val="single" w:sz="4" w:space="0" w:color="000000"/>
              <w:bottom w:val="single" w:sz="4" w:space="0" w:color="000000"/>
            </w:tcBorders>
            <w:shd w:val="clear" w:color="auto" w:fill="FFFFFF"/>
            <w:vAlign w:val="bottom"/>
          </w:tcPr>
          <w:p w14:paraId="5DD2149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11</w:t>
            </w:r>
          </w:p>
        </w:tc>
        <w:tc>
          <w:tcPr>
            <w:tcW w:w="673" w:type="dxa"/>
            <w:tcBorders>
              <w:top w:val="single" w:sz="4" w:space="0" w:color="000000"/>
              <w:left w:val="single" w:sz="4" w:space="0" w:color="000000"/>
              <w:bottom w:val="single" w:sz="4" w:space="0" w:color="000000"/>
            </w:tcBorders>
            <w:shd w:val="clear" w:color="auto" w:fill="FFFFFF"/>
            <w:vAlign w:val="bottom"/>
          </w:tcPr>
          <w:p w14:paraId="5F6BC01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3B4FBC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16</w:t>
            </w:r>
          </w:p>
        </w:tc>
      </w:tr>
      <w:tr w:rsidR="00B91E34" w14:paraId="391B0A25" w14:textId="77777777">
        <w:trPr>
          <w:trHeight w:val="315"/>
          <w:jc w:val="center"/>
        </w:trPr>
        <w:tc>
          <w:tcPr>
            <w:tcW w:w="405" w:type="dxa"/>
            <w:vMerge/>
            <w:tcBorders>
              <w:left w:val="single" w:sz="4" w:space="0" w:color="000000"/>
              <w:bottom w:val="single" w:sz="4" w:space="0" w:color="000000"/>
            </w:tcBorders>
            <w:shd w:val="clear" w:color="auto" w:fill="FFD966"/>
            <w:vAlign w:val="bottom"/>
          </w:tcPr>
          <w:p w14:paraId="660D7413"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2D2AEC2C"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Ruda</w:t>
            </w:r>
          </w:p>
        </w:tc>
        <w:tc>
          <w:tcPr>
            <w:tcW w:w="900" w:type="dxa"/>
            <w:tcBorders>
              <w:top w:val="single" w:sz="4" w:space="0" w:color="000000"/>
              <w:left w:val="single" w:sz="4" w:space="0" w:color="000000"/>
              <w:bottom w:val="single" w:sz="4" w:space="0" w:color="000000"/>
            </w:tcBorders>
            <w:shd w:val="clear" w:color="auto" w:fill="FFFFFF"/>
            <w:vAlign w:val="bottom"/>
          </w:tcPr>
          <w:p w14:paraId="62B323B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9</w:t>
            </w:r>
          </w:p>
        </w:tc>
        <w:tc>
          <w:tcPr>
            <w:tcW w:w="676" w:type="dxa"/>
            <w:tcBorders>
              <w:top w:val="single" w:sz="4" w:space="0" w:color="000000"/>
              <w:left w:val="single" w:sz="4" w:space="0" w:color="000000"/>
              <w:bottom w:val="single" w:sz="4" w:space="0" w:color="000000"/>
            </w:tcBorders>
            <w:shd w:val="clear" w:color="auto" w:fill="FFFFFF"/>
            <w:vAlign w:val="bottom"/>
          </w:tcPr>
          <w:p w14:paraId="0D6DBAC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w:t>
            </w:r>
          </w:p>
        </w:tc>
        <w:tc>
          <w:tcPr>
            <w:tcW w:w="673" w:type="dxa"/>
            <w:tcBorders>
              <w:top w:val="single" w:sz="4" w:space="0" w:color="000000"/>
              <w:left w:val="single" w:sz="4" w:space="0" w:color="000000"/>
              <w:bottom w:val="single" w:sz="4" w:space="0" w:color="000000"/>
            </w:tcBorders>
            <w:shd w:val="clear" w:color="auto" w:fill="FFFFFF"/>
            <w:vAlign w:val="bottom"/>
          </w:tcPr>
          <w:p w14:paraId="45A3774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B24AD5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16</w:t>
            </w:r>
          </w:p>
        </w:tc>
      </w:tr>
      <w:tr w:rsidR="00B91E34" w14:paraId="56149A38" w14:textId="77777777">
        <w:trPr>
          <w:trHeight w:val="315"/>
          <w:jc w:val="center"/>
        </w:trPr>
        <w:tc>
          <w:tcPr>
            <w:tcW w:w="405" w:type="dxa"/>
            <w:tcBorders>
              <w:top w:val="single" w:sz="4" w:space="0" w:color="000000"/>
              <w:left w:val="single" w:sz="4" w:space="0" w:color="000000"/>
              <w:bottom w:val="single" w:sz="4" w:space="0" w:color="000000"/>
            </w:tcBorders>
            <w:shd w:val="clear" w:color="auto" w:fill="D9D9D9" w:themeFill="background1" w:themeFillShade="D9"/>
            <w:vAlign w:val="bottom"/>
          </w:tcPr>
          <w:p w14:paraId="5D610CF9"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35</w:t>
            </w:r>
          </w:p>
        </w:tc>
        <w:tc>
          <w:tcPr>
            <w:tcW w:w="3796" w:type="dxa"/>
            <w:tcBorders>
              <w:top w:val="single" w:sz="4" w:space="0" w:color="000000"/>
              <w:left w:val="single" w:sz="4" w:space="0" w:color="000000"/>
              <w:bottom w:val="single" w:sz="4" w:space="0" w:color="000000"/>
            </w:tcBorders>
            <w:shd w:val="clear" w:color="auto" w:fill="FFFFFF"/>
            <w:vAlign w:val="bottom"/>
          </w:tcPr>
          <w:p w14:paraId="6F3B9CFF"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Redzyńskie</w:t>
            </w:r>
          </w:p>
        </w:tc>
        <w:tc>
          <w:tcPr>
            <w:tcW w:w="900" w:type="dxa"/>
            <w:tcBorders>
              <w:top w:val="single" w:sz="4" w:space="0" w:color="000000"/>
              <w:left w:val="single" w:sz="4" w:space="0" w:color="000000"/>
              <w:bottom w:val="single" w:sz="4" w:space="0" w:color="000000"/>
            </w:tcBorders>
            <w:shd w:val="clear" w:color="auto" w:fill="FFFFFF"/>
            <w:vAlign w:val="bottom"/>
          </w:tcPr>
          <w:p w14:paraId="5D02DC1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51C26F7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12</w:t>
            </w:r>
          </w:p>
        </w:tc>
        <w:tc>
          <w:tcPr>
            <w:tcW w:w="673" w:type="dxa"/>
            <w:tcBorders>
              <w:top w:val="single" w:sz="4" w:space="0" w:color="000000"/>
              <w:left w:val="single" w:sz="4" w:space="0" w:color="000000"/>
              <w:bottom w:val="single" w:sz="4" w:space="0" w:color="000000"/>
            </w:tcBorders>
            <w:shd w:val="clear" w:color="auto" w:fill="FFFFFF"/>
            <w:vAlign w:val="bottom"/>
          </w:tcPr>
          <w:p w14:paraId="2B3C086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91AD971"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15</w:t>
            </w:r>
          </w:p>
        </w:tc>
      </w:tr>
      <w:tr w:rsidR="00B91E34" w14:paraId="5E5D43BF" w14:textId="77777777">
        <w:trPr>
          <w:trHeight w:val="315"/>
          <w:jc w:val="center"/>
        </w:trPr>
        <w:tc>
          <w:tcPr>
            <w:tcW w:w="405" w:type="dxa"/>
            <w:tcBorders>
              <w:top w:val="single" w:sz="4" w:space="0" w:color="000000"/>
              <w:left w:val="single" w:sz="4" w:space="0" w:color="000000"/>
              <w:bottom w:val="single" w:sz="4" w:space="0" w:color="000000"/>
            </w:tcBorders>
            <w:shd w:val="clear" w:color="auto" w:fill="D9D9D9" w:themeFill="background1" w:themeFillShade="D9"/>
            <w:vAlign w:val="bottom"/>
          </w:tcPr>
          <w:p w14:paraId="6F6D2BD6"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36</w:t>
            </w:r>
          </w:p>
        </w:tc>
        <w:tc>
          <w:tcPr>
            <w:tcW w:w="3796" w:type="dxa"/>
            <w:tcBorders>
              <w:top w:val="single" w:sz="4" w:space="0" w:color="000000"/>
              <w:left w:val="single" w:sz="4" w:space="0" w:color="000000"/>
              <w:bottom w:val="single" w:sz="4" w:space="0" w:color="000000"/>
            </w:tcBorders>
            <w:shd w:val="clear" w:color="auto" w:fill="FFFFFF"/>
            <w:vAlign w:val="bottom"/>
          </w:tcPr>
          <w:p w14:paraId="4A37943F"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Stara Niedziałka</w:t>
            </w:r>
          </w:p>
        </w:tc>
        <w:tc>
          <w:tcPr>
            <w:tcW w:w="900" w:type="dxa"/>
            <w:tcBorders>
              <w:top w:val="single" w:sz="4" w:space="0" w:color="000000"/>
              <w:left w:val="single" w:sz="4" w:space="0" w:color="000000"/>
              <w:bottom w:val="single" w:sz="4" w:space="0" w:color="000000"/>
            </w:tcBorders>
            <w:shd w:val="clear" w:color="auto" w:fill="FFFFFF"/>
            <w:vAlign w:val="bottom"/>
          </w:tcPr>
          <w:p w14:paraId="513F171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w:t>
            </w:r>
          </w:p>
        </w:tc>
        <w:tc>
          <w:tcPr>
            <w:tcW w:w="676" w:type="dxa"/>
            <w:tcBorders>
              <w:top w:val="single" w:sz="4" w:space="0" w:color="000000"/>
              <w:left w:val="single" w:sz="4" w:space="0" w:color="000000"/>
              <w:bottom w:val="single" w:sz="4" w:space="0" w:color="000000"/>
            </w:tcBorders>
            <w:shd w:val="clear" w:color="auto" w:fill="FFFFFF"/>
            <w:vAlign w:val="bottom"/>
          </w:tcPr>
          <w:p w14:paraId="7C66B8C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9</w:t>
            </w:r>
          </w:p>
        </w:tc>
        <w:tc>
          <w:tcPr>
            <w:tcW w:w="673" w:type="dxa"/>
            <w:tcBorders>
              <w:top w:val="single" w:sz="4" w:space="0" w:color="000000"/>
              <w:left w:val="single" w:sz="4" w:space="0" w:color="000000"/>
              <w:bottom w:val="single" w:sz="4" w:space="0" w:color="000000"/>
            </w:tcBorders>
            <w:shd w:val="clear" w:color="auto" w:fill="FFFFFF"/>
            <w:vAlign w:val="bottom"/>
          </w:tcPr>
          <w:p w14:paraId="0BCAC2A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C9AEC04"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13</w:t>
            </w:r>
          </w:p>
        </w:tc>
      </w:tr>
      <w:tr w:rsidR="00B91E34" w14:paraId="0D649B92" w14:textId="77777777">
        <w:trPr>
          <w:trHeight w:val="315"/>
          <w:jc w:val="center"/>
        </w:trPr>
        <w:tc>
          <w:tcPr>
            <w:tcW w:w="405" w:type="dxa"/>
            <w:tcBorders>
              <w:top w:val="single" w:sz="4" w:space="0" w:color="000000"/>
              <w:left w:val="single" w:sz="4" w:space="0" w:color="000000"/>
              <w:bottom w:val="single" w:sz="4" w:space="0" w:color="000000"/>
            </w:tcBorders>
            <w:shd w:val="clear" w:color="auto" w:fill="D9D9D9" w:themeFill="background1" w:themeFillShade="D9"/>
            <w:vAlign w:val="bottom"/>
          </w:tcPr>
          <w:p w14:paraId="3AFCDE9D"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37</w:t>
            </w:r>
          </w:p>
        </w:tc>
        <w:tc>
          <w:tcPr>
            <w:tcW w:w="3796" w:type="dxa"/>
            <w:tcBorders>
              <w:top w:val="single" w:sz="4" w:space="0" w:color="000000"/>
              <w:left w:val="single" w:sz="4" w:space="0" w:color="000000"/>
              <w:bottom w:val="single" w:sz="4" w:space="0" w:color="000000"/>
            </w:tcBorders>
            <w:shd w:val="clear" w:color="auto" w:fill="FFFFFF"/>
            <w:vAlign w:val="bottom"/>
          </w:tcPr>
          <w:p w14:paraId="11F4F9EA"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Lubomin</w:t>
            </w:r>
          </w:p>
        </w:tc>
        <w:tc>
          <w:tcPr>
            <w:tcW w:w="900" w:type="dxa"/>
            <w:tcBorders>
              <w:top w:val="single" w:sz="4" w:space="0" w:color="000000"/>
              <w:left w:val="single" w:sz="4" w:space="0" w:color="000000"/>
              <w:bottom w:val="single" w:sz="4" w:space="0" w:color="000000"/>
            </w:tcBorders>
            <w:shd w:val="clear" w:color="auto" w:fill="FFFFFF"/>
            <w:vAlign w:val="bottom"/>
          </w:tcPr>
          <w:p w14:paraId="7E24476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6" w:type="dxa"/>
            <w:tcBorders>
              <w:top w:val="single" w:sz="4" w:space="0" w:color="000000"/>
              <w:left w:val="single" w:sz="4" w:space="0" w:color="000000"/>
              <w:bottom w:val="single" w:sz="4" w:space="0" w:color="000000"/>
            </w:tcBorders>
            <w:shd w:val="clear" w:color="auto" w:fill="FFFFFF"/>
            <w:vAlign w:val="bottom"/>
          </w:tcPr>
          <w:p w14:paraId="50D4C3A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9</w:t>
            </w:r>
          </w:p>
        </w:tc>
        <w:tc>
          <w:tcPr>
            <w:tcW w:w="673" w:type="dxa"/>
            <w:tcBorders>
              <w:top w:val="single" w:sz="4" w:space="0" w:color="000000"/>
              <w:left w:val="single" w:sz="4" w:space="0" w:color="000000"/>
              <w:bottom w:val="single" w:sz="4" w:space="0" w:color="000000"/>
            </w:tcBorders>
            <w:shd w:val="clear" w:color="auto" w:fill="FFFFFF"/>
            <w:vAlign w:val="bottom"/>
          </w:tcPr>
          <w:p w14:paraId="0D632AE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07180BD"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12</w:t>
            </w:r>
          </w:p>
        </w:tc>
      </w:tr>
      <w:tr w:rsidR="00B91E34" w14:paraId="00972B4A" w14:textId="77777777">
        <w:trPr>
          <w:trHeight w:val="315"/>
          <w:jc w:val="center"/>
        </w:trPr>
        <w:tc>
          <w:tcPr>
            <w:tcW w:w="405" w:type="dxa"/>
            <w:vMerge w:val="restart"/>
            <w:tcBorders>
              <w:top w:val="single" w:sz="4" w:space="0" w:color="000000"/>
              <w:left w:val="single" w:sz="4" w:space="0" w:color="000000"/>
            </w:tcBorders>
            <w:shd w:val="clear" w:color="auto" w:fill="D9D9D9" w:themeFill="background1" w:themeFillShade="D9"/>
            <w:vAlign w:val="center"/>
          </w:tcPr>
          <w:p w14:paraId="67B0D966"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38</w:t>
            </w:r>
          </w:p>
        </w:tc>
        <w:tc>
          <w:tcPr>
            <w:tcW w:w="3796" w:type="dxa"/>
            <w:tcBorders>
              <w:top w:val="single" w:sz="4" w:space="0" w:color="000000"/>
              <w:left w:val="single" w:sz="4" w:space="0" w:color="000000"/>
              <w:bottom w:val="single" w:sz="4" w:space="0" w:color="000000"/>
            </w:tcBorders>
            <w:shd w:val="clear" w:color="auto" w:fill="FFFFFF"/>
            <w:vAlign w:val="bottom"/>
          </w:tcPr>
          <w:p w14:paraId="06910216"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Rządza</w:t>
            </w:r>
          </w:p>
        </w:tc>
        <w:tc>
          <w:tcPr>
            <w:tcW w:w="900" w:type="dxa"/>
            <w:tcBorders>
              <w:top w:val="single" w:sz="4" w:space="0" w:color="000000"/>
              <w:left w:val="single" w:sz="4" w:space="0" w:color="000000"/>
              <w:bottom w:val="single" w:sz="4" w:space="0" w:color="000000"/>
            </w:tcBorders>
            <w:shd w:val="clear" w:color="auto" w:fill="FFFFFF"/>
            <w:vAlign w:val="bottom"/>
          </w:tcPr>
          <w:p w14:paraId="0409CC4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w:t>
            </w:r>
          </w:p>
        </w:tc>
        <w:tc>
          <w:tcPr>
            <w:tcW w:w="676" w:type="dxa"/>
            <w:tcBorders>
              <w:top w:val="single" w:sz="4" w:space="0" w:color="000000"/>
              <w:left w:val="single" w:sz="4" w:space="0" w:color="000000"/>
              <w:bottom w:val="single" w:sz="4" w:space="0" w:color="000000"/>
            </w:tcBorders>
            <w:shd w:val="clear" w:color="auto" w:fill="FFFFFF"/>
            <w:vAlign w:val="bottom"/>
          </w:tcPr>
          <w:p w14:paraId="06EE81C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w:t>
            </w:r>
          </w:p>
        </w:tc>
        <w:tc>
          <w:tcPr>
            <w:tcW w:w="673" w:type="dxa"/>
            <w:tcBorders>
              <w:top w:val="single" w:sz="4" w:space="0" w:color="000000"/>
              <w:left w:val="single" w:sz="4" w:space="0" w:color="000000"/>
              <w:bottom w:val="single" w:sz="4" w:space="0" w:color="000000"/>
            </w:tcBorders>
            <w:shd w:val="clear" w:color="auto" w:fill="FFFFFF"/>
            <w:vAlign w:val="bottom"/>
          </w:tcPr>
          <w:p w14:paraId="06F696A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CFE3DD7"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11</w:t>
            </w:r>
          </w:p>
        </w:tc>
      </w:tr>
      <w:tr w:rsidR="00B91E34" w14:paraId="7ADD3BC8" w14:textId="77777777">
        <w:trPr>
          <w:trHeight w:val="315"/>
          <w:jc w:val="center"/>
        </w:trPr>
        <w:tc>
          <w:tcPr>
            <w:tcW w:w="405" w:type="dxa"/>
            <w:vMerge/>
            <w:tcBorders>
              <w:left w:val="single" w:sz="4" w:space="0" w:color="000000"/>
              <w:bottom w:val="single" w:sz="4" w:space="0" w:color="000000"/>
            </w:tcBorders>
            <w:shd w:val="clear" w:color="auto" w:fill="D9D9D9" w:themeFill="background1" w:themeFillShade="D9"/>
            <w:vAlign w:val="bottom"/>
          </w:tcPr>
          <w:p w14:paraId="4264629D" w14:textId="77777777" w:rsidR="00B91E34" w:rsidRDefault="00B91E34">
            <w:pPr>
              <w:widowControl w:val="0"/>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20280BBD"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Górki</w:t>
            </w:r>
          </w:p>
        </w:tc>
        <w:tc>
          <w:tcPr>
            <w:tcW w:w="900" w:type="dxa"/>
            <w:tcBorders>
              <w:top w:val="single" w:sz="4" w:space="0" w:color="000000"/>
              <w:left w:val="single" w:sz="4" w:space="0" w:color="000000"/>
              <w:bottom w:val="single" w:sz="4" w:space="0" w:color="000000"/>
            </w:tcBorders>
            <w:shd w:val="clear" w:color="auto" w:fill="FFFFFF"/>
            <w:vAlign w:val="bottom"/>
          </w:tcPr>
          <w:p w14:paraId="3B57036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676" w:type="dxa"/>
            <w:tcBorders>
              <w:top w:val="single" w:sz="4" w:space="0" w:color="000000"/>
              <w:left w:val="single" w:sz="4" w:space="0" w:color="000000"/>
              <w:bottom w:val="single" w:sz="4" w:space="0" w:color="000000"/>
            </w:tcBorders>
            <w:shd w:val="clear" w:color="auto" w:fill="FFFFFF"/>
            <w:vAlign w:val="bottom"/>
          </w:tcPr>
          <w:p w14:paraId="142AC45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w:t>
            </w:r>
          </w:p>
        </w:tc>
        <w:tc>
          <w:tcPr>
            <w:tcW w:w="673" w:type="dxa"/>
            <w:tcBorders>
              <w:top w:val="single" w:sz="4" w:space="0" w:color="000000"/>
              <w:left w:val="single" w:sz="4" w:space="0" w:color="000000"/>
              <w:bottom w:val="single" w:sz="4" w:space="0" w:color="000000"/>
            </w:tcBorders>
            <w:shd w:val="clear" w:color="auto" w:fill="FFFFFF"/>
            <w:vAlign w:val="bottom"/>
          </w:tcPr>
          <w:p w14:paraId="47BBE8D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0EE178A0"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11</w:t>
            </w:r>
          </w:p>
        </w:tc>
      </w:tr>
      <w:tr w:rsidR="00B91E34" w14:paraId="0EACDB2E" w14:textId="77777777">
        <w:trPr>
          <w:trHeight w:val="315"/>
          <w:jc w:val="center"/>
        </w:trPr>
        <w:tc>
          <w:tcPr>
            <w:tcW w:w="405" w:type="dxa"/>
            <w:vMerge w:val="restart"/>
            <w:tcBorders>
              <w:top w:val="single" w:sz="4" w:space="0" w:color="000000"/>
              <w:left w:val="single" w:sz="4" w:space="0" w:color="000000"/>
            </w:tcBorders>
            <w:shd w:val="clear" w:color="auto" w:fill="D9D9D9" w:themeFill="background1" w:themeFillShade="D9"/>
            <w:vAlign w:val="center"/>
          </w:tcPr>
          <w:p w14:paraId="144B6790"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40</w:t>
            </w:r>
          </w:p>
        </w:tc>
        <w:tc>
          <w:tcPr>
            <w:tcW w:w="3796" w:type="dxa"/>
            <w:tcBorders>
              <w:top w:val="single" w:sz="4" w:space="0" w:color="000000"/>
              <w:left w:val="single" w:sz="4" w:space="0" w:color="000000"/>
              <w:bottom w:val="single" w:sz="4" w:space="0" w:color="000000"/>
            </w:tcBorders>
            <w:shd w:val="clear" w:color="auto" w:fill="FFFFFF"/>
            <w:vAlign w:val="bottom"/>
          </w:tcPr>
          <w:p w14:paraId="2BD0B530"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Jeruzal</w:t>
            </w:r>
          </w:p>
        </w:tc>
        <w:tc>
          <w:tcPr>
            <w:tcW w:w="900" w:type="dxa"/>
            <w:tcBorders>
              <w:top w:val="single" w:sz="4" w:space="0" w:color="000000"/>
              <w:left w:val="single" w:sz="4" w:space="0" w:color="000000"/>
              <w:bottom w:val="single" w:sz="4" w:space="0" w:color="000000"/>
            </w:tcBorders>
            <w:shd w:val="clear" w:color="auto" w:fill="FFFFFF"/>
            <w:vAlign w:val="bottom"/>
          </w:tcPr>
          <w:p w14:paraId="00C3BCE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w:t>
            </w:r>
          </w:p>
        </w:tc>
        <w:tc>
          <w:tcPr>
            <w:tcW w:w="676" w:type="dxa"/>
            <w:tcBorders>
              <w:top w:val="single" w:sz="4" w:space="0" w:color="000000"/>
              <w:left w:val="single" w:sz="4" w:space="0" w:color="000000"/>
              <w:bottom w:val="single" w:sz="4" w:space="0" w:color="000000"/>
            </w:tcBorders>
            <w:shd w:val="clear" w:color="auto" w:fill="FFFFFF"/>
            <w:vAlign w:val="bottom"/>
          </w:tcPr>
          <w:p w14:paraId="70334BF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6</w:t>
            </w:r>
          </w:p>
        </w:tc>
        <w:tc>
          <w:tcPr>
            <w:tcW w:w="673" w:type="dxa"/>
            <w:tcBorders>
              <w:top w:val="single" w:sz="4" w:space="0" w:color="000000"/>
              <w:left w:val="single" w:sz="4" w:space="0" w:color="000000"/>
              <w:bottom w:val="single" w:sz="4" w:space="0" w:color="000000"/>
            </w:tcBorders>
            <w:shd w:val="clear" w:color="auto" w:fill="FFFFFF"/>
            <w:vAlign w:val="bottom"/>
          </w:tcPr>
          <w:p w14:paraId="7AF6900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600082F5"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10</w:t>
            </w:r>
          </w:p>
        </w:tc>
      </w:tr>
      <w:tr w:rsidR="00B91E34" w14:paraId="500EBA5C" w14:textId="77777777">
        <w:trPr>
          <w:trHeight w:val="315"/>
          <w:jc w:val="center"/>
        </w:trPr>
        <w:tc>
          <w:tcPr>
            <w:tcW w:w="405" w:type="dxa"/>
            <w:vMerge/>
            <w:tcBorders>
              <w:left w:val="single" w:sz="4" w:space="0" w:color="000000"/>
              <w:bottom w:val="single" w:sz="4" w:space="0" w:color="000000"/>
            </w:tcBorders>
            <w:shd w:val="clear" w:color="auto" w:fill="D9D9D9" w:themeFill="background1" w:themeFillShade="D9"/>
            <w:vAlign w:val="bottom"/>
          </w:tcPr>
          <w:p w14:paraId="186135F3"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645F74A1"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Mistów</w:t>
            </w:r>
          </w:p>
        </w:tc>
        <w:tc>
          <w:tcPr>
            <w:tcW w:w="900" w:type="dxa"/>
            <w:tcBorders>
              <w:top w:val="single" w:sz="4" w:space="0" w:color="000000"/>
              <w:left w:val="single" w:sz="4" w:space="0" w:color="000000"/>
              <w:bottom w:val="single" w:sz="4" w:space="0" w:color="000000"/>
            </w:tcBorders>
            <w:shd w:val="clear" w:color="auto" w:fill="FFFFFF"/>
            <w:vAlign w:val="bottom"/>
          </w:tcPr>
          <w:p w14:paraId="3D0A3E0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4CFA377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3" w:type="dxa"/>
            <w:tcBorders>
              <w:top w:val="single" w:sz="4" w:space="0" w:color="000000"/>
              <w:left w:val="single" w:sz="4" w:space="0" w:color="000000"/>
              <w:bottom w:val="single" w:sz="4" w:space="0" w:color="000000"/>
            </w:tcBorders>
            <w:shd w:val="clear" w:color="auto" w:fill="FFFFFF"/>
            <w:vAlign w:val="bottom"/>
          </w:tcPr>
          <w:p w14:paraId="362F589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165F903"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10</w:t>
            </w:r>
          </w:p>
        </w:tc>
      </w:tr>
      <w:tr w:rsidR="00B91E34" w14:paraId="741B9EF8" w14:textId="77777777">
        <w:trPr>
          <w:trHeight w:val="315"/>
          <w:jc w:val="center"/>
        </w:trPr>
        <w:tc>
          <w:tcPr>
            <w:tcW w:w="405" w:type="dxa"/>
            <w:vMerge w:val="restart"/>
            <w:tcBorders>
              <w:top w:val="single" w:sz="4" w:space="0" w:color="000000"/>
              <w:left w:val="single" w:sz="4" w:space="0" w:color="000000"/>
            </w:tcBorders>
            <w:shd w:val="clear" w:color="auto" w:fill="F4B083" w:themeFill="accent2" w:themeFillTint="99"/>
            <w:vAlign w:val="center"/>
          </w:tcPr>
          <w:p w14:paraId="6010463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42</w:t>
            </w:r>
          </w:p>
        </w:tc>
        <w:tc>
          <w:tcPr>
            <w:tcW w:w="3796" w:type="dxa"/>
            <w:tcBorders>
              <w:top w:val="single" w:sz="4" w:space="0" w:color="000000"/>
              <w:left w:val="single" w:sz="4" w:space="0" w:color="000000"/>
              <w:bottom w:val="single" w:sz="4" w:space="0" w:color="000000"/>
            </w:tcBorders>
            <w:shd w:val="clear" w:color="auto" w:fill="FFFFFF"/>
            <w:vAlign w:val="bottom"/>
          </w:tcPr>
          <w:p w14:paraId="6B61BFC8"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Łaziska</w:t>
            </w:r>
          </w:p>
        </w:tc>
        <w:tc>
          <w:tcPr>
            <w:tcW w:w="900" w:type="dxa"/>
            <w:tcBorders>
              <w:top w:val="single" w:sz="4" w:space="0" w:color="000000"/>
              <w:left w:val="single" w:sz="4" w:space="0" w:color="000000"/>
              <w:bottom w:val="single" w:sz="4" w:space="0" w:color="000000"/>
            </w:tcBorders>
            <w:shd w:val="clear" w:color="auto" w:fill="FFFFFF"/>
            <w:vAlign w:val="bottom"/>
          </w:tcPr>
          <w:p w14:paraId="200750C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676" w:type="dxa"/>
            <w:tcBorders>
              <w:top w:val="single" w:sz="4" w:space="0" w:color="000000"/>
              <w:left w:val="single" w:sz="4" w:space="0" w:color="000000"/>
              <w:bottom w:val="single" w:sz="4" w:space="0" w:color="000000"/>
            </w:tcBorders>
            <w:shd w:val="clear" w:color="auto" w:fill="FFFFFF"/>
            <w:vAlign w:val="bottom"/>
          </w:tcPr>
          <w:p w14:paraId="53B26BC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w:t>
            </w:r>
          </w:p>
        </w:tc>
        <w:tc>
          <w:tcPr>
            <w:tcW w:w="673" w:type="dxa"/>
            <w:tcBorders>
              <w:top w:val="single" w:sz="4" w:space="0" w:color="000000"/>
              <w:left w:val="single" w:sz="4" w:space="0" w:color="000000"/>
              <w:bottom w:val="single" w:sz="4" w:space="0" w:color="000000"/>
            </w:tcBorders>
            <w:shd w:val="clear" w:color="auto" w:fill="FFFFFF"/>
            <w:vAlign w:val="bottom"/>
          </w:tcPr>
          <w:p w14:paraId="7EDEC0A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291F2C7"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9</w:t>
            </w:r>
          </w:p>
        </w:tc>
      </w:tr>
      <w:tr w:rsidR="00B91E34" w14:paraId="0334296C" w14:textId="77777777">
        <w:trPr>
          <w:trHeight w:val="315"/>
          <w:jc w:val="center"/>
        </w:trPr>
        <w:tc>
          <w:tcPr>
            <w:tcW w:w="405" w:type="dxa"/>
            <w:vMerge/>
            <w:tcBorders>
              <w:left w:val="single" w:sz="4" w:space="0" w:color="000000"/>
            </w:tcBorders>
            <w:shd w:val="clear" w:color="auto" w:fill="F4B083" w:themeFill="accent2" w:themeFillTint="99"/>
            <w:vAlign w:val="bottom"/>
          </w:tcPr>
          <w:p w14:paraId="62AE98C3"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5F2756AA" w14:textId="77777777" w:rsidR="00B91E34" w:rsidRDefault="00432F5E">
            <w:pPr>
              <w:widowControl w:val="0"/>
              <w:rPr>
                <w:color w:val="000000" w:themeColor="text1"/>
              </w:rPr>
            </w:pPr>
            <w:r>
              <w:rPr>
                <w:rFonts w:ascii="Arial" w:hAnsi="Arial" w:cs="Arial"/>
                <w:color w:val="000000" w:themeColor="text1"/>
                <w:lang w:eastAsia="pl-PL"/>
              </w:rPr>
              <w:t>OSP Chyżyny</w:t>
            </w:r>
          </w:p>
        </w:tc>
        <w:tc>
          <w:tcPr>
            <w:tcW w:w="900" w:type="dxa"/>
            <w:tcBorders>
              <w:top w:val="single" w:sz="4" w:space="0" w:color="000000"/>
              <w:left w:val="single" w:sz="4" w:space="0" w:color="000000"/>
              <w:bottom w:val="single" w:sz="4" w:space="0" w:color="000000"/>
            </w:tcBorders>
            <w:shd w:val="clear" w:color="auto" w:fill="FFFFFF"/>
            <w:vAlign w:val="bottom"/>
          </w:tcPr>
          <w:p w14:paraId="0334B23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17A4D40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3" w:type="dxa"/>
            <w:tcBorders>
              <w:top w:val="single" w:sz="4" w:space="0" w:color="000000"/>
              <w:left w:val="single" w:sz="4" w:space="0" w:color="000000"/>
              <w:bottom w:val="single" w:sz="4" w:space="0" w:color="000000"/>
            </w:tcBorders>
            <w:shd w:val="clear" w:color="auto" w:fill="FFFFFF"/>
            <w:vAlign w:val="bottom"/>
          </w:tcPr>
          <w:p w14:paraId="2965C17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FBAFACC"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9</w:t>
            </w:r>
          </w:p>
        </w:tc>
      </w:tr>
      <w:tr w:rsidR="00B91E34" w14:paraId="53EA1431" w14:textId="77777777">
        <w:trPr>
          <w:trHeight w:val="315"/>
          <w:jc w:val="center"/>
        </w:trPr>
        <w:tc>
          <w:tcPr>
            <w:tcW w:w="405" w:type="dxa"/>
            <w:vMerge/>
            <w:tcBorders>
              <w:left w:val="single" w:sz="4" w:space="0" w:color="000000"/>
              <w:bottom w:val="single" w:sz="4" w:space="0" w:color="000000"/>
            </w:tcBorders>
            <w:shd w:val="clear" w:color="auto" w:fill="F4B083" w:themeFill="accent2" w:themeFillTint="99"/>
            <w:vAlign w:val="bottom"/>
          </w:tcPr>
          <w:p w14:paraId="0325C863"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5B8541A0"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Kiczki</w:t>
            </w:r>
          </w:p>
        </w:tc>
        <w:tc>
          <w:tcPr>
            <w:tcW w:w="900" w:type="dxa"/>
            <w:tcBorders>
              <w:top w:val="single" w:sz="4" w:space="0" w:color="000000"/>
              <w:left w:val="single" w:sz="4" w:space="0" w:color="000000"/>
              <w:bottom w:val="single" w:sz="4" w:space="0" w:color="000000"/>
            </w:tcBorders>
            <w:shd w:val="clear" w:color="auto" w:fill="FFFFFF"/>
            <w:vAlign w:val="bottom"/>
          </w:tcPr>
          <w:p w14:paraId="223388C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2E136E4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3" w:type="dxa"/>
            <w:tcBorders>
              <w:top w:val="single" w:sz="4" w:space="0" w:color="000000"/>
              <w:left w:val="single" w:sz="4" w:space="0" w:color="000000"/>
              <w:bottom w:val="single" w:sz="4" w:space="0" w:color="000000"/>
            </w:tcBorders>
            <w:shd w:val="clear" w:color="auto" w:fill="FFFFFF"/>
            <w:vAlign w:val="bottom"/>
          </w:tcPr>
          <w:p w14:paraId="3A7A327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CEE100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9</w:t>
            </w:r>
          </w:p>
        </w:tc>
      </w:tr>
      <w:tr w:rsidR="00B91E34" w14:paraId="5222D553" w14:textId="77777777">
        <w:trPr>
          <w:trHeight w:val="315"/>
          <w:jc w:val="center"/>
        </w:trPr>
        <w:tc>
          <w:tcPr>
            <w:tcW w:w="405" w:type="dxa"/>
            <w:tcBorders>
              <w:top w:val="single" w:sz="4" w:space="0" w:color="000000"/>
              <w:left w:val="single" w:sz="4" w:space="0" w:color="000000"/>
              <w:bottom w:val="single" w:sz="4" w:space="0" w:color="000000"/>
            </w:tcBorders>
            <w:shd w:val="clear" w:color="auto" w:fill="F4B083" w:themeFill="accent2" w:themeFillTint="99"/>
            <w:vAlign w:val="bottom"/>
          </w:tcPr>
          <w:p w14:paraId="56157D6E"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45</w:t>
            </w:r>
          </w:p>
        </w:tc>
        <w:tc>
          <w:tcPr>
            <w:tcW w:w="3796" w:type="dxa"/>
            <w:tcBorders>
              <w:top w:val="single" w:sz="4" w:space="0" w:color="000000"/>
              <w:left w:val="single" w:sz="4" w:space="0" w:color="000000"/>
              <w:bottom w:val="single" w:sz="4" w:space="0" w:color="000000"/>
            </w:tcBorders>
            <w:shd w:val="clear" w:color="auto" w:fill="FFFFFF"/>
            <w:vAlign w:val="bottom"/>
          </w:tcPr>
          <w:p w14:paraId="1179D8CE"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Czarna</w:t>
            </w:r>
          </w:p>
        </w:tc>
        <w:tc>
          <w:tcPr>
            <w:tcW w:w="900" w:type="dxa"/>
            <w:tcBorders>
              <w:top w:val="single" w:sz="4" w:space="0" w:color="000000"/>
              <w:left w:val="single" w:sz="4" w:space="0" w:color="000000"/>
              <w:bottom w:val="single" w:sz="4" w:space="0" w:color="000000"/>
            </w:tcBorders>
            <w:shd w:val="clear" w:color="auto" w:fill="FFFFFF"/>
            <w:vAlign w:val="bottom"/>
          </w:tcPr>
          <w:p w14:paraId="0A7F034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45AD3CE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8</w:t>
            </w:r>
          </w:p>
        </w:tc>
        <w:tc>
          <w:tcPr>
            <w:tcW w:w="673" w:type="dxa"/>
            <w:tcBorders>
              <w:top w:val="single" w:sz="4" w:space="0" w:color="000000"/>
              <w:left w:val="single" w:sz="4" w:space="0" w:color="000000"/>
              <w:bottom w:val="single" w:sz="4" w:space="0" w:color="000000"/>
            </w:tcBorders>
            <w:shd w:val="clear" w:color="auto" w:fill="FFFFFF"/>
            <w:vAlign w:val="bottom"/>
          </w:tcPr>
          <w:p w14:paraId="2205D3F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4A17C1A"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8</w:t>
            </w:r>
          </w:p>
        </w:tc>
      </w:tr>
      <w:tr w:rsidR="00B91E34" w14:paraId="733AE516" w14:textId="77777777">
        <w:trPr>
          <w:trHeight w:val="315"/>
          <w:jc w:val="center"/>
        </w:trPr>
        <w:tc>
          <w:tcPr>
            <w:tcW w:w="405" w:type="dxa"/>
            <w:tcBorders>
              <w:top w:val="single" w:sz="4" w:space="0" w:color="000000"/>
              <w:left w:val="single" w:sz="4" w:space="0" w:color="000000"/>
              <w:bottom w:val="single" w:sz="4" w:space="0" w:color="000000"/>
            </w:tcBorders>
            <w:shd w:val="clear" w:color="auto" w:fill="F4B083" w:themeFill="accent2" w:themeFillTint="99"/>
            <w:vAlign w:val="bottom"/>
          </w:tcPr>
          <w:p w14:paraId="1D5EAFDD"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46</w:t>
            </w:r>
          </w:p>
        </w:tc>
        <w:tc>
          <w:tcPr>
            <w:tcW w:w="3796" w:type="dxa"/>
            <w:tcBorders>
              <w:top w:val="single" w:sz="4" w:space="0" w:color="000000"/>
              <w:left w:val="single" w:sz="4" w:space="0" w:color="000000"/>
              <w:bottom w:val="single" w:sz="4" w:space="0" w:color="000000"/>
            </w:tcBorders>
            <w:shd w:val="clear" w:color="auto" w:fill="FFFFFF"/>
            <w:vAlign w:val="bottom"/>
          </w:tcPr>
          <w:p w14:paraId="548D7B8A"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Lipiny</w:t>
            </w:r>
          </w:p>
        </w:tc>
        <w:tc>
          <w:tcPr>
            <w:tcW w:w="900" w:type="dxa"/>
            <w:tcBorders>
              <w:top w:val="single" w:sz="4" w:space="0" w:color="000000"/>
              <w:left w:val="single" w:sz="4" w:space="0" w:color="000000"/>
              <w:bottom w:val="single" w:sz="4" w:space="0" w:color="000000"/>
            </w:tcBorders>
            <w:shd w:val="clear" w:color="auto" w:fill="FFFFFF"/>
            <w:vAlign w:val="bottom"/>
          </w:tcPr>
          <w:p w14:paraId="52C9373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0C575FB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5</w:t>
            </w:r>
          </w:p>
        </w:tc>
        <w:tc>
          <w:tcPr>
            <w:tcW w:w="673" w:type="dxa"/>
            <w:tcBorders>
              <w:top w:val="single" w:sz="4" w:space="0" w:color="000000"/>
              <w:left w:val="single" w:sz="4" w:space="0" w:color="000000"/>
              <w:bottom w:val="single" w:sz="4" w:space="0" w:color="000000"/>
            </w:tcBorders>
            <w:shd w:val="clear" w:color="auto" w:fill="FFFFFF"/>
            <w:vAlign w:val="bottom"/>
          </w:tcPr>
          <w:p w14:paraId="0F00C90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C2DC713"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7</w:t>
            </w:r>
          </w:p>
        </w:tc>
      </w:tr>
      <w:tr w:rsidR="00B91E34" w14:paraId="0E9C1117" w14:textId="77777777">
        <w:trPr>
          <w:trHeight w:val="315"/>
          <w:jc w:val="center"/>
        </w:trPr>
        <w:tc>
          <w:tcPr>
            <w:tcW w:w="405" w:type="dxa"/>
            <w:vMerge w:val="restart"/>
            <w:tcBorders>
              <w:top w:val="single" w:sz="4" w:space="0" w:color="000000"/>
              <w:left w:val="single" w:sz="4" w:space="0" w:color="000000"/>
            </w:tcBorders>
            <w:shd w:val="clear" w:color="auto" w:fill="F4B083" w:themeFill="accent2" w:themeFillTint="99"/>
            <w:vAlign w:val="center"/>
          </w:tcPr>
          <w:p w14:paraId="35737E3F"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47</w:t>
            </w:r>
          </w:p>
        </w:tc>
        <w:tc>
          <w:tcPr>
            <w:tcW w:w="3796" w:type="dxa"/>
            <w:tcBorders>
              <w:top w:val="single" w:sz="4" w:space="0" w:color="000000"/>
              <w:left w:val="single" w:sz="4" w:space="0" w:color="000000"/>
              <w:bottom w:val="single" w:sz="4" w:space="0" w:color="000000"/>
            </w:tcBorders>
            <w:shd w:val="clear" w:color="auto" w:fill="FFFFFF"/>
            <w:vAlign w:val="bottom"/>
          </w:tcPr>
          <w:p w14:paraId="2ABEF71A"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Grzebowilk</w:t>
            </w:r>
          </w:p>
        </w:tc>
        <w:tc>
          <w:tcPr>
            <w:tcW w:w="900" w:type="dxa"/>
            <w:tcBorders>
              <w:top w:val="single" w:sz="4" w:space="0" w:color="000000"/>
              <w:left w:val="single" w:sz="4" w:space="0" w:color="000000"/>
              <w:bottom w:val="single" w:sz="4" w:space="0" w:color="000000"/>
            </w:tcBorders>
            <w:shd w:val="clear" w:color="auto" w:fill="FFFFFF"/>
            <w:vAlign w:val="bottom"/>
          </w:tcPr>
          <w:p w14:paraId="7B1A6D7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6" w:type="dxa"/>
            <w:tcBorders>
              <w:top w:val="single" w:sz="4" w:space="0" w:color="000000"/>
              <w:left w:val="single" w:sz="4" w:space="0" w:color="000000"/>
              <w:bottom w:val="single" w:sz="4" w:space="0" w:color="000000"/>
            </w:tcBorders>
            <w:shd w:val="clear" w:color="auto" w:fill="FFFFFF"/>
            <w:vAlign w:val="bottom"/>
          </w:tcPr>
          <w:p w14:paraId="3FE68A4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3" w:type="dxa"/>
            <w:tcBorders>
              <w:top w:val="single" w:sz="4" w:space="0" w:color="000000"/>
              <w:left w:val="single" w:sz="4" w:space="0" w:color="000000"/>
              <w:bottom w:val="single" w:sz="4" w:space="0" w:color="000000"/>
            </w:tcBorders>
            <w:shd w:val="clear" w:color="auto" w:fill="FFFFFF"/>
            <w:vAlign w:val="bottom"/>
          </w:tcPr>
          <w:p w14:paraId="0A54B9F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6F6EF43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6</w:t>
            </w:r>
          </w:p>
        </w:tc>
      </w:tr>
      <w:tr w:rsidR="00B91E34" w14:paraId="4D6FD647" w14:textId="77777777">
        <w:trPr>
          <w:trHeight w:val="315"/>
          <w:jc w:val="center"/>
        </w:trPr>
        <w:tc>
          <w:tcPr>
            <w:tcW w:w="405" w:type="dxa"/>
            <w:vMerge/>
            <w:tcBorders>
              <w:left w:val="single" w:sz="4" w:space="0" w:color="000000"/>
              <w:bottom w:val="single" w:sz="4" w:space="0" w:color="000000"/>
            </w:tcBorders>
            <w:shd w:val="clear" w:color="auto" w:fill="F4B083" w:themeFill="accent2" w:themeFillTint="99"/>
            <w:vAlign w:val="center"/>
          </w:tcPr>
          <w:p w14:paraId="144865DE"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3878A634"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Pełczanka</w:t>
            </w:r>
          </w:p>
        </w:tc>
        <w:tc>
          <w:tcPr>
            <w:tcW w:w="900" w:type="dxa"/>
            <w:tcBorders>
              <w:top w:val="single" w:sz="4" w:space="0" w:color="000000"/>
              <w:left w:val="single" w:sz="4" w:space="0" w:color="000000"/>
              <w:bottom w:val="single" w:sz="4" w:space="0" w:color="000000"/>
            </w:tcBorders>
            <w:shd w:val="clear" w:color="auto" w:fill="FFFFFF"/>
            <w:vAlign w:val="bottom"/>
          </w:tcPr>
          <w:p w14:paraId="078CE75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4393D54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w:t>
            </w:r>
          </w:p>
        </w:tc>
        <w:tc>
          <w:tcPr>
            <w:tcW w:w="673" w:type="dxa"/>
            <w:tcBorders>
              <w:top w:val="single" w:sz="4" w:space="0" w:color="000000"/>
              <w:left w:val="single" w:sz="4" w:space="0" w:color="000000"/>
              <w:bottom w:val="single" w:sz="4" w:space="0" w:color="000000"/>
            </w:tcBorders>
            <w:shd w:val="clear" w:color="auto" w:fill="FFFFFF"/>
            <w:vAlign w:val="bottom"/>
          </w:tcPr>
          <w:p w14:paraId="1969515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861726E"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6</w:t>
            </w:r>
          </w:p>
        </w:tc>
      </w:tr>
      <w:tr w:rsidR="00B91E34" w14:paraId="608AE182" w14:textId="77777777">
        <w:trPr>
          <w:trHeight w:val="315"/>
          <w:jc w:val="center"/>
        </w:trPr>
        <w:tc>
          <w:tcPr>
            <w:tcW w:w="405" w:type="dxa"/>
            <w:vMerge w:val="restart"/>
            <w:tcBorders>
              <w:top w:val="single" w:sz="4" w:space="0" w:color="000000"/>
              <w:left w:val="single" w:sz="4" w:space="0" w:color="000000"/>
            </w:tcBorders>
            <w:shd w:val="clear" w:color="auto" w:fill="F4B083" w:themeFill="accent2" w:themeFillTint="99"/>
            <w:vAlign w:val="center"/>
          </w:tcPr>
          <w:p w14:paraId="567C466C"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49</w:t>
            </w:r>
          </w:p>
        </w:tc>
        <w:tc>
          <w:tcPr>
            <w:tcW w:w="3796" w:type="dxa"/>
            <w:tcBorders>
              <w:top w:val="single" w:sz="4" w:space="0" w:color="000000"/>
              <w:left w:val="single" w:sz="4" w:space="0" w:color="000000"/>
              <w:bottom w:val="single" w:sz="4" w:space="0" w:color="000000"/>
            </w:tcBorders>
            <w:shd w:val="clear" w:color="auto" w:fill="FFFFFF"/>
            <w:vAlign w:val="bottom"/>
          </w:tcPr>
          <w:p w14:paraId="78A674E6"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Starogród</w:t>
            </w:r>
          </w:p>
        </w:tc>
        <w:tc>
          <w:tcPr>
            <w:tcW w:w="900" w:type="dxa"/>
            <w:tcBorders>
              <w:top w:val="single" w:sz="4" w:space="0" w:color="000000"/>
              <w:left w:val="single" w:sz="4" w:space="0" w:color="000000"/>
              <w:bottom w:val="single" w:sz="4" w:space="0" w:color="000000"/>
            </w:tcBorders>
            <w:shd w:val="clear" w:color="auto" w:fill="FFFFFF"/>
            <w:vAlign w:val="bottom"/>
          </w:tcPr>
          <w:p w14:paraId="24DF895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4</w:t>
            </w:r>
          </w:p>
        </w:tc>
        <w:tc>
          <w:tcPr>
            <w:tcW w:w="676" w:type="dxa"/>
            <w:tcBorders>
              <w:top w:val="single" w:sz="4" w:space="0" w:color="000000"/>
              <w:left w:val="single" w:sz="4" w:space="0" w:color="000000"/>
              <w:bottom w:val="single" w:sz="4" w:space="0" w:color="000000"/>
            </w:tcBorders>
            <w:shd w:val="clear" w:color="auto" w:fill="FFFFFF"/>
            <w:vAlign w:val="bottom"/>
          </w:tcPr>
          <w:p w14:paraId="2EA4130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677B30F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C122E65"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5</w:t>
            </w:r>
          </w:p>
        </w:tc>
      </w:tr>
      <w:tr w:rsidR="00B91E34" w14:paraId="6F4321DB" w14:textId="77777777">
        <w:trPr>
          <w:trHeight w:val="315"/>
          <w:jc w:val="center"/>
        </w:trPr>
        <w:tc>
          <w:tcPr>
            <w:tcW w:w="405" w:type="dxa"/>
            <w:vMerge/>
            <w:tcBorders>
              <w:left w:val="single" w:sz="4" w:space="0" w:color="000000"/>
            </w:tcBorders>
            <w:shd w:val="clear" w:color="auto" w:fill="F4B083" w:themeFill="accent2" w:themeFillTint="99"/>
            <w:vAlign w:val="bottom"/>
          </w:tcPr>
          <w:p w14:paraId="4AFA2C24"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7A7C3AD7"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Wola Rafałowska</w:t>
            </w:r>
          </w:p>
        </w:tc>
        <w:tc>
          <w:tcPr>
            <w:tcW w:w="900" w:type="dxa"/>
            <w:tcBorders>
              <w:top w:val="single" w:sz="4" w:space="0" w:color="000000"/>
              <w:left w:val="single" w:sz="4" w:space="0" w:color="000000"/>
              <w:bottom w:val="single" w:sz="4" w:space="0" w:color="000000"/>
            </w:tcBorders>
            <w:shd w:val="clear" w:color="auto" w:fill="FFFFFF"/>
            <w:vAlign w:val="bottom"/>
          </w:tcPr>
          <w:p w14:paraId="0AEA3B2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56ECE49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3" w:type="dxa"/>
            <w:tcBorders>
              <w:top w:val="single" w:sz="4" w:space="0" w:color="000000"/>
              <w:left w:val="single" w:sz="4" w:space="0" w:color="000000"/>
              <w:bottom w:val="single" w:sz="4" w:space="0" w:color="000000"/>
            </w:tcBorders>
            <w:shd w:val="clear" w:color="auto" w:fill="FFFFFF"/>
            <w:vAlign w:val="bottom"/>
          </w:tcPr>
          <w:p w14:paraId="590989D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DFA8813"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5</w:t>
            </w:r>
          </w:p>
        </w:tc>
      </w:tr>
      <w:tr w:rsidR="00B91E34" w14:paraId="268A46F7" w14:textId="77777777">
        <w:trPr>
          <w:trHeight w:val="315"/>
          <w:jc w:val="center"/>
        </w:trPr>
        <w:tc>
          <w:tcPr>
            <w:tcW w:w="405" w:type="dxa"/>
            <w:vMerge/>
            <w:tcBorders>
              <w:left w:val="single" w:sz="4" w:space="0" w:color="000000"/>
            </w:tcBorders>
            <w:shd w:val="clear" w:color="auto" w:fill="F4B083" w:themeFill="accent2" w:themeFillTint="99"/>
            <w:vAlign w:val="bottom"/>
          </w:tcPr>
          <w:p w14:paraId="7D76D068"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52261DBE"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Guzew</w:t>
            </w:r>
          </w:p>
        </w:tc>
        <w:tc>
          <w:tcPr>
            <w:tcW w:w="900" w:type="dxa"/>
            <w:tcBorders>
              <w:top w:val="single" w:sz="4" w:space="0" w:color="000000"/>
              <w:left w:val="single" w:sz="4" w:space="0" w:color="000000"/>
              <w:bottom w:val="single" w:sz="4" w:space="0" w:color="000000"/>
            </w:tcBorders>
            <w:shd w:val="clear" w:color="auto" w:fill="FFFFFF"/>
            <w:vAlign w:val="bottom"/>
          </w:tcPr>
          <w:p w14:paraId="1B4FD48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6" w:type="dxa"/>
            <w:tcBorders>
              <w:top w:val="single" w:sz="4" w:space="0" w:color="000000"/>
              <w:left w:val="single" w:sz="4" w:space="0" w:color="000000"/>
              <w:bottom w:val="single" w:sz="4" w:space="0" w:color="000000"/>
            </w:tcBorders>
            <w:shd w:val="clear" w:color="auto" w:fill="FFFFFF"/>
            <w:vAlign w:val="bottom"/>
          </w:tcPr>
          <w:p w14:paraId="6098CBA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3" w:type="dxa"/>
            <w:tcBorders>
              <w:top w:val="single" w:sz="4" w:space="0" w:color="000000"/>
              <w:left w:val="single" w:sz="4" w:space="0" w:color="000000"/>
              <w:bottom w:val="single" w:sz="4" w:space="0" w:color="000000"/>
            </w:tcBorders>
            <w:shd w:val="clear" w:color="auto" w:fill="FFFFFF"/>
            <w:vAlign w:val="bottom"/>
          </w:tcPr>
          <w:p w14:paraId="60C8CD1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12717B0C"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5</w:t>
            </w:r>
          </w:p>
        </w:tc>
      </w:tr>
      <w:tr w:rsidR="00B91E34" w14:paraId="490A309B" w14:textId="77777777">
        <w:trPr>
          <w:trHeight w:val="315"/>
          <w:jc w:val="center"/>
        </w:trPr>
        <w:tc>
          <w:tcPr>
            <w:tcW w:w="405" w:type="dxa"/>
            <w:vMerge/>
            <w:tcBorders>
              <w:left w:val="single" w:sz="4" w:space="0" w:color="000000"/>
              <w:bottom w:val="single" w:sz="4" w:space="0" w:color="000000"/>
            </w:tcBorders>
            <w:shd w:val="clear" w:color="auto" w:fill="F4B083" w:themeFill="accent2" w:themeFillTint="99"/>
            <w:vAlign w:val="bottom"/>
          </w:tcPr>
          <w:p w14:paraId="21D12FC6"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712281B0"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Mała Wieś</w:t>
            </w:r>
          </w:p>
        </w:tc>
        <w:tc>
          <w:tcPr>
            <w:tcW w:w="900" w:type="dxa"/>
            <w:tcBorders>
              <w:top w:val="single" w:sz="4" w:space="0" w:color="000000"/>
              <w:left w:val="single" w:sz="4" w:space="0" w:color="000000"/>
              <w:bottom w:val="single" w:sz="4" w:space="0" w:color="000000"/>
            </w:tcBorders>
            <w:shd w:val="clear" w:color="auto" w:fill="FFFFFF"/>
            <w:vAlign w:val="bottom"/>
          </w:tcPr>
          <w:p w14:paraId="53D6371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5C0B8A6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3" w:type="dxa"/>
            <w:tcBorders>
              <w:top w:val="single" w:sz="4" w:space="0" w:color="000000"/>
              <w:left w:val="single" w:sz="4" w:space="0" w:color="000000"/>
              <w:bottom w:val="single" w:sz="4" w:space="0" w:color="000000"/>
            </w:tcBorders>
            <w:shd w:val="clear" w:color="auto" w:fill="FFFFFF"/>
            <w:vAlign w:val="bottom"/>
          </w:tcPr>
          <w:p w14:paraId="41C860B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F3400A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5</w:t>
            </w:r>
          </w:p>
        </w:tc>
      </w:tr>
      <w:tr w:rsidR="00B91E34" w14:paraId="1C4C37E1"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themeFill="accent1" w:themeFillTint="99"/>
            <w:vAlign w:val="bottom"/>
          </w:tcPr>
          <w:p w14:paraId="26F782A7"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53</w:t>
            </w:r>
          </w:p>
        </w:tc>
        <w:tc>
          <w:tcPr>
            <w:tcW w:w="3796" w:type="dxa"/>
            <w:tcBorders>
              <w:top w:val="single" w:sz="4" w:space="0" w:color="000000"/>
              <w:left w:val="single" w:sz="4" w:space="0" w:color="000000"/>
              <w:bottom w:val="single" w:sz="4" w:space="0" w:color="000000"/>
            </w:tcBorders>
            <w:shd w:val="clear" w:color="auto" w:fill="FFFFFF"/>
            <w:vAlign w:val="bottom"/>
          </w:tcPr>
          <w:p w14:paraId="005BFA11"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Gołębiówka</w:t>
            </w:r>
          </w:p>
        </w:tc>
        <w:tc>
          <w:tcPr>
            <w:tcW w:w="900" w:type="dxa"/>
            <w:tcBorders>
              <w:top w:val="single" w:sz="4" w:space="0" w:color="000000"/>
              <w:left w:val="single" w:sz="4" w:space="0" w:color="000000"/>
              <w:bottom w:val="single" w:sz="4" w:space="0" w:color="000000"/>
            </w:tcBorders>
            <w:shd w:val="clear" w:color="auto" w:fill="FFFFFF"/>
            <w:vAlign w:val="bottom"/>
          </w:tcPr>
          <w:p w14:paraId="639516E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699C3C4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3" w:type="dxa"/>
            <w:tcBorders>
              <w:top w:val="single" w:sz="4" w:space="0" w:color="000000"/>
              <w:left w:val="single" w:sz="4" w:space="0" w:color="000000"/>
              <w:bottom w:val="single" w:sz="4" w:space="0" w:color="000000"/>
            </w:tcBorders>
            <w:shd w:val="clear" w:color="auto" w:fill="FFFFFF"/>
            <w:vAlign w:val="bottom"/>
          </w:tcPr>
          <w:p w14:paraId="29C1B6B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078BE13B"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4</w:t>
            </w:r>
          </w:p>
        </w:tc>
      </w:tr>
      <w:tr w:rsidR="00B91E34" w14:paraId="2B0ED6DE"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themeFill="accent1" w:themeFillTint="99"/>
            <w:vAlign w:val="bottom"/>
          </w:tcPr>
          <w:p w14:paraId="330862FE"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53</w:t>
            </w:r>
          </w:p>
        </w:tc>
        <w:tc>
          <w:tcPr>
            <w:tcW w:w="3796" w:type="dxa"/>
            <w:tcBorders>
              <w:top w:val="single" w:sz="4" w:space="0" w:color="000000"/>
              <w:left w:val="single" w:sz="4" w:space="0" w:color="000000"/>
              <w:bottom w:val="single" w:sz="4" w:space="0" w:color="000000"/>
            </w:tcBorders>
            <w:shd w:val="clear" w:color="auto" w:fill="FFFFFF"/>
            <w:vAlign w:val="bottom"/>
          </w:tcPr>
          <w:p w14:paraId="63CA8336"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Olszewice</w:t>
            </w:r>
          </w:p>
        </w:tc>
        <w:tc>
          <w:tcPr>
            <w:tcW w:w="900" w:type="dxa"/>
            <w:tcBorders>
              <w:top w:val="single" w:sz="4" w:space="0" w:color="000000"/>
              <w:left w:val="single" w:sz="4" w:space="0" w:color="000000"/>
              <w:bottom w:val="single" w:sz="4" w:space="0" w:color="000000"/>
            </w:tcBorders>
            <w:shd w:val="clear" w:color="auto" w:fill="FFFFFF"/>
            <w:vAlign w:val="bottom"/>
          </w:tcPr>
          <w:p w14:paraId="6B189FC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2AB5B9F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18ABB5D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0E6A9CD2"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4</w:t>
            </w:r>
          </w:p>
        </w:tc>
      </w:tr>
      <w:tr w:rsidR="00B91E34" w14:paraId="3EA218C7" w14:textId="77777777">
        <w:trPr>
          <w:trHeight w:val="315"/>
          <w:jc w:val="center"/>
        </w:trPr>
        <w:tc>
          <w:tcPr>
            <w:tcW w:w="405" w:type="dxa"/>
            <w:tcBorders>
              <w:top w:val="single" w:sz="4" w:space="0" w:color="000000"/>
              <w:left w:val="single" w:sz="4" w:space="0" w:color="000000"/>
              <w:bottom w:val="single" w:sz="4" w:space="0" w:color="000000"/>
            </w:tcBorders>
            <w:shd w:val="clear" w:color="auto" w:fill="9CC2E5" w:themeFill="accent1" w:themeFillTint="99"/>
            <w:vAlign w:val="bottom"/>
          </w:tcPr>
          <w:p w14:paraId="7355CD6D"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53</w:t>
            </w:r>
          </w:p>
        </w:tc>
        <w:tc>
          <w:tcPr>
            <w:tcW w:w="3796" w:type="dxa"/>
            <w:tcBorders>
              <w:top w:val="single" w:sz="4" w:space="0" w:color="000000"/>
              <w:left w:val="single" w:sz="4" w:space="0" w:color="000000"/>
              <w:bottom w:val="single" w:sz="4" w:space="0" w:color="000000"/>
            </w:tcBorders>
            <w:shd w:val="clear" w:color="auto" w:fill="FFFFFF"/>
            <w:vAlign w:val="bottom"/>
          </w:tcPr>
          <w:p w14:paraId="3DB6B314"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Jędrzejów</w:t>
            </w:r>
          </w:p>
        </w:tc>
        <w:tc>
          <w:tcPr>
            <w:tcW w:w="900" w:type="dxa"/>
            <w:tcBorders>
              <w:top w:val="single" w:sz="4" w:space="0" w:color="000000"/>
              <w:left w:val="single" w:sz="4" w:space="0" w:color="000000"/>
              <w:bottom w:val="single" w:sz="4" w:space="0" w:color="000000"/>
            </w:tcBorders>
            <w:shd w:val="clear" w:color="auto" w:fill="FFFFFF"/>
            <w:vAlign w:val="bottom"/>
          </w:tcPr>
          <w:p w14:paraId="2500D012"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2B3B192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3" w:type="dxa"/>
            <w:tcBorders>
              <w:top w:val="single" w:sz="4" w:space="0" w:color="000000"/>
              <w:left w:val="single" w:sz="4" w:space="0" w:color="000000"/>
              <w:bottom w:val="single" w:sz="4" w:space="0" w:color="000000"/>
            </w:tcBorders>
            <w:shd w:val="clear" w:color="auto" w:fill="FFFFFF"/>
            <w:vAlign w:val="bottom"/>
          </w:tcPr>
          <w:p w14:paraId="1540EC7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6BCA8BC"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4</w:t>
            </w:r>
          </w:p>
        </w:tc>
      </w:tr>
      <w:tr w:rsidR="00B91E34" w14:paraId="49DECE83" w14:textId="77777777">
        <w:trPr>
          <w:trHeight w:val="315"/>
          <w:jc w:val="center"/>
        </w:trPr>
        <w:tc>
          <w:tcPr>
            <w:tcW w:w="405" w:type="dxa"/>
            <w:vMerge w:val="restart"/>
            <w:tcBorders>
              <w:top w:val="single" w:sz="4" w:space="0" w:color="000000"/>
              <w:left w:val="single" w:sz="4" w:space="0" w:color="000000"/>
            </w:tcBorders>
            <w:shd w:val="clear" w:color="auto" w:fill="9CC2E5" w:themeFill="accent1" w:themeFillTint="99"/>
            <w:vAlign w:val="center"/>
          </w:tcPr>
          <w:p w14:paraId="6B9D5418"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56</w:t>
            </w:r>
          </w:p>
        </w:tc>
        <w:tc>
          <w:tcPr>
            <w:tcW w:w="3796" w:type="dxa"/>
            <w:tcBorders>
              <w:top w:val="single" w:sz="4" w:space="0" w:color="000000"/>
              <w:left w:val="single" w:sz="4" w:space="0" w:color="000000"/>
              <w:bottom w:val="single" w:sz="4" w:space="0" w:color="000000"/>
            </w:tcBorders>
            <w:shd w:val="clear" w:color="auto" w:fill="FFFFFF"/>
            <w:vAlign w:val="bottom"/>
          </w:tcPr>
          <w:p w14:paraId="0DB019B4"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Dąbrówka</w:t>
            </w:r>
          </w:p>
        </w:tc>
        <w:tc>
          <w:tcPr>
            <w:tcW w:w="900" w:type="dxa"/>
            <w:tcBorders>
              <w:top w:val="single" w:sz="4" w:space="0" w:color="000000"/>
              <w:left w:val="single" w:sz="4" w:space="0" w:color="000000"/>
              <w:bottom w:val="single" w:sz="4" w:space="0" w:color="000000"/>
            </w:tcBorders>
            <w:shd w:val="clear" w:color="auto" w:fill="FFFFFF"/>
            <w:vAlign w:val="bottom"/>
          </w:tcPr>
          <w:p w14:paraId="37D6C0F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44B5B4D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3" w:type="dxa"/>
            <w:tcBorders>
              <w:top w:val="single" w:sz="4" w:space="0" w:color="000000"/>
              <w:left w:val="single" w:sz="4" w:space="0" w:color="000000"/>
              <w:bottom w:val="single" w:sz="4" w:space="0" w:color="000000"/>
            </w:tcBorders>
            <w:shd w:val="clear" w:color="auto" w:fill="FFFFFF"/>
            <w:vAlign w:val="bottom"/>
          </w:tcPr>
          <w:p w14:paraId="09E8B37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F3AB281"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7BC3A2B3" w14:textId="77777777">
        <w:trPr>
          <w:trHeight w:val="315"/>
          <w:jc w:val="center"/>
        </w:trPr>
        <w:tc>
          <w:tcPr>
            <w:tcW w:w="405" w:type="dxa"/>
            <w:vMerge/>
            <w:tcBorders>
              <w:left w:val="single" w:sz="4" w:space="0" w:color="000000"/>
            </w:tcBorders>
            <w:shd w:val="clear" w:color="auto" w:fill="9CC2E5" w:themeFill="accent1" w:themeFillTint="99"/>
            <w:vAlign w:val="bottom"/>
          </w:tcPr>
          <w:p w14:paraId="03A554A8"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78AD5512"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Wężyczyn</w:t>
            </w:r>
          </w:p>
        </w:tc>
        <w:tc>
          <w:tcPr>
            <w:tcW w:w="900" w:type="dxa"/>
            <w:tcBorders>
              <w:top w:val="single" w:sz="4" w:space="0" w:color="000000"/>
              <w:left w:val="single" w:sz="4" w:space="0" w:color="000000"/>
              <w:bottom w:val="single" w:sz="4" w:space="0" w:color="000000"/>
            </w:tcBorders>
            <w:shd w:val="clear" w:color="auto" w:fill="FFFFFF"/>
            <w:vAlign w:val="bottom"/>
          </w:tcPr>
          <w:p w14:paraId="2CA57B8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63813B7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6FD3385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15265CD2"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71C1BB41" w14:textId="77777777">
        <w:trPr>
          <w:trHeight w:val="315"/>
          <w:jc w:val="center"/>
        </w:trPr>
        <w:tc>
          <w:tcPr>
            <w:tcW w:w="405" w:type="dxa"/>
            <w:vMerge/>
            <w:tcBorders>
              <w:left w:val="single" w:sz="4" w:space="0" w:color="000000"/>
            </w:tcBorders>
            <w:shd w:val="clear" w:color="auto" w:fill="9CC2E5" w:themeFill="accent1" w:themeFillTint="99"/>
            <w:vAlign w:val="bottom"/>
          </w:tcPr>
          <w:p w14:paraId="1B45B8FF"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5CD6CDCD"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Dębowce</w:t>
            </w:r>
          </w:p>
        </w:tc>
        <w:tc>
          <w:tcPr>
            <w:tcW w:w="900" w:type="dxa"/>
            <w:tcBorders>
              <w:top w:val="single" w:sz="4" w:space="0" w:color="000000"/>
              <w:left w:val="single" w:sz="4" w:space="0" w:color="000000"/>
              <w:bottom w:val="single" w:sz="4" w:space="0" w:color="000000"/>
            </w:tcBorders>
            <w:shd w:val="clear" w:color="auto" w:fill="FFFFFF"/>
            <w:vAlign w:val="bottom"/>
          </w:tcPr>
          <w:p w14:paraId="37A2100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6" w:type="dxa"/>
            <w:tcBorders>
              <w:top w:val="single" w:sz="4" w:space="0" w:color="000000"/>
              <w:left w:val="single" w:sz="4" w:space="0" w:color="000000"/>
              <w:bottom w:val="single" w:sz="4" w:space="0" w:color="000000"/>
            </w:tcBorders>
            <w:shd w:val="clear" w:color="auto" w:fill="FFFFFF"/>
            <w:vAlign w:val="bottom"/>
          </w:tcPr>
          <w:p w14:paraId="5F4DE59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3" w:type="dxa"/>
            <w:tcBorders>
              <w:top w:val="single" w:sz="4" w:space="0" w:color="000000"/>
              <w:left w:val="single" w:sz="4" w:space="0" w:color="000000"/>
              <w:bottom w:val="single" w:sz="4" w:space="0" w:color="000000"/>
            </w:tcBorders>
            <w:shd w:val="clear" w:color="auto" w:fill="FFFFFF"/>
            <w:vAlign w:val="bottom"/>
          </w:tcPr>
          <w:p w14:paraId="4A6D8DC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67E5B0EF"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50956BCF" w14:textId="77777777">
        <w:trPr>
          <w:trHeight w:val="315"/>
          <w:jc w:val="center"/>
        </w:trPr>
        <w:tc>
          <w:tcPr>
            <w:tcW w:w="405" w:type="dxa"/>
            <w:vMerge/>
            <w:tcBorders>
              <w:left w:val="single" w:sz="4" w:space="0" w:color="000000"/>
            </w:tcBorders>
            <w:shd w:val="clear" w:color="auto" w:fill="9CC2E5" w:themeFill="accent1" w:themeFillTint="99"/>
            <w:vAlign w:val="bottom"/>
          </w:tcPr>
          <w:p w14:paraId="3039A52D"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2E826CDD"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Wąsy</w:t>
            </w:r>
          </w:p>
        </w:tc>
        <w:tc>
          <w:tcPr>
            <w:tcW w:w="900" w:type="dxa"/>
            <w:tcBorders>
              <w:top w:val="single" w:sz="4" w:space="0" w:color="000000"/>
              <w:left w:val="single" w:sz="4" w:space="0" w:color="000000"/>
              <w:bottom w:val="single" w:sz="4" w:space="0" w:color="000000"/>
            </w:tcBorders>
            <w:shd w:val="clear" w:color="auto" w:fill="FFFFFF"/>
            <w:vAlign w:val="bottom"/>
          </w:tcPr>
          <w:p w14:paraId="5C9738F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307258E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2DC8FCE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129A9D68"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39768178" w14:textId="77777777">
        <w:trPr>
          <w:trHeight w:val="315"/>
          <w:jc w:val="center"/>
        </w:trPr>
        <w:tc>
          <w:tcPr>
            <w:tcW w:w="405" w:type="dxa"/>
            <w:vMerge/>
            <w:tcBorders>
              <w:left w:val="single" w:sz="4" w:space="0" w:color="000000"/>
            </w:tcBorders>
            <w:shd w:val="clear" w:color="auto" w:fill="9CC2E5" w:themeFill="accent1" w:themeFillTint="99"/>
            <w:vAlign w:val="bottom"/>
          </w:tcPr>
          <w:p w14:paraId="0F55B38D"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65D5E969"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Waliska</w:t>
            </w:r>
          </w:p>
        </w:tc>
        <w:tc>
          <w:tcPr>
            <w:tcW w:w="900" w:type="dxa"/>
            <w:tcBorders>
              <w:top w:val="single" w:sz="4" w:space="0" w:color="000000"/>
              <w:left w:val="single" w:sz="4" w:space="0" w:color="000000"/>
              <w:bottom w:val="single" w:sz="4" w:space="0" w:color="000000"/>
            </w:tcBorders>
            <w:shd w:val="clear" w:color="auto" w:fill="FFFFFF"/>
            <w:vAlign w:val="bottom"/>
          </w:tcPr>
          <w:p w14:paraId="5A683C0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6BD3E56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3B14B334"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42BA570"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60EF2603" w14:textId="77777777">
        <w:trPr>
          <w:trHeight w:val="315"/>
          <w:jc w:val="center"/>
        </w:trPr>
        <w:tc>
          <w:tcPr>
            <w:tcW w:w="405" w:type="dxa"/>
            <w:vMerge/>
            <w:tcBorders>
              <w:left w:val="single" w:sz="4" w:space="0" w:color="000000"/>
            </w:tcBorders>
            <w:shd w:val="clear" w:color="auto" w:fill="9CC2E5" w:themeFill="accent1" w:themeFillTint="99"/>
            <w:vAlign w:val="bottom"/>
          </w:tcPr>
          <w:p w14:paraId="1251B2E3"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63485D38"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Sokolnik</w:t>
            </w:r>
          </w:p>
        </w:tc>
        <w:tc>
          <w:tcPr>
            <w:tcW w:w="900" w:type="dxa"/>
            <w:tcBorders>
              <w:top w:val="single" w:sz="4" w:space="0" w:color="000000"/>
              <w:left w:val="single" w:sz="4" w:space="0" w:color="000000"/>
              <w:bottom w:val="single" w:sz="4" w:space="0" w:color="000000"/>
            </w:tcBorders>
            <w:shd w:val="clear" w:color="auto" w:fill="FFFFFF"/>
            <w:vAlign w:val="bottom"/>
          </w:tcPr>
          <w:p w14:paraId="6A2D145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5E7350F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08F6B08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ADF3B34"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6E756256" w14:textId="77777777">
        <w:trPr>
          <w:trHeight w:val="315"/>
          <w:jc w:val="center"/>
        </w:trPr>
        <w:tc>
          <w:tcPr>
            <w:tcW w:w="405" w:type="dxa"/>
            <w:vMerge/>
            <w:tcBorders>
              <w:left w:val="single" w:sz="4" w:space="0" w:color="000000"/>
            </w:tcBorders>
            <w:shd w:val="clear" w:color="auto" w:fill="9CC2E5" w:themeFill="accent1" w:themeFillTint="99"/>
            <w:vAlign w:val="bottom"/>
          </w:tcPr>
          <w:p w14:paraId="51921F20"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6DC0E6E3"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Podciernie</w:t>
            </w:r>
          </w:p>
        </w:tc>
        <w:tc>
          <w:tcPr>
            <w:tcW w:w="900" w:type="dxa"/>
            <w:tcBorders>
              <w:top w:val="single" w:sz="4" w:space="0" w:color="000000"/>
              <w:left w:val="single" w:sz="4" w:space="0" w:color="000000"/>
              <w:bottom w:val="single" w:sz="4" w:space="0" w:color="000000"/>
            </w:tcBorders>
            <w:shd w:val="clear" w:color="auto" w:fill="FFFFFF"/>
            <w:vAlign w:val="bottom"/>
          </w:tcPr>
          <w:p w14:paraId="1C66919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25ED3DA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3" w:type="dxa"/>
            <w:tcBorders>
              <w:top w:val="single" w:sz="4" w:space="0" w:color="000000"/>
              <w:left w:val="single" w:sz="4" w:space="0" w:color="000000"/>
              <w:bottom w:val="single" w:sz="4" w:space="0" w:color="000000"/>
            </w:tcBorders>
            <w:shd w:val="clear" w:color="auto" w:fill="FFFFFF"/>
            <w:vAlign w:val="bottom"/>
          </w:tcPr>
          <w:p w14:paraId="1964098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DCEB7FE"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34B0FA60" w14:textId="77777777">
        <w:trPr>
          <w:trHeight w:val="315"/>
          <w:jc w:val="center"/>
        </w:trPr>
        <w:tc>
          <w:tcPr>
            <w:tcW w:w="405" w:type="dxa"/>
            <w:vMerge/>
            <w:tcBorders>
              <w:left w:val="single" w:sz="4" w:space="0" w:color="000000"/>
            </w:tcBorders>
            <w:shd w:val="clear" w:color="auto" w:fill="9CC2E5" w:themeFill="accent1" w:themeFillTint="99"/>
            <w:vAlign w:val="bottom"/>
          </w:tcPr>
          <w:p w14:paraId="284A7FFE"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4D1D0BC3"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Mlęcin</w:t>
            </w:r>
          </w:p>
        </w:tc>
        <w:tc>
          <w:tcPr>
            <w:tcW w:w="900" w:type="dxa"/>
            <w:tcBorders>
              <w:top w:val="single" w:sz="4" w:space="0" w:color="000000"/>
              <w:left w:val="single" w:sz="4" w:space="0" w:color="000000"/>
              <w:bottom w:val="single" w:sz="4" w:space="0" w:color="000000"/>
            </w:tcBorders>
            <w:shd w:val="clear" w:color="auto" w:fill="FFFFFF"/>
            <w:vAlign w:val="bottom"/>
          </w:tcPr>
          <w:p w14:paraId="6E59258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6" w:type="dxa"/>
            <w:tcBorders>
              <w:top w:val="single" w:sz="4" w:space="0" w:color="000000"/>
              <w:left w:val="single" w:sz="4" w:space="0" w:color="000000"/>
              <w:bottom w:val="single" w:sz="4" w:space="0" w:color="000000"/>
            </w:tcBorders>
            <w:shd w:val="clear" w:color="auto" w:fill="FFFFFF"/>
            <w:vAlign w:val="bottom"/>
          </w:tcPr>
          <w:p w14:paraId="6D01CF9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3" w:type="dxa"/>
            <w:tcBorders>
              <w:top w:val="single" w:sz="4" w:space="0" w:color="000000"/>
              <w:left w:val="single" w:sz="4" w:space="0" w:color="000000"/>
              <w:bottom w:val="single" w:sz="4" w:space="0" w:color="000000"/>
            </w:tcBorders>
            <w:shd w:val="clear" w:color="auto" w:fill="FFFFFF"/>
            <w:vAlign w:val="bottom"/>
          </w:tcPr>
          <w:p w14:paraId="7986819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82669AE"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452F37C6" w14:textId="77777777">
        <w:trPr>
          <w:trHeight w:val="315"/>
          <w:jc w:val="center"/>
        </w:trPr>
        <w:tc>
          <w:tcPr>
            <w:tcW w:w="405" w:type="dxa"/>
            <w:vMerge/>
            <w:tcBorders>
              <w:left w:val="single" w:sz="4" w:space="0" w:color="000000"/>
              <w:bottom w:val="single" w:sz="4" w:space="0" w:color="000000"/>
            </w:tcBorders>
            <w:shd w:val="clear" w:color="auto" w:fill="9CC2E5" w:themeFill="accent1" w:themeFillTint="99"/>
            <w:vAlign w:val="bottom"/>
          </w:tcPr>
          <w:p w14:paraId="0481F744"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08F79CA3"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Dębe Małe</w:t>
            </w:r>
          </w:p>
        </w:tc>
        <w:tc>
          <w:tcPr>
            <w:tcW w:w="900" w:type="dxa"/>
            <w:tcBorders>
              <w:top w:val="single" w:sz="4" w:space="0" w:color="000000"/>
              <w:left w:val="single" w:sz="4" w:space="0" w:color="000000"/>
              <w:bottom w:val="single" w:sz="4" w:space="0" w:color="000000"/>
            </w:tcBorders>
            <w:shd w:val="clear" w:color="auto" w:fill="FFFFFF"/>
            <w:vAlign w:val="bottom"/>
          </w:tcPr>
          <w:p w14:paraId="1E40BDC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34BD6DB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3</w:t>
            </w:r>
          </w:p>
        </w:tc>
        <w:tc>
          <w:tcPr>
            <w:tcW w:w="673" w:type="dxa"/>
            <w:tcBorders>
              <w:top w:val="single" w:sz="4" w:space="0" w:color="000000"/>
              <w:left w:val="single" w:sz="4" w:space="0" w:color="000000"/>
              <w:bottom w:val="single" w:sz="4" w:space="0" w:color="000000"/>
            </w:tcBorders>
            <w:shd w:val="clear" w:color="auto" w:fill="FFFFFF"/>
            <w:vAlign w:val="bottom"/>
          </w:tcPr>
          <w:p w14:paraId="6226A09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EEC2AB4"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3</w:t>
            </w:r>
          </w:p>
        </w:tc>
      </w:tr>
      <w:tr w:rsidR="00B91E34" w14:paraId="4D60D600" w14:textId="77777777">
        <w:trPr>
          <w:trHeight w:val="315"/>
          <w:jc w:val="center"/>
        </w:trPr>
        <w:tc>
          <w:tcPr>
            <w:tcW w:w="405" w:type="dxa"/>
            <w:vMerge w:val="restart"/>
            <w:tcBorders>
              <w:top w:val="single" w:sz="4" w:space="0" w:color="000000"/>
              <w:left w:val="single" w:sz="4" w:space="0" w:color="000000"/>
            </w:tcBorders>
            <w:shd w:val="clear" w:color="auto" w:fill="FF99FF"/>
            <w:vAlign w:val="center"/>
          </w:tcPr>
          <w:p w14:paraId="3F7B6E7D"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65</w:t>
            </w:r>
          </w:p>
        </w:tc>
        <w:tc>
          <w:tcPr>
            <w:tcW w:w="3796" w:type="dxa"/>
            <w:tcBorders>
              <w:top w:val="single" w:sz="4" w:space="0" w:color="000000"/>
              <w:left w:val="single" w:sz="4" w:space="0" w:color="000000"/>
              <w:bottom w:val="single" w:sz="4" w:space="0" w:color="000000"/>
            </w:tcBorders>
            <w:shd w:val="clear" w:color="auto" w:fill="FFFFFF"/>
            <w:vAlign w:val="bottom"/>
          </w:tcPr>
          <w:p w14:paraId="7D4A76CA"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Łukówiec</w:t>
            </w:r>
          </w:p>
        </w:tc>
        <w:tc>
          <w:tcPr>
            <w:tcW w:w="900" w:type="dxa"/>
            <w:tcBorders>
              <w:top w:val="single" w:sz="4" w:space="0" w:color="000000"/>
              <w:left w:val="single" w:sz="4" w:space="0" w:color="000000"/>
              <w:bottom w:val="single" w:sz="4" w:space="0" w:color="000000"/>
            </w:tcBorders>
            <w:shd w:val="clear" w:color="auto" w:fill="FFFFFF"/>
            <w:vAlign w:val="bottom"/>
          </w:tcPr>
          <w:p w14:paraId="2CBC2B3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49D3360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46CD4C5E"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CF77C1A"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54DDF966" w14:textId="77777777">
        <w:trPr>
          <w:trHeight w:val="315"/>
          <w:jc w:val="center"/>
        </w:trPr>
        <w:tc>
          <w:tcPr>
            <w:tcW w:w="405" w:type="dxa"/>
            <w:vMerge/>
            <w:tcBorders>
              <w:left w:val="single" w:sz="4" w:space="0" w:color="000000"/>
            </w:tcBorders>
            <w:shd w:val="clear" w:color="auto" w:fill="FF99FF"/>
            <w:vAlign w:val="bottom"/>
          </w:tcPr>
          <w:p w14:paraId="16FE8EB3" w14:textId="77777777" w:rsidR="00B91E34" w:rsidRDefault="00B91E34">
            <w:pPr>
              <w:widowControl w:val="0"/>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3EB5348E"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Łękawica</w:t>
            </w:r>
          </w:p>
        </w:tc>
        <w:tc>
          <w:tcPr>
            <w:tcW w:w="900" w:type="dxa"/>
            <w:tcBorders>
              <w:top w:val="single" w:sz="4" w:space="0" w:color="000000"/>
              <w:left w:val="single" w:sz="4" w:space="0" w:color="000000"/>
              <w:bottom w:val="single" w:sz="4" w:space="0" w:color="000000"/>
            </w:tcBorders>
            <w:shd w:val="clear" w:color="auto" w:fill="FFFFFF"/>
            <w:vAlign w:val="bottom"/>
          </w:tcPr>
          <w:p w14:paraId="48AE090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579CF21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3" w:type="dxa"/>
            <w:tcBorders>
              <w:top w:val="single" w:sz="4" w:space="0" w:color="000000"/>
              <w:left w:val="single" w:sz="4" w:space="0" w:color="000000"/>
              <w:bottom w:val="single" w:sz="4" w:space="0" w:color="000000"/>
            </w:tcBorders>
            <w:shd w:val="clear" w:color="auto" w:fill="FFFFFF"/>
            <w:vAlign w:val="bottom"/>
          </w:tcPr>
          <w:p w14:paraId="3AFF233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68F68876"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28072256" w14:textId="77777777">
        <w:trPr>
          <w:trHeight w:val="315"/>
          <w:jc w:val="center"/>
        </w:trPr>
        <w:tc>
          <w:tcPr>
            <w:tcW w:w="405" w:type="dxa"/>
            <w:vMerge/>
            <w:tcBorders>
              <w:left w:val="single" w:sz="4" w:space="0" w:color="000000"/>
            </w:tcBorders>
            <w:shd w:val="clear" w:color="auto" w:fill="FF99FF"/>
            <w:vAlign w:val="bottom"/>
          </w:tcPr>
          <w:p w14:paraId="62B5926C" w14:textId="77777777" w:rsidR="00B91E34" w:rsidRDefault="00B91E34">
            <w:pPr>
              <w:widowControl w:val="0"/>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6ABF274D"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Trojanów</w:t>
            </w:r>
          </w:p>
        </w:tc>
        <w:tc>
          <w:tcPr>
            <w:tcW w:w="900" w:type="dxa"/>
            <w:tcBorders>
              <w:top w:val="single" w:sz="4" w:space="0" w:color="000000"/>
              <w:left w:val="single" w:sz="4" w:space="0" w:color="000000"/>
              <w:bottom w:val="single" w:sz="4" w:space="0" w:color="000000"/>
            </w:tcBorders>
            <w:shd w:val="clear" w:color="auto" w:fill="FFFFFF"/>
            <w:vAlign w:val="bottom"/>
          </w:tcPr>
          <w:p w14:paraId="4253AEA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1F603C4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49F509B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882ABD6"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68B4071F" w14:textId="77777777">
        <w:trPr>
          <w:trHeight w:val="315"/>
          <w:jc w:val="center"/>
        </w:trPr>
        <w:tc>
          <w:tcPr>
            <w:tcW w:w="405" w:type="dxa"/>
            <w:vMerge/>
            <w:tcBorders>
              <w:left w:val="single" w:sz="4" w:space="0" w:color="000000"/>
            </w:tcBorders>
            <w:shd w:val="clear" w:color="auto" w:fill="FF99FF"/>
            <w:vAlign w:val="bottom"/>
          </w:tcPr>
          <w:p w14:paraId="34BCFECE" w14:textId="77777777" w:rsidR="00B91E34" w:rsidRDefault="00B91E34">
            <w:pPr>
              <w:widowControl w:val="0"/>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5187FC34"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Borki</w:t>
            </w:r>
          </w:p>
        </w:tc>
        <w:tc>
          <w:tcPr>
            <w:tcW w:w="900" w:type="dxa"/>
            <w:tcBorders>
              <w:top w:val="single" w:sz="4" w:space="0" w:color="000000"/>
              <w:left w:val="single" w:sz="4" w:space="0" w:color="000000"/>
              <w:bottom w:val="single" w:sz="4" w:space="0" w:color="000000"/>
            </w:tcBorders>
            <w:shd w:val="clear" w:color="auto" w:fill="FFFFFF"/>
            <w:vAlign w:val="bottom"/>
          </w:tcPr>
          <w:p w14:paraId="68E328C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6DA0955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3" w:type="dxa"/>
            <w:tcBorders>
              <w:top w:val="single" w:sz="4" w:space="0" w:color="000000"/>
              <w:left w:val="single" w:sz="4" w:space="0" w:color="000000"/>
              <w:bottom w:val="single" w:sz="4" w:space="0" w:color="000000"/>
            </w:tcBorders>
            <w:shd w:val="clear" w:color="auto" w:fill="FFFFFF"/>
            <w:vAlign w:val="bottom"/>
          </w:tcPr>
          <w:p w14:paraId="448D064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13711D5"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50B149DB" w14:textId="77777777">
        <w:trPr>
          <w:trHeight w:val="315"/>
          <w:jc w:val="center"/>
        </w:trPr>
        <w:tc>
          <w:tcPr>
            <w:tcW w:w="405" w:type="dxa"/>
            <w:vMerge/>
            <w:tcBorders>
              <w:left w:val="single" w:sz="4" w:space="0" w:color="000000"/>
            </w:tcBorders>
            <w:shd w:val="clear" w:color="auto" w:fill="FF99FF"/>
            <w:vAlign w:val="bottom"/>
          </w:tcPr>
          <w:p w14:paraId="5D821C15" w14:textId="77777777" w:rsidR="00B91E34" w:rsidRDefault="00B91E34">
            <w:pPr>
              <w:widowControl w:val="0"/>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637C3A14"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Posiadały</w:t>
            </w:r>
          </w:p>
        </w:tc>
        <w:tc>
          <w:tcPr>
            <w:tcW w:w="900" w:type="dxa"/>
            <w:tcBorders>
              <w:top w:val="single" w:sz="4" w:space="0" w:color="000000"/>
              <w:left w:val="single" w:sz="4" w:space="0" w:color="000000"/>
              <w:bottom w:val="single" w:sz="4" w:space="0" w:color="000000"/>
            </w:tcBorders>
            <w:shd w:val="clear" w:color="auto" w:fill="FFFFFF"/>
            <w:vAlign w:val="bottom"/>
          </w:tcPr>
          <w:p w14:paraId="2FCCF30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6494EEC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4098EC7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5B5209F"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7240351F" w14:textId="77777777">
        <w:trPr>
          <w:trHeight w:val="315"/>
          <w:jc w:val="center"/>
        </w:trPr>
        <w:tc>
          <w:tcPr>
            <w:tcW w:w="405" w:type="dxa"/>
            <w:vMerge/>
            <w:tcBorders>
              <w:left w:val="single" w:sz="4" w:space="0" w:color="000000"/>
            </w:tcBorders>
            <w:shd w:val="clear" w:color="auto" w:fill="FF99FF"/>
            <w:vAlign w:val="bottom"/>
          </w:tcPr>
          <w:p w14:paraId="3C6B2516"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757A7E40"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Skupie</w:t>
            </w:r>
          </w:p>
        </w:tc>
        <w:tc>
          <w:tcPr>
            <w:tcW w:w="900" w:type="dxa"/>
            <w:tcBorders>
              <w:top w:val="single" w:sz="4" w:space="0" w:color="000000"/>
              <w:left w:val="single" w:sz="4" w:space="0" w:color="000000"/>
              <w:bottom w:val="single" w:sz="4" w:space="0" w:color="000000"/>
            </w:tcBorders>
            <w:shd w:val="clear" w:color="auto" w:fill="FFFFFF"/>
            <w:vAlign w:val="bottom"/>
          </w:tcPr>
          <w:p w14:paraId="774A657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7C238F1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7B36931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7B4E84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2706EC3A" w14:textId="77777777">
        <w:trPr>
          <w:trHeight w:val="315"/>
          <w:jc w:val="center"/>
        </w:trPr>
        <w:tc>
          <w:tcPr>
            <w:tcW w:w="405" w:type="dxa"/>
            <w:vMerge/>
            <w:tcBorders>
              <w:left w:val="single" w:sz="4" w:space="0" w:color="000000"/>
            </w:tcBorders>
            <w:shd w:val="clear" w:color="auto" w:fill="FF99FF"/>
            <w:vAlign w:val="bottom"/>
          </w:tcPr>
          <w:p w14:paraId="2442E92A"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35F7B053"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Sołki</w:t>
            </w:r>
          </w:p>
        </w:tc>
        <w:tc>
          <w:tcPr>
            <w:tcW w:w="900" w:type="dxa"/>
            <w:tcBorders>
              <w:top w:val="single" w:sz="4" w:space="0" w:color="000000"/>
              <w:left w:val="single" w:sz="4" w:space="0" w:color="000000"/>
              <w:bottom w:val="single" w:sz="4" w:space="0" w:color="000000"/>
            </w:tcBorders>
            <w:shd w:val="clear" w:color="auto" w:fill="FFFFFF"/>
            <w:vAlign w:val="bottom"/>
          </w:tcPr>
          <w:p w14:paraId="7A341F3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6" w:type="dxa"/>
            <w:tcBorders>
              <w:top w:val="single" w:sz="4" w:space="0" w:color="000000"/>
              <w:left w:val="single" w:sz="4" w:space="0" w:color="000000"/>
              <w:bottom w:val="single" w:sz="4" w:space="0" w:color="000000"/>
            </w:tcBorders>
            <w:shd w:val="clear" w:color="auto" w:fill="FFFFFF"/>
            <w:vAlign w:val="bottom"/>
          </w:tcPr>
          <w:p w14:paraId="3C9F651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3" w:type="dxa"/>
            <w:tcBorders>
              <w:top w:val="single" w:sz="4" w:space="0" w:color="000000"/>
              <w:left w:val="single" w:sz="4" w:space="0" w:color="000000"/>
              <w:bottom w:val="single" w:sz="4" w:space="0" w:color="000000"/>
            </w:tcBorders>
            <w:shd w:val="clear" w:color="auto" w:fill="FFFFFF"/>
            <w:vAlign w:val="bottom"/>
          </w:tcPr>
          <w:p w14:paraId="49F6F069"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2171D50C"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6F315545" w14:textId="77777777">
        <w:trPr>
          <w:trHeight w:val="315"/>
          <w:jc w:val="center"/>
        </w:trPr>
        <w:tc>
          <w:tcPr>
            <w:tcW w:w="405" w:type="dxa"/>
            <w:vMerge/>
            <w:tcBorders>
              <w:left w:val="single" w:sz="4" w:space="0" w:color="000000"/>
            </w:tcBorders>
            <w:shd w:val="clear" w:color="auto" w:fill="FF99FF"/>
            <w:vAlign w:val="bottom"/>
          </w:tcPr>
          <w:p w14:paraId="4FA12FC2"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75B1F246"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Rynia</w:t>
            </w:r>
          </w:p>
        </w:tc>
        <w:tc>
          <w:tcPr>
            <w:tcW w:w="900" w:type="dxa"/>
            <w:tcBorders>
              <w:top w:val="single" w:sz="4" w:space="0" w:color="000000"/>
              <w:left w:val="single" w:sz="4" w:space="0" w:color="000000"/>
              <w:bottom w:val="single" w:sz="4" w:space="0" w:color="000000"/>
            </w:tcBorders>
            <w:shd w:val="clear" w:color="auto" w:fill="FFFFFF"/>
            <w:vAlign w:val="bottom"/>
          </w:tcPr>
          <w:p w14:paraId="46A86E9A"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6" w:type="dxa"/>
            <w:tcBorders>
              <w:top w:val="single" w:sz="4" w:space="0" w:color="000000"/>
              <w:left w:val="single" w:sz="4" w:space="0" w:color="000000"/>
              <w:bottom w:val="single" w:sz="4" w:space="0" w:color="000000"/>
            </w:tcBorders>
            <w:shd w:val="clear" w:color="auto" w:fill="FFFFFF"/>
            <w:vAlign w:val="bottom"/>
          </w:tcPr>
          <w:p w14:paraId="46A7D77F"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3002FCE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DACF49E"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4E90C140" w14:textId="77777777">
        <w:trPr>
          <w:trHeight w:val="315"/>
          <w:jc w:val="center"/>
        </w:trPr>
        <w:tc>
          <w:tcPr>
            <w:tcW w:w="405" w:type="dxa"/>
            <w:vMerge/>
            <w:tcBorders>
              <w:left w:val="single" w:sz="4" w:space="0" w:color="000000"/>
            </w:tcBorders>
            <w:shd w:val="clear" w:color="auto" w:fill="FF99FF"/>
            <w:vAlign w:val="bottom"/>
          </w:tcPr>
          <w:p w14:paraId="52A12C48"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0C2C9582"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Poręby Nowe</w:t>
            </w:r>
          </w:p>
        </w:tc>
        <w:tc>
          <w:tcPr>
            <w:tcW w:w="900" w:type="dxa"/>
            <w:tcBorders>
              <w:top w:val="single" w:sz="4" w:space="0" w:color="000000"/>
              <w:left w:val="single" w:sz="4" w:space="0" w:color="000000"/>
              <w:bottom w:val="single" w:sz="4" w:space="0" w:color="000000"/>
            </w:tcBorders>
            <w:shd w:val="clear" w:color="auto" w:fill="FFFFFF"/>
            <w:vAlign w:val="bottom"/>
          </w:tcPr>
          <w:p w14:paraId="25705D6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62BC866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3" w:type="dxa"/>
            <w:tcBorders>
              <w:top w:val="single" w:sz="4" w:space="0" w:color="000000"/>
              <w:left w:val="single" w:sz="4" w:space="0" w:color="000000"/>
              <w:bottom w:val="single" w:sz="4" w:space="0" w:color="000000"/>
            </w:tcBorders>
            <w:shd w:val="clear" w:color="auto" w:fill="FFFFFF"/>
            <w:vAlign w:val="bottom"/>
          </w:tcPr>
          <w:p w14:paraId="757CB731"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4C8CBF39"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78866C3D" w14:textId="77777777">
        <w:trPr>
          <w:trHeight w:val="315"/>
          <w:jc w:val="center"/>
        </w:trPr>
        <w:tc>
          <w:tcPr>
            <w:tcW w:w="405" w:type="dxa"/>
            <w:vMerge/>
            <w:tcBorders>
              <w:left w:val="single" w:sz="4" w:space="0" w:color="000000"/>
              <w:bottom w:val="single" w:sz="4" w:space="0" w:color="000000"/>
            </w:tcBorders>
            <w:shd w:val="clear" w:color="auto" w:fill="FF99FF"/>
            <w:vAlign w:val="bottom"/>
          </w:tcPr>
          <w:p w14:paraId="2252A266"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572CD6FB" w14:textId="77777777" w:rsidR="00B91E34" w:rsidRDefault="00432F5E">
            <w:pPr>
              <w:widowControl w:val="0"/>
              <w:rPr>
                <w:rFonts w:ascii="Arial" w:hAnsi="Arial" w:cs="Arial"/>
                <w:color w:val="000000" w:themeColor="text1"/>
                <w:lang w:eastAsia="pl-PL"/>
              </w:rPr>
            </w:pPr>
            <w:r>
              <w:rPr>
                <w:rFonts w:ascii="Arial" w:hAnsi="Arial" w:cs="Arial"/>
                <w:b/>
                <w:bCs/>
                <w:color w:val="000000" w:themeColor="text1"/>
                <w:lang w:eastAsia="pl-PL"/>
              </w:rPr>
              <w:t>W</w:t>
            </w:r>
            <w:r>
              <w:rPr>
                <w:rFonts w:ascii="Arial" w:hAnsi="Arial" w:cs="Arial"/>
                <w:color w:val="000000" w:themeColor="text1"/>
                <w:lang w:eastAsia="pl-PL"/>
              </w:rPr>
              <w:t xml:space="preserve">ojskowa </w:t>
            </w:r>
            <w:r>
              <w:rPr>
                <w:rFonts w:ascii="Arial" w:hAnsi="Arial" w:cs="Arial"/>
                <w:b/>
                <w:bCs/>
                <w:color w:val="000000" w:themeColor="text1"/>
                <w:lang w:eastAsia="pl-PL"/>
              </w:rPr>
              <w:t>S</w:t>
            </w:r>
            <w:r>
              <w:rPr>
                <w:rFonts w:ascii="Arial" w:hAnsi="Arial" w:cs="Arial"/>
                <w:color w:val="000000" w:themeColor="text1"/>
                <w:lang w:eastAsia="pl-PL"/>
              </w:rPr>
              <w:t xml:space="preserve">traż </w:t>
            </w:r>
            <w:r>
              <w:rPr>
                <w:rFonts w:ascii="Arial" w:hAnsi="Arial" w:cs="Arial"/>
                <w:b/>
                <w:bCs/>
                <w:color w:val="000000" w:themeColor="text1"/>
                <w:lang w:eastAsia="pl-PL"/>
              </w:rPr>
              <w:t>P</w:t>
            </w:r>
            <w:r>
              <w:rPr>
                <w:rFonts w:ascii="Arial" w:hAnsi="Arial" w:cs="Arial"/>
                <w:color w:val="000000" w:themeColor="text1"/>
                <w:lang w:eastAsia="pl-PL"/>
              </w:rPr>
              <w:t xml:space="preserve">ożarna </w:t>
            </w:r>
            <w:r>
              <w:rPr>
                <w:rFonts w:ascii="Arial" w:hAnsi="Arial" w:cs="Arial"/>
                <w:b/>
                <w:bCs/>
                <w:color w:val="000000" w:themeColor="text1"/>
                <w:lang w:eastAsia="pl-PL"/>
              </w:rPr>
              <w:t>23 BLT</w:t>
            </w:r>
          </w:p>
        </w:tc>
        <w:tc>
          <w:tcPr>
            <w:tcW w:w="900" w:type="dxa"/>
            <w:tcBorders>
              <w:top w:val="single" w:sz="4" w:space="0" w:color="000000"/>
              <w:left w:val="single" w:sz="4" w:space="0" w:color="000000"/>
              <w:bottom w:val="single" w:sz="4" w:space="0" w:color="000000"/>
            </w:tcBorders>
            <w:shd w:val="clear" w:color="auto" w:fill="FFFFFF"/>
            <w:vAlign w:val="bottom"/>
          </w:tcPr>
          <w:p w14:paraId="6E40304D"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2F89E100"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2</w:t>
            </w:r>
          </w:p>
        </w:tc>
        <w:tc>
          <w:tcPr>
            <w:tcW w:w="673" w:type="dxa"/>
            <w:tcBorders>
              <w:top w:val="single" w:sz="4" w:space="0" w:color="000000"/>
              <w:left w:val="single" w:sz="4" w:space="0" w:color="000000"/>
              <w:bottom w:val="single" w:sz="4" w:space="0" w:color="000000"/>
            </w:tcBorders>
            <w:shd w:val="clear" w:color="auto" w:fill="FFFFFF"/>
            <w:vAlign w:val="bottom"/>
          </w:tcPr>
          <w:p w14:paraId="57898D8C"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30817D0"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2</w:t>
            </w:r>
          </w:p>
        </w:tc>
      </w:tr>
      <w:tr w:rsidR="00B91E34" w14:paraId="29290299" w14:textId="77777777">
        <w:trPr>
          <w:trHeight w:val="315"/>
          <w:jc w:val="center"/>
        </w:trPr>
        <w:tc>
          <w:tcPr>
            <w:tcW w:w="405" w:type="dxa"/>
            <w:vMerge w:val="restart"/>
            <w:tcBorders>
              <w:top w:val="single" w:sz="4" w:space="0" w:color="000000"/>
              <w:left w:val="single" w:sz="4" w:space="0" w:color="000000"/>
            </w:tcBorders>
            <w:shd w:val="clear" w:color="auto" w:fill="66FFFF"/>
            <w:vAlign w:val="center"/>
          </w:tcPr>
          <w:p w14:paraId="57F34CA8" w14:textId="77777777" w:rsidR="00B91E34" w:rsidRDefault="00432F5E">
            <w:pPr>
              <w:widowControl w:val="0"/>
              <w:jc w:val="right"/>
              <w:rPr>
                <w:rFonts w:ascii="Arial" w:hAnsi="Arial" w:cs="Arial"/>
                <w:color w:val="000000" w:themeColor="text1"/>
                <w:lang w:eastAsia="pl-PL"/>
              </w:rPr>
            </w:pPr>
            <w:r>
              <w:rPr>
                <w:rFonts w:ascii="Arial" w:hAnsi="Arial" w:cs="Arial"/>
                <w:color w:val="000000" w:themeColor="text1"/>
                <w:lang w:eastAsia="pl-PL"/>
              </w:rPr>
              <w:t>75</w:t>
            </w:r>
          </w:p>
        </w:tc>
        <w:tc>
          <w:tcPr>
            <w:tcW w:w="3796" w:type="dxa"/>
            <w:tcBorders>
              <w:top w:val="single" w:sz="4" w:space="0" w:color="000000"/>
              <w:left w:val="single" w:sz="4" w:space="0" w:color="000000"/>
              <w:bottom w:val="single" w:sz="4" w:space="0" w:color="000000"/>
            </w:tcBorders>
            <w:shd w:val="clear" w:color="auto" w:fill="FFFFFF"/>
            <w:vAlign w:val="bottom"/>
          </w:tcPr>
          <w:p w14:paraId="2BD0A379"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Dzielnik</w:t>
            </w:r>
          </w:p>
        </w:tc>
        <w:tc>
          <w:tcPr>
            <w:tcW w:w="900" w:type="dxa"/>
            <w:tcBorders>
              <w:top w:val="single" w:sz="4" w:space="0" w:color="000000"/>
              <w:left w:val="single" w:sz="4" w:space="0" w:color="000000"/>
              <w:bottom w:val="single" w:sz="4" w:space="0" w:color="000000"/>
            </w:tcBorders>
            <w:shd w:val="clear" w:color="auto" w:fill="FFFFFF"/>
            <w:vAlign w:val="bottom"/>
          </w:tcPr>
          <w:p w14:paraId="7E1C15A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16776018"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7CAE23A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3F9A9A94"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w:t>
            </w:r>
          </w:p>
        </w:tc>
      </w:tr>
      <w:tr w:rsidR="00B91E34" w14:paraId="2F2C8AE6" w14:textId="77777777">
        <w:trPr>
          <w:trHeight w:val="315"/>
          <w:jc w:val="center"/>
        </w:trPr>
        <w:tc>
          <w:tcPr>
            <w:tcW w:w="405" w:type="dxa"/>
            <w:vMerge/>
            <w:tcBorders>
              <w:left w:val="single" w:sz="4" w:space="0" w:color="000000"/>
            </w:tcBorders>
            <w:shd w:val="clear" w:color="auto" w:fill="66FFFF"/>
            <w:vAlign w:val="bottom"/>
          </w:tcPr>
          <w:p w14:paraId="25557177"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59EE9974" w14:textId="77777777" w:rsidR="00B91E34" w:rsidRDefault="00432F5E">
            <w:pPr>
              <w:widowControl w:val="0"/>
              <w:rPr>
                <w:rFonts w:ascii="Arial" w:hAnsi="Arial" w:cs="Arial"/>
                <w:color w:val="000000" w:themeColor="text1"/>
                <w:lang w:eastAsia="pl-PL"/>
              </w:rPr>
            </w:pPr>
            <w:r>
              <w:rPr>
                <w:rFonts w:ascii="Arial" w:hAnsi="Arial" w:cs="Arial"/>
                <w:color w:val="000000" w:themeColor="text1"/>
                <w:lang w:eastAsia="pl-PL"/>
              </w:rPr>
              <w:t>OSP Oleksianka</w:t>
            </w:r>
          </w:p>
        </w:tc>
        <w:tc>
          <w:tcPr>
            <w:tcW w:w="900" w:type="dxa"/>
            <w:tcBorders>
              <w:top w:val="single" w:sz="4" w:space="0" w:color="000000"/>
              <w:left w:val="single" w:sz="4" w:space="0" w:color="000000"/>
              <w:bottom w:val="single" w:sz="4" w:space="0" w:color="000000"/>
            </w:tcBorders>
            <w:shd w:val="clear" w:color="auto" w:fill="FFFFFF"/>
            <w:vAlign w:val="bottom"/>
          </w:tcPr>
          <w:p w14:paraId="3181CBF6"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5B7A678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01E23A47"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5EE26AEA"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w:t>
            </w:r>
          </w:p>
        </w:tc>
      </w:tr>
      <w:tr w:rsidR="00B91E34" w14:paraId="491C5FCA" w14:textId="77777777">
        <w:trPr>
          <w:trHeight w:val="315"/>
          <w:jc w:val="center"/>
        </w:trPr>
        <w:tc>
          <w:tcPr>
            <w:tcW w:w="405" w:type="dxa"/>
            <w:vMerge/>
            <w:tcBorders>
              <w:left w:val="single" w:sz="4" w:space="0" w:color="000000"/>
              <w:bottom w:val="single" w:sz="4" w:space="0" w:color="000000"/>
            </w:tcBorders>
            <w:shd w:val="clear" w:color="auto" w:fill="66FFFF"/>
            <w:vAlign w:val="bottom"/>
          </w:tcPr>
          <w:p w14:paraId="5AD955A5" w14:textId="77777777" w:rsidR="00B91E34" w:rsidRDefault="00B91E34">
            <w:pPr>
              <w:widowControl w:val="0"/>
              <w:jc w:val="right"/>
              <w:rPr>
                <w:rFonts w:ascii="Arial" w:hAnsi="Arial" w:cs="Arial"/>
                <w:color w:val="000000" w:themeColor="text1"/>
                <w:lang w:eastAsia="pl-PL"/>
              </w:rPr>
            </w:pPr>
          </w:p>
        </w:tc>
        <w:tc>
          <w:tcPr>
            <w:tcW w:w="3796" w:type="dxa"/>
            <w:tcBorders>
              <w:top w:val="single" w:sz="4" w:space="0" w:color="000000"/>
              <w:left w:val="single" w:sz="4" w:space="0" w:color="000000"/>
              <w:bottom w:val="single" w:sz="4" w:space="0" w:color="000000"/>
            </w:tcBorders>
            <w:shd w:val="clear" w:color="auto" w:fill="FFFFFF"/>
            <w:vAlign w:val="bottom"/>
          </w:tcPr>
          <w:p w14:paraId="5EB78EB4" w14:textId="77777777" w:rsidR="00B91E34" w:rsidRDefault="00432F5E">
            <w:pPr>
              <w:widowControl w:val="0"/>
              <w:rPr>
                <w:color w:val="000000" w:themeColor="text1"/>
              </w:rPr>
            </w:pPr>
            <w:r>
              <w:rPr>
                <w:rFonts w:ascii="Arial" w:hAnsi="Arial" w:cs="Arial"/>
                <w:color w:val="000000" w:themeColor="text1"/>
                <w:lang w:eastAsia="pl-PL"/>
              </w:rPr>
              <w:t>OSP Czarnogłów</w:t>
            </w:r>
          </w:p>
        </w:tc>
        <w:tc>
          <w:tcPr>
            <w:tcW w:w="900" w:type="dxa"/>
            <w:tcBorders>
              <w:top w:val="single" w:sz="4" w:space="0" w:color="000000"/>
              <w:left w:val="single" w:sz="4" w:space="0" w:color="000000"/>
              <w:bottom w:val="single" w:sz="4" w:space="0" w:color="000000"/>
            </w:tcBorders>
            <w:shd w:val="clear" w:color="auto" w:fill="FFFFFF"/>
            <w:vAlign w:val="bottom"/>
          </w:tcPr>
          <w:p w14:paraId="42EA8195"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676" w:type="dxa"/>
            <w:tcBorders>
              <w:top w:val="single" w:sz="4" w:space="0" w:color="000000"/>
              <w:left w:val="single" w:sz="4" w:space="0" w:color="000000"/>
              <w:bottom w:val="single" w:sz="4" w:space="0" w:color="000000"/>
            </w:tcBorders>
            <w:shd w:val="clear" w:color="auto" w:fill="FFFFFF"/>
            <w:vAlign w:val="bottom"/>
          </w:tcPr>
          <w:p w14:paraId="397A0413"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1</w:t>
            </w:r>
          </w:p>
        </w:tc>
        <w:tc>
          <w:tcPr>
            <w:tcW w:w="673" w:type="dxa"/>
            <w:tcBorders>
              <w:top w:val="single" w:sz="4" w:space="0" w:color="000000"/>
              <w:left w:val="single" w:sz="4" w:space="0" w:color="000000"/>
              <w:bottom w:val="single" w:sz="4" w:space="0" w:color="000000"/>
            </w:tcBorders>
            <w:shd w:val="clear" w:color="auto" w:fill="FFFFFF"/>
            <w:vAlign w:val="bottom"/>
          </w:tcPr>
          <w:p w14:paraId="18FB29AB" w14:textId="77777777" w:rsidR="00B91E34" w:rsidRDefault="00432F5E">
            <w:pPr>
              <w:widowControl w:val="0"/>
              <w:jc w:val="center"/>
              <w:rPr>
                <w:rFonts w:ascii="Arial" w:hAnsi="Arial" w:cs="Arial"/>
                <w:color w:val="000000" w:themeColor="text1"/>
                <w:lang w:eastAsia="pl-PL"/>
              </w:rPr>
            </w:pPr>
            <w:r>
              <w:rPr>
                <w:rFonts w:ascii="Arial" w:hAnsi="Arial" w:cs="Arial"/>
                <w:color w:val="000000" w:themeColor="text1"/>
                <w:lang w:eastAsia="pl-PL"/>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FF9999"/>
            <w:vAlign w:val="bottom"/>
          </w:tcPr>
          <w:p w14:paraId="767A33A6" w14:textId="77777777" w:rsidR="00B91E34" w:rsidRDefault="00432F5E">
            <w:pPr>
              <w:widowControl w:val="0"/>
              <w:jc w:val="center"/>
              <w:rPr>
                <w:rFonts w:ascii="Arial" w:hAnsi="Arial" w:cs="Arial"/>
                <w:b/>
                <w:color w:val="000000" w:themeColor="text1"/>
                <w:lang w:eastAsia="pl-PL"/>
              </w:rPr>
            </w:pPr>
            <w:r>
              <w:rPr>
                <w:rFonts w:ascii="Arial" w:hAnsi="Arial" w:cs="Arial"/>
                <w:b/>
                <w:color w:val="000000" w:themeColor="text1"/>
                <w:lang w:eastAsia="pl-PL"/>
              </w:rPr>
              <w:t>1</w:t>
            </w:r>
          </w:p>
        </w:tc>
      </w:tr>
    </w:tbl>
    <w:p w14:paraId="6093A538" w14:textId="77777777" w:rsidR="00B91E34" w:rsidRDefault="00B91E34">
      <w:pPr>
        <w:rPr>
          <w:b/>
          <w:color w:val="FF0000"/>
          <w:sz w:val="16"/>
          <w:szCs w:val="16"/>
        </w:rPr>
      </w:pPr>
    </w:p>
    <w:p w14:paraId="1B363135" w14:textId="77777777" w:rsidR="00B91E34" w:rsidRDefault="00432F5E">
      <w:pPr>
        <w:spacing w:line="360" w:lineRule="auto"/>
        <w:ind w:firstLine="708"/>
        <w:jc w:val="both"/>
        <w:rPr>
          <w:b/>
          <w:color w:val="000000" w:themeColor="text1"/>
        </w:rPr>
      </w:pPr>
      <w:r>
        <w:rPr>
          <w:color w:val="000000" w:themeColor="text1"/>
        </w:rPr>
        <w:t xml:space="preserve">W ramach nadzoru </w:t>
      </w:r>
      <w:proofErr w:type="spellStart"/>
      <w:r>
        <w:rPr>
          <w:color w:val="000000" w:themeColor="text1"/>
        </w:rPr>
        <w:t>operacyjno</w:t>
      </w:r>
      <w:proofErr w:type="spellEnd"/>
      <w:r>
        <w:rPr>
          <w:color w:val="000000" w:themeColor="text1"/>
        </w:rPr>
        <w:t xml:space="preserve"> – technicznego nad jednostkami OSP w 2021 roku przeprowadzono </w:t>
      </w:r>
      <w:r>
        <w:rPr>
          <w:b/>
          <w:color w:val="000000" w:themeColor="text1"/>
        </w:rPr>
        <w:t>26</w:t>
      </w:r>
      <w:r>
        <w:rPr>
          <w:color w:val="000000" w:themeColor="text1"/>
        </w:rPr>
        <w:t xml:space="preserve"> inspekcji gotowości </w:t>
      </w:r>
      <w:proofErr w:type="spellStart"/>
      <w:r>
        <w:rPr>
          <w:color w:val="000000" w:themeColor="text1"/>
        </w:rPr>
        <w:t>operacyjno</w:t>
      </w:r>
      <w:proofErr w:type="spellEnd"/>
      <w:r>
        <w:rPr>
          <w:color w:val="000000" w:themeColor="text1"/>
        </w:rPr>
        <w:t xml:space="preserve"> – technicznej jednostek OSP w KSRG oraz </w:t>
      </w:r>
      <w:r>
        <w:rPr>
          <w:b/>
          <w:color w:val="000000" w:themeColor="text1"/>
        </w:rPr>
        <w:t>36</w:t>
      </w:r>
      <w:r>
        <w:rPr>
          <w:color w:val="000000" w:themeColor="text1"/>
        </w:rPr>
        <w:t xml:space="preserve"> inspekcji jednostek OSP nie włączonych KSRG.</w:t>
      </w:r>
    </w:p>
    <w:p w14:paraId="090A8C42" w14:textId="77777777" w:rsidR="00B91E34" w:rsidRDefault="00B91E34">
      <w:pPr>
        <w:rPr>
          <w:b/>
          <w:color w:val="FF0000"/>
          <w:sz w:val="16"/>
          <w:szCs w:val="16"/>
        </w:rPr>
      </w:pPr>
    </w:p>
    <w:p w14:paraId="74B376D2" w14:textId="676C0B1E" w:rsidR="00B91E34" w:rsidRDefault="00432F5E">
      <w:pPr>
        <w:spacing w:line="360" w:lineRule="auto"/>
        <w:rPr>
          <w:b/>
          <w:color w:val="000000" w:themeColor="text1"/>
        </w:rPr>
      </w:pPr>
      <w:r>
        <w:rPr>
          <w:b/>
          <w:color w:val="000000" w:themeColor="text1"/>
        </w:rPr>
        <w:t xml:space="preserve">4.3. </w:t>
      </w:r>
      <w:r w:rsidR="00AB7BAF">
        <w:rPr>
          <w:b/>
          <w:color w:val="000000" w:themeColor="text1"/>
        </w:rPr>
        <w:t xml:space="preserve">Nowo pozyskane </w:t>
      </w:r>
      <w:r>
        <w:rPr>
          <w:b/>
          <w:color w:val="000000" w:themeColor="text1"/>
        </w:rPr>
        <w:t xml:space="preserve"> pojazd</w:t>
      </w:r>
      <w:r w:rsidR="00AB7BAF">
        <w:rPr>
          <w:b/>
          <w:color w:val="000000" w:themeColor="text1"/>
        </w:rPr>
        <w:t>y</w:t>
      </w:r>
      <w:r>
        <w:rPr>
          <w:b/>
          <w:color w:val="000000" w:themeColor="text1"/>
        </w:rPr>
        <w:t xml:space="preserve"> </w:t>
      </w:r>
      <w:r w:rsidR="00AB7BAF">
        <w:rPr>
          <w:b/>
          <w:color w:val="000000" w:themeColor="text1"/>
        </w:rPr>
        <w:t>w</w:t>
      </w:r>
      <w:r>
        <w:rPr>
          <w:b/>
          <w:color w:val="000000" w:themeColor="text1"/>
        </w:rPr>
        <w:t xml:space="preserve"> jednost</w:t>
      </w:r>
      <w:r w:rsidR="00AB7BAF">
        <w:rPr>
          <w:b/>
          <w:color w:val="000000" w:themeColor="text1"/>
        </w:rPr>
        <w:t>kach</w:t>
      </w:r>
      <w:r>
        <w:rPr>
          <w:b/>
          <w:color w:val="000000" w:themeColor="text1"/>
        </w:rPr>
        <w:t xml:space="preserve"> OSP w 2021 r.</w:t>
      </w:r>
    </w:p>
    <w:p w14:paraId="23E254FF" w14:textId="77777777" w:rsidR="00B91E34" w:rsidRDefault="00432F5E" w:rsidP="004B3C18">
      <w:pPr>
        <w:numPr>
          <w:ilvl w:val="0"/>
          <w:numId w:val="10"/>
        </w:numPr>
        <w:ind w:left="284" w:hanging="284"/>
        <w:jc w:val="both"/>
        <w:rPr>
          <w:color w:val="000000" w:themeColor="text1"/>
        </w:rPr>
      </w:pPr>
      <w:r>
        <w:rPr>
          <w:color w:val="000000" w:themeColor="text1"/>
        </w:rPr>
        <w:t xml:space="preserve">09.06.2021 r. do podziału bojowego włączono pojazd </w:t>
      </w:r>
      <w:r>
        <w:rPr>
          <w:b/>
          <w:bCs/>
          <w:color w:val="000000" w:themeColor="text1"/>
        </w:rPr>
        <w:t xml:space="preserve">GBA 2,5/16 </w:t>
      </w:r>
      <w:r>
        <w:rPr>
          <w:color w:val="000000" w:themeColor="text1"/>
        </w:rPr>
        <w:t xml:space="preserve">na podwoziu STAR 266 z jednostki </w:t>
      </w:r>
      <w:r>
        <w:rPr>
          <w:b/>
          <w:bCs/>
          <w:color w:val="000000" w:themeColor="text1"/>
        </w:rPr>
        <w:t>OSP Gołębiówka</w:t>
      </w:r>
      <w:r>
        <w:rPr>
          <w:color w:val="000000" w:themeColor="text1"/>
        </w:rPr>
        <w:t>:</w:t>
      </w:r>
    </w:p>
    <w:p w14:paraId="3CE3741B" w14:textId="77777777" w:rsidR="00B91E34" w:rsidRDefault="00B91E34">
      <w:pPr>
        <w:jc w:val="both"/>
        <w:rPr>
          <w:color w:val="000000" w:themeColor="text1"/>
        </w:rPr>
      </w:pPr>
    </w:p>
    <w:p w14:paraId="7CEA15DC" w14:textId="77777777" w:rsidR="00B91E34" w:rsidRDefault="00432F5E">
      <w:pPr>
        <w:jc w:val="center"/>
        <w:rPr>
          <w:color w:val="000000" w:themeColor="text1"/>
        </w:rPr>
      </w:pPr>
      <w:r>
        <w:rPr>
          <w:noProof/>
          <w:lang w:eastAsia="pl-PL"/>
        </w:rPr>
        <w:drawing>
          <wp:inline distT="0" distB="0" distL="0" distR="0" wp14:anchorId="1C7FB942" wp14:editId="6AF2E82C">
            <wp:extent cx="6599555" cy="4953000"/>
            <wp:effectExtent l="0" t="0" r="0" b="0"/>
            <wp:docPr id="2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16"/>
                    <pic:cNvPicPr>
                      <a:picLocks noChangeAspect="1" noChangeArrowheads="1"/>
                    </pic:cNvPicPr>
                  </pic:nvPicPr>
                  <pic:blipFill>
                    <a:blip r:embed="rId34"/>
                    <a:stretch>
                      <a:fillRect/>
                    </a:stretch>
                  </pic:blipFill>
                  <pic:spPr bwMode="auto">
                    <a:xfrm>
                      <a:off x="0" y="0"/>
                      <a:ext cx="6599555" cy="4953000"/>
                    </a:xfrm>
                    <a:prstGeom prst="rect">
                      <a:avLst/>
                    </a:prstGeom>
                  </pic:spPr>
                </pic:pic>
              </a:graphicData>
            </a:graphic>
          </wp:inline>
        </w:drawing>
      </w:r>
    </w:p>
    <w:p w14:paraId="3B5581E6" w14:textId="77777777" w:rsidR="00B91E34" w:rsidRDefault="00B91E34">
      <w:pPr>
        <w:jc w:val="both"/>
        <w:rPr>
          <w:color w:val="000000" w:themeColor="text1"/>
        </w:rPr>
      </w:pPr>
    </w:p>
    <w:p w14:paraId="5A651A76" w14:textId="77777777" w:rsidR="00B91E34" w:rsidRDefault="00B91E34">
      <w:pPr>
        <w:jc w:val="both"/>
        <w:rPr>
          <w:color w:val="000000" w:themeColor="text1"/>
        </w:rPr>
      </w:pPr>
    </w:p>
    <w:p w14:paraId="73B50CC3" w14:textId="77777777" w:rsidR="00B91E34" w:rsidRDefault="00B91E34">
      <w:pPr>
        <w:jc w:val="both"/>
        <w:rPr>
          <w:color w:val="000000" w:themeColor="text1"/>
        </w:rPr>
      </w:pPr>
    </w:p>
    <w:p w14:paraId="03B78443" w14:textId="77777777" w:rsidR="00B91E34" w:rsidRDefault="00B91E34">
      <w:pPr>
        <w:jc w:val="both"/>
        <w:rPr>
          <w:color w:val="000000" w:themeColor="text1"/>
        </w:rPr>
      </w:pPr>
    </w:p>
    <w:p w14:paraId="3259B5B7" w14:textId="77777777" w:rsidR="00B91E34" w:rsidRDefault="00432F5E" w:rsidP="004B3C18">
      <w:pPr>
        <w:numPr>
          <w:ilvl w:val="0"/>
          <w:numId w:val="10"/>
        </w:numPr>
        <w:ind w:left="284" w:hanging="284"/>
        <w:jc w:val="both"/>
        <w:rPr>
          <w:color w:val="000000" w:themeColor="text1"/>
        </w:rPr>
      </w:pPr>
      <w:r>
        <w:rPr>
          <w:color w:val="000000" w:themeColor="text1"/>
        </w:rPr>
        <w:lastRenderedPageBreak/>
        <w:t xml:space="preserve">10.09.2021 r. do podziału bojowego włączono pojazd </w:t>
      </w:r>
      <w:r>
        <w:rPr>
          <w:b/>
          <w:bCs/>
          <w:color w:val="000000" w:themeColor="text1"/>
        </w:rPr>
        <w:t xml:space="preserve">SH 18 </w:t>
      </w:r>
      <w:r>
        <w:rPr>
          <w:color w:val="000000" w:themeColor="text1"/>
        </w:rPr>
        <w:t xml:space="preserve">na podwoziu STAR 200 z jednostki </w:t>
      </w:r>
      <w:r>
        <w:rPr>
          <w:b/>
          <w:bCs/>
          <w:color w:val="000000" w:themeColor="text1"/>
        </w:rPr>
        <w:t>OSP Dębe Wielkie</w:t>
      </w:r>
      <w:r>
        <w:rPr>
          <w:color w:val="000000" w:themeColor="text1"/>
        </w:rPr>
        <w:t>:</w:t>
      </w:r>
    </w:p>
    <w:p w14:paraId="369CE9E0" w14:textId="77777777" w:rsidR="00B91E34" w:rsidRDefault="00B91E34">
      <w:pPr>
        <w:jc w:val="both"/>
        <w:rPr>
          <w:color w:val="000000" w:themeColor="text1"/>
        </w:rPr>
      </w:pPr>
    </w:p>
    <w:p w14:paraId="3CC4F949" w14:textId="77777777" w:rsidR="00B91E34" w:rsidRDefault="00432F5E">
      <w:pPr>
        <w:jc w:val="center"/>
        <w:rPr>
          <w:color w:val="000000" w:themeColor="text1"/>
        </w:rPr>
      </w:pPr>
      <w:r>
        <w:rPr>
          <w:noProof/>
          <w:lang w:eastAsia="pl-PL"/>
        </w:rPr>
        <w:drawing>
          <wp:inline distT="0" distB="0" distL="0" distR="0" wp14:anchorId="03C1DFF7" wp14:editId="3FB9C37F">
            <wp:extent cx="5507355" cy="4133215"/>
            <wp:effectExtent l="0" t="0" r="0" b="0"/>
            <wp:docPr id="2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7"/>
                    <pic:cNvPicPr>
                      <a:picLocks noChangeAspect="1" noChangeArrowheads="1"/>
                    </pic:cNvPicPr>
                  </pic:nvPicPr>
                  <pic:blipFill>
                    <a:blip r:embed="rId35"/>
                    <a:stretch>
                      <a:fillRect/>
                    </a:stretch>
                  </pic:blipFill>
                  <pic:spPr bwMode="auto">
                    <a:xfrm>
                      <a:off x="0" y="0"/>
                      <a:ext cx="5507355" cy="4133215"/>
                    </a:xfrm>
                    <a:prstGeom prst="rect">
                      <a:avLst/>
                    </a:prstGeom>
                  </pic:spPr>
                </pic:pic>
              </a:graphicData>
            </a:graphic>
          </wp:inline>
        </w:drawing>
      </w:r>
    </w:p>
    <w:p w14:paraId="6B9C4739" w14:textId="77777777" w:rsidR="00B91E34" w:rsidRDefault="00B91E34">
      <w:pPr>
        <w:jc w:val="both"/>
        <w:rPr>
          <w:color w:val="000000" w:themeColor="text1"/>
        </w:rPr>
      </w:pPr>
    </w:p>
    <w:p w14:paraId="65655083" w14:textId="77777777" w:rsidR="00B91E34" w:rsidRDefault="00432F5E" w:rsidP="004B3C18">
      <w:pPr>
        <w:numPr>
          <w:ilvl w:val="0"/>
          <w:numId w:val="10"/>
        </w:numPr>
        <w:ind w:left="284" w:hanging="284"/>
        <w:jc w:val="both"/>
        <w:rPr>
          <w:color w:val="000000" w:themeColor="text1"/>
        </w:rPr>
      </w:pPr>
      <w:r>
        <w:rPr>
          <w:color w:val="000000" w:themeColor="text1"/>
        </w:rPr>
        <w:t xml:space="preserve">04.11.2021 r. do podziału bojowego włączono pojazd </w:t>
      </w:r>
      <w:r>
        <w:rPr>
          <w:b/>
          <w:bCs/>
          <w:color w:val="000000" w:themeColor="text1"/>
        </w:rPr>
        <w:t>GBA-</w:t>
      </w:r>
      <w:proofErr w:type="spellStart"/>
      <w:r>
        <w:rPr>
          <w:b/>
          <w:bCs/>
          <w:color w:val="000000" w:themeColor="text1"/>
        </w:rPr>
        <w:t>Rt</w:t>
      </w:r>
      <w:proofErr w:type="spellEnd"/>
      <w:r>
        <w:rPr>
          <w:b/>
          <w:bCs/>
          <w:color w:val="000000" w:themeColor="text1"/>
        </w:rPr>
        <w:t xml:space="preserve"> 3/16 </w:t>
      </w:r>
      <w:r>
        <w:rPr>
          <w:color w:val="000000" w:themeColor="text1"/>
        </w:rPr>
        <w:t xml:space="preserve">na podwoziu SCANIA z jednostki </w:t>
      </w:r>
      <w:r>
        <w:rPr>
          <w:b/>
          <w:bCs/>
          <w:color w:val="000000" w:themeColor="text1"/>
        </w:rPr>
        <w:t>OSP Zamienie</w:t>
      </w:r>
      <w:r>
        <w:rPr>
          <w:color w:val="000000" w:themeColor="text1"/>
        </w:rPr>
        <w:t>:</w:t>
      </w:r>
    </w:p>
    <w:p w14:paraId="7ACEA6B3" w14:textId="77777777" w:rsidR="00B91E34" w:rsidRDefault="00432F5E">
      <w:pPr>
        <w:jc w:val="center"/>
        <w:rPr>
          <w:color w:val="FF0000"/>
        </w:rPr>
      </w:pPr>
      <w:r>
        <w:rPr>
          <w:noProof/>
          <w:lang w:eastAsia="pl-PL"/>
        </w:rPr>
        <w:drawing>
          <wp:inline distT="0" distB="0" distL="0" distR="0" wp14:anchorId="548DC4E3" wp14:editId="5DC72BEE">
            <wp:extent cx="5537835" cy="4307205"/>
            <wp:effectExtent l="0" t="0" r="0" b="0"/>
            <wp:docPr id="2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8"/>
                    <pic:cNvPicPr>
                      <a:picLocks noChangeAspect="1" noChangeArrowheads="1"/>
                    </pic:cNvPicPr>
                  </pic:nvPicPr>
                  <pic:blipFill>
                    <a:blip r:embed="rId36"/>
                    <a:stretch>
                      <a:fillRect/>
                    </a:stretch>
                  </pic:blipFill>
                  <pic:spPr bwMode="auto">
                    <a:xfrm>
                      <a:off x="0" y="0"/>
                      <a:ext cx="5537835" cy="4307205"/>
                    </a:xfrm>
                    <a:prstGeom prst="rect">
                      <a:avLst/>
                    </a:prstGeom>
                  </pic:spPr>
                </pic:pic>
              </a:graphicData>
            </a:graphic>
          </wp:inline>
        </w:drawing>
      </w:r>
    </w:p>
    <w:p w14:paraId="64DE1D8E" w14:textId="77777777" w:rsidR="00B91E34" w:rsidRDefault="00432F5E" w:rsidP="004B3C18">
      <w:pPr>
        <w:numPr>
          <w:ilvl w:val="0"/>
          <w:numId w:val="10"/>
        </w:numPr>
        <w:ind w:left="284" w:hanging="284"/>
        <w:jc w:val="both"/>
        <w:rPr>
          <w:color w:val="000000" w:themeColor="text1"/>
        </w:rPr>
      </w:pPr>
      <w:r>
        <w:rPr>
          <w:color w:val="000000" w:themeColor="text1"/>
        </w:rPr>
        <w:lastRenderedPageBreak/>
        <w:t xml:space="preserve">10.12.2021 r. do podziału bojowego włączono pojazd </w:t>
      </w:r>
      <w:r>
        <w:rPr>
          <w:b/>
          <w:bCs/>
          <w:color w:val="000000" w:themeColor="text1"/>
        </w:rPr>
        <w:t>GBA-</w:t>
      </w:r>
      <w:proofErr w:type="spellStart"/>
      <w:r>
        <w:rPr>
          <w:b/>
          <w:bCs/>
          <w:color w:val="000000" w:themeColor="text1"/>
        </w:rPr>
        <w:t>Rt</w:t>
      </w:r>
      <w:proofErr w:type="spellEnd"/>
      <w:r>
        <w:rPr>
          <w:b/>
          <w:bCs/>
          <w:color w:val="000000" w:themeColor="text1"/>
        </w:rPr>
        <w:t xml:space="preserve"> 3,5/16</w:t>
      </w:r>
      <w:r>
        <w:rPr>
          <w:color w:val="000000" w:themeColor="text1"/>
        </w:rPr>
        <w:t xml:space="preserve"> na podwoziu RENAULT z jednostki </w:t>
      </w:r>
      <w:r>
        <w:rPr>
          <w:b/>
          <w:bCs/>
          <w:color w:val="000000" w:themeColor="text1"/>
        </w:rPr>
        <w:t>OSP Dobre:</w:t>
      </w:r>
    </w:p>
    <w:p w14:paraId="3820CC98" w14:textId="77777777" w:rsidR="00B91E34" w:rsidRDefault="00B91E34">
      <w:pPr>
        <w:ind w:left="284"/>
        <w:jc w:val="both"/>
        <w:rPr>
          <w:color w:val="000000" w:themeColor="text1"/>
        </w:rPr>
      </w:pPr>
    </w:p>
    <w:p w14:paraId="5D55AE4C" w14:textId="77777777" w:rsidR="00B91E34" w:rsidRDefault="00432F5E">
      <w:pPr>
        <w:ind w:left="284"/>
        <w:jc w:val="center"/>
        <w:rPr>
          <w:color w:val="FF0000"/>
        </w:rPr>
      </w:pPr>
      <w:r>
        <w:rPr>
          <w:noProof/>
          <w:lang w:eastAsia="pl-PL"/>
        </w:rPr>
        <w:drawing>
          <wp:inline distT="0" distB="0" distL="0" distR="0" wp14:anchorId="3CED1FC7" wp14:editId="6FE8F8B8">
            <wp:extent cx="6078220" cy="3771900"/>
            <wp:effectExtent l="0" t="0" r="0" b="0"/>
            <wp:docPr id="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13"/>
                    <pic:cNvPicPr>
                      <a:picLocks noChangeAspect="1" noChangeArrowheads="1"/>
                    </pic:cNvPicPr>
                  </pic:nvPicPr>
                  <pic:blipFill>
                    <a:blip r:embed="rId37"/>
                    <a:stretch>
                      <a:fillRect/>
                    </a:stretch>
                  </pic:blipFill>
                  <pic:spPr bwMode="auto">
                    <a:xfrm>
                      <a:off x="0" y="0"/>
                      <a:ext cx="6078220" cy="3771900"/>
                    </a:xfrm>
                    <a:prstGeom prst="rect">
                      <a:avLst/>
                    </a:prstGeom>
                  </pic:spPr>
                </pic:pic>
              </a:graphicData>
            </a:graphic>
          </wp:inline>
        </w:drawing>
      </w:r>
    </w:p>
    <w:p w14:paraId="3B0C7399" w14:textId="77777777" w:rsidR="00B91E34" w:rsidRDefault="00B91E34">
      <w:pPr>
        <w:ind w:left="284"/>
        <w:jc w:val="both"/>
        <w:rPr>
          <w:color w:val="FF0000"/>
        </w:rPr>
      </w:pPr>
    </w:p>
    <w:p w14:paraId="67BB9430" w14:textId="77777777" w:rsidR="00B91E34" w:rsidRDefault="00432F5E" w:rsidP="004B3C18">
      <w:pPr>
        <w:numPr>
          <w:ilvl w:val="0"/>
          <w:numId w:val="10"/>
        </w:numPr>
        <w:ind w:left="284" w:hanging="284"/>
        <w:jc w:val="both"/>
        <w:rPr>
          <w:color w:val="000000" w:themeColor="text1"/>
        </w:rPr>
      </w:pPr>
      <w:r>
        <w:rPr>
          <w:color w:val="000000" w:themeColor="text1"/>
        </w:rPr>
        <w:t xml:space="preserve">22.12.2021 r. do podziału bojowego włączono pojazd </w:t>
      </w:r>
      <w:r>
        <w:rPr>
          <w:b/>
          <w:bCs/>
          <w:color w:val="000000" w:themeColor="text1"/>
        </w:rPr>
        <w:t>GLBM-</w:t>
      </w:r>
      <w:proofErr w:type="spellStart"/>
      <w:r>
        <w:rPr>
          <w:b/>
          <w:bCs/>
          <w:color w:val="000000" w:themeColor="text1"/>
        </w:rPr>
        <w:t>Rt</w:t>
      </w:r>
      <w:proofErr w:type="spellEnd"/>
      <w:r>
        <w:rPr>
          <w:b/>
          <w:bCs/>
          <w:color w:val="000000" w:themeColor="text1"/>
        </w:rPr>
        <w:t xml:space="preserve"> 0,3/0,5</w:t>
      </w:r>
      <w:r>
        <w:rPr>
          <w:color w:val="000000" w:themeColor="text1"/>
        </w:rPr>
        <w:t xml:space="preserve"> na podwoziu VW z jednostki </w:t>
      </w:r>
      <w:r>
        <w:rPr>
          <w:b/>
          <w:bCs/>
          <w:color w:val="000000" w:themeColor="text1"/>
        </w:rPr>
        <w:t>OSP Cegłów:</w:t>
      </w:r>
    </w:p>
    <w:p w14:paraId="2230ECF3" w14:textId="77777777" w:rsidR="00B91E34" w:rsidRDefault="00B91E34">
      <w:pPr>
        <w:ind w:left="284"/>
        <w:jc w:val="both"/>
        <w:rPr>
          <w:color w:val="FF0000"/>
        </w:rPr>
      </w:pPr>
    </w:p>
    <w:p w14:paraId="49FEF540" w14:textId="77777777" w:rsidR="00B91E34" w:rsidRDefault="00432F5E">
      <w:pPr>
        <w:ind w:left="284"/>
        <w:jc w:val="center"/>
        <w:rPr>
          <w:color w:val="FF0000"/>
        </w:rPr>
      </w:pPr>
      <w:r>
        <w:rPr>
          <w:noProof/>
          <w:lang w:eastAsia="pl-PL"/>
        </w:rPr>
        <w:drawing>
          <wp:inline distT="0" distB="0" distL="0" distR="0" wp14:anchorId="579AAC78" wp14:editId="63D75AB9">
            <wp:extent cx="6558280" cy="4371975"/>
            <wp:effectExtent l="0" t="0" r="0" b="0"/>
            <wp:docPr id="2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14"/>
                    <pic:cNvPicPr>
                      <a:picLocks noChangeAspect="1" noChangeArrowheads="1"/>
                    </pic:cNvPicPr>
                  </pic:nvPicPr>
                  <pic:blipFill>
                    <a:blip r:embed="rId38"/>
                    <a:stretch>
                      <a:fillRect/>
                    </a:stretch>
                  </pic:blipFill>
                  <pic:spPr bwMode="auto">
                    <a:xfrm>
                      <a:off x="0" y="0"/>
                      <a:ext cx="6558280" cy="4371975"/>
                    </a:xfrm>
                    <a:prstGeom prst="rect">
                      <a:avLst/>
                    </a:prstGeom>
                  </pic:spPr>
                </pic:pic>
              </a:graphicData>
            </a:graphic>
          </wp:inline>
        </w:drawing>
      </w:r>
    </w:p>
    <w:p w14:paraId="55138352" w14:textId="77777777" w:rsidR="00B91E34" w:rsidRDefault="00432F5E" w:rsidP="004B3C18">
      <w:pPr>
        <w:numPr>
          <w:ilvl w:val="0"/>
          <w:numId w:val="10"/>
        </w:numPr>
        <w:ind w:left="284" w:hanging="284"/>
        <w:jc w:val="both"/>
        <w:rPr>
          <w:color w:val="000000" w:themeColor="text1"/>
        </w:rPr>
      </w:pPr>
      <w:r>
        <w:rPr>
          <w:color w:val="000000" w:themeColor="text1"/>
        </w:rPr>
        <w:lastRenderedPageBreak/>
        <w:t xml:space="preserve">23.12.2021 r. do podziału bojowego włączono pojazd </w:t>
      </w:r>
      <w:r>
        <w:rPr>
          <w:b/>
          <w:bCs/>
          <w:color w:val="000000" w:themeColor="text1"/>
        </w:rPr>
        <w:t>GBA 2,5/19</w:t>
      </w:r>
      <w:r>
        <w:rPr>
          <w:color w:val="000000" w:themeColor="text1"/>
        </w:rPr>
        <w:t xml:space="preserve"> na podwoziu STAR 244 z jednostki </w:t>
      </w:r>
      <w:r>
        <w:rPr>
          <w:b/>
          <w:bCs/>
          <w:color w:val="000000" w:themeColor="text1"/>
        </w:rPr>
        <w:t>OSP Falbogi:</w:t>
      </w:r>
    </w:p>
    <w:p w14:paraId="68A1D048" w14:textId="77777777" w:rsidR="00B91E34" w:rsidRDefault="00B91E34">
      <w:pPr>
        <w:ind w:left="284"/>
        <w:jc w:val="both"/>
        <w:rPr>
          <w:color w:val="FF0000"/>
        </w:rPr>
      </w:pPr>
    </w:p>
    <w:p w14:paraId="22C03EC9" w14:textId="77777777" w:rsidR="00B91E34" w:rsidRDefault="00432F5E">
      <w:pPr>
        <w:ind w:left="284"/>
        <w:jc w:val="center"/>
        <w:rPr>
          <w:color w:val="FF0000"/>
        </w:rPr>
      </w:pPr>
      <w:r>
        <w:rPr>
          <w:noProof/>
          <w:lang w:eastAsia="pl-PL"/>
        </w:rPr>
        <w:drawing>
          <wp:inline distT="0" distB="0" distL="0" distR="0" wp14:anchorId="57C050F5" wp14:editId="1E51559B">
            <wp:extent cx="4466590" cy="3200400"/>
            <wp:effectExtent l="0" t="0" r="0" b="0"/>
            <wp:docPr id="2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15"/>
                    <pic:cNvPicPr>
                      <a:picLocks noChangeAspect="1" noChangeArrowheads="1"/>
                    </pic:cNvPicPr>
                  </pic:nvPicPr>
                  <pic:blipFill>
                    <a:blip r:embed="rId39"/>
                    <a:stretch>
                      <a:fillRect/>
                    </a:stretch>
                  </pic:blipFill>
                  <pic:spPr bwMode="auto">
                    <a:xfrm>
                      <a:off x="0" y="0"/>
                      <a:ext cx="4477803" cy="3208434"/>
                    </a:xfrm>
                    <a:prstGeom prst="rect">
                      <a:avLst/>
                    </a:prstGeom>
                  </pic:spPr>
                </pic:pic>
              </a:graphicData>
            </a:graphic>
          </wp:inline>
        </w:drawing>
      </w:r>
    </w:p>
    <w:p w14:paraId="52FD3358" w14:textId="77777777" w:rsidR="00B91E34" w:rsidRDefault="00B91E34" w:rsidP="00143222">
      <w:pPr>
        <w:rPr>
          <w:color w:val="FF0000"/>
        </w:rPr>
      </w:pPr>
    </w:p>
    <w:p w14:paraId="56A794C7" w14:textId="77777777" w:rsidR="00B91E34" w:rsidRDefault="00432F5E">
      <w:pPr>
        <w:rPr>
          <w:color w:val="000000" w:themeColor="text1"/>
        </w:rPr>
      </w:pPr>
      <w:r>
        <w:rPr>
          <w:b/>
          <w:color w:val="000000" w:themeColor="text1"/>
        </w:rPr>
        <w:t>4.3. Szkolenie i doskonalenie zawodowe.</w:t>
      </w:r>
    </w:p>
    <w:p w14:paraId="76038004" w14:textId="77777777" w:rsidR="00B91E34" w:rsidRDefault="00B91E34">
      <w:pPr>
        <w:pStyle w:val="Tekstpodstawowy21"/>
        <w:spacing w:line="240" w:lineRule="auto"/>
        <w:ind w:firstLine="360"/>
        <w:jc w:val="both"/>
        <w:rPr>
          <w:color w:val="000000" w:themeColor="text1"/>
          <w:sz w:val="16"/>
          <w:szCs w:val="16"/>
          <w:u w:val="none"/>
        </w:rPr>
      </w:pPr>
    </w:p>
    <w:p w14:paraId="7F52FE9A" w14:textId="77777777" w:rsidR="00B91E34" w:rsidRDefault="00432F5E">
      <w:pPr>
        <w:pStyle w:val="Tekstpodstawowy21"/>
        <w:ind w:firstLine="360"/>
        <w:jc w:val="both"/>
        <w:rPr>
          <w:color w:val="000000" w:themeColor="text1"/>
        </w:rPr>
      </w:pPr>
      <w:r>
        <w:rPr>
          <w:color w:val="000000" w:themeColor="text1"/>
          <w:sz w:val="24"/>
          <w:u w:val="none"/>
        </w:rPr>
        <w:t xml:space="preserve">Szkolenie członków OSP odbywa się w różnych formach: </w:t>
      </w:r>
    </w:p>
    <w:p w14:paraId="2DFE628B" w14:textId="77777777" w:rsidR="00B91E34" w:rsidRDefault="00432F5E">
      <w:pPr>
        <w:pStyle w:val="Tekstpodstawowy21"/>
        <w:numPr>
          <w:ilvl w:val="0"/>
          <w:numId w:val="5"/>
        </w:numPr>
        <w:jc w:val="both"/>
        <w:rPr>
          <w:color w:val="000000" w:themeColor="text1"/>
          <w:sz w:val="24"/>
          <w:u w:val="none"/>
        </w:rPr>
      </w:pPr>
      <w:r>
        <w:rPr>
          <w:color w:val="000000" w:themeColor="text1"/>
          <w:sz w:val="24"/>
          <w:u w:val="none"/>
        </w:rPr>
        <w:t>w czasie kursów organizowanych przez KP PSP,</w:t>
      </w:r>
    </w:p>
    <w:p w14:paraId="13172712" w14:textId="77777777" w:rsidR="00B91E34" w:rsidRDefault="00432F5E">
      <w:pPr>
        <w:pStyle w:val="Tekstpodstawowy21"/>
        <w:numPr>
          <w:ilvl w:val="0"/>
          <w:numId w:val="5"/>
        </w:numPr>
        <w:jc w:val="both"/>
        <w:rPr>
          <w:color w:val="000000" w:themeColor="text1"/>
          <w:sz w:val="24"/>
          <w:u w:val="none"/>
        </w:rPr>
      </w:pPr>
      <w:r>
        <w:rPr>
          <w:color w:val="000000" w:themeColor="text1"/>
          <w:sz w:val="24"/>
          <w:u w:val="none"/>
        </w:rPr>
        <w:t>podczas kontroli gotowości operacyjnej,</w:t>
      </w:r>
    </w:p>
    <w:p w14:paraId="7A429655" w14:textId="77777777" w:rsidR="00B91E34" w:rsidRDefault="00432F5E">
      <w:pPr>
        <w:pStyle w:val="Tekstpodstawowy21"/>
        <w:numPr>
          <w:ilvl w:val="0"/>
          <w:numId w:val="5"/>
        </w:numPr>
        <w:jc w:val="both"/>
        <w:rPr>
          <w:color w:val="000000" w:themeColor="text1"/>
          <w:sz w:val="24"/>
          <w:u w:val="none"/>
        </w:rPr>
      </w:pPr>
      <w:r>
        <w:rPr>
          <w:color w:val="000000" w:themeColor="text1"/>
          <w:sz w:val="24"/>
          <w:u w:val="none"/>
        </w:rPr>
        <w:t>poprzez uczestnictwo w ćwiczeniach na obiektach,</w:t>
      </w:r>
    </w:p>
    <w:p w14:paraId="678E2EF1" w14:textId="77777777" w:rsidR="00B91E34" w:rsidRDefault="00432F5E">
      <w:pPr>
        <w:pStyle w:val="Tekstpodstawowy21"/>
        <w:numPr>
          <w:ilvl w:val="0"/>
          <w:numId w:val="5"/>
        </w:numPr>
        <w:jc w:val="both"/>
        <w:rPr>
          <w:color w:val="000000" w:themeColor="text1"/>
          <w:sz w:val="24"/>
          <w:u w:val="none"/>
        </w:rPr>
      </w:pPr>
      <w:r>
        <w:rPr>
          <w:color w:val="000000" w:themeColor="text1"/>
          <w:sz w:val="24"/>
          <w:u w:val="none"/>
        </w:rPr>
        <w:t>podczas zawodów sportowo – pożarniczych.</w:t>
      </w:r>
    </w:p>
    <w:p w14:paraId="54ABBB53" w14:textId="77777777" w:rsidR="00B91E34" w:rsidRDefault="00432F5E">
      <w:pPr>
        <w:pStyle w:val="Tekstpodstawowy21"/>
        <w:jc w:val="both"/>
        <w:rPr>
          <w:color w:val="000000" w:themeColor="text1"/>
        </w:rPr>
      </w:pPr>
      <w:r>
        <w:rPr>
          <w:b/>
          <w:color w:val="000000" w:themeColor="text1"/>
          <w:sz w:val="24"/>
          <w:u w:val="none"/>
        </w:rPr>
        <w:t>W 2021 r. Komenda Powiatowa PSP przeprowadziła 8 kursów dla strażaków OSP:</w:t>
      </w:r>
    </w:p>
    <w:tbl>
      <w:tblPr>
        <w:tblW w:w="10800" w:type="dxa"/>
        <w:jc w:val="center"/>
        <w:tblCellMar>
          <w:left w:w="70" w:type="dxa"/>
          <w:right w:w="70" w:type="dxa"/>
        </w:tblCellMar>
        <w:tblLook w:val="04A0" w:firstRow="1" w:lastRow="0" w:firstColumn="1" w:lastColumn="0" w:noHBand="0" w:noVBand="1"/>
      </w:tblPr>
      <w:tblGrid>
        <w:gridCol w:w="610"/>
        <w:gridCol w:w="5198"/>
        <w:gridCol w:w="955"/>
        <w:gridCol w:w="1396"/>
        <w:gridCol w:w="1343"/>
        <w:gridCol w:w="1298"/>
      </w:tblGrid>
      <w:tr w:rsidR="00B91E34" w14:paraId="6F66C178" w14:textId="77777777">
        <w:trPr>
          <w:trHeight w:val="203"/>
          <w:jc w:val="center"/>
        </w:trPr>
        <w:tc>
          <w:tcPr>
            <w:tcW w:w="609" w:type="dxa"/>
            <w:tcBorders>
              <w:top w:val="single" w:sz="4" w:space="0" w:color="000000"/>
              <w:left w:val="single" w:sz="4" w:space="0" w:color="000000"/>
              <w:bottom w:val="single" w:sz="4" w:space="0" w:color="000000"/>
            </w:tcBorders>
            <w:shd w:val="clear" w:color="auto" w:fill="auto"/>
            <w:vAlign w:val="center"/>
          </w:tcPr>
          <w:p w14:paraId="5B3E4EF2"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Lp.</w:t>
            </w:r>
          </w:p>
        </w:tc>
        <w:tc>
          <w:tcPr>
            <w:tcW w:w="5198" w:type="dxa"/>
            <w:tcBorders>
              <w:top w:val="single" w:sz="4" w:space="0" w:color="000000"/>
              <w:left w:val="single" w:sz="4" w:space="0" w:color="000000"/>
              <w:bottom w:val="single" w:sz="4" w:space="0" w:color="000000"/>
            </w:tcBorders>
            <w:shd w:val="clear" w:color="auto" w:fill="D9D9D9"/>
            <w:vAlign w:val="center"/>
          </w:tcPr>
          <w:p w14:paraId="0067740F"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Nazwa szkolenia</w:t>
            </w:r>
          </w:p>
        </w:tc>
        <w:tc>
          <w:tcPr>
            <w:tcW w:w="955" w:type="dxa"/>
            <w:tcBorders>
              <w:top w:val="single" w:sz="4" w:space="0" w:color="000000"/>
              <w:left w:val="single" w:sz="4" w:space="0" w:color="000000"/>
              <w:bottom w:val="single" w:sz="4" w:space="0" w:color="000000"/>
            </w:tcBorders>
            <w:shd w:val="clear" w:color="auto" w:fill="D9D9D9"/>
            <w:vAlign w:val="center"/>
          </w:tcPr>
          <w:p w14:paraId="1BDC0445"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Liczba</w:t>
            </w:r>
          </w:p>
          <w:p w14:paraId="629C93F9"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szkoleń</w:t>
            </w:r>
          </w:p>
        </w:tc>
        <w:tc>
          <w:tcPr>
            <w:tcW w:w="1396" w:type="dxa"/>
            <w:tcBorders>
              <w:top w:val="single" w:sz="4" w:space="0" w:color="000000"/>
              <w:left w:val="single" w:sz="4" w:space="0" w:color="000000"/>
              <w:bottom w:val="single" w:sz="4" w:space="0" w:color="000000"/>
            </w:tcBorders>
            <w:shd w:val="clear" w:color="auto" w:fill="D9D9D9"/>
            <w:vAlign w:val="center"/>
          </w:tcPr>
          <w:p w14:paraId="2BE59592"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Liczba</w:t>
            </w:r>
          </w:p>
          <w:p w14:paraId="21A7BAE9"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absolwentów</w:t>
            </w:r>
          </w:p>
        </w:tc>
        <w:tc>
          <w:tcPr>
            <w:tcW w:w="1343" w:type="dxa"/>
            <w:tcBorders>
              <w:top w:val="single" w:sz="4" w:space="0" w:color="000000"/>
              <w:left w:val="single" w:sz="4" w:space="0" w:color="000000"/>
              <w:bottom w:val="single" w:sz="4" w:space="0" w:color="000000"/>
            </w:tcBorders>
            <w:shd w:val="clear" w:color="auto" w:fill="D9D9D9"/>
            <w:vAlign w:val="center"/>
          </w:tcPr>
          <w:p w14:paraId="3ABA5150"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Absolwenci</w:t>
            </w:r>
          </w:p>
          <w:p w14:paraId="18CE4DA5"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OSP KSRG</w:t>
            </w:r>
          </w:p>
        </w:tc>
        <w:tc>
          <w:tcPr>
            <w:tcW w:w="12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8575C7"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Absolwenci</w:t>
            </w:r>
          </w:p>
          <w:p w14:paraId="44042E08"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pozostałych OSP</w:t>
            </w:r>
          </w:p>
        </w:tc>
      </w:tr>
      <w:tr w:rsidR="00B91E34" w14:paraId="7652DF49" w14:textId="77777777">
        <w:trPr>
          <w:trHeight w:val="203"/>
          <w:jc w:val="center"/>
        </w:trPr>
        <w:tc>
          <w:tcPr>
            <w:tcW w:w="609" w:type="dxa"/>
            <w:tcBorders>
              <w:left w:val="single" w:sz="4" w:space="0" w:color="000000"/>
              <w:bottom w:val="single" w:sz="4" w:space="0" w:color="000000"/>
            </w:tcBorders>
            <w:shd w:val="clear" w:color="auto" w:fill="D9D9D9"/>
            <w:vAlign w:val="center"/>
          </w:tcPr>
          <w:p w14:paraId="54190D42"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1</w:t>
            </w:r>
          </w:p>
        </w:tc>
        <w:tc>
          <w:tcPr>
            <w:tcW w:w="5198" w:type="dxa"/>
            <w:tcBorders>
              <w:top w:val="single" w:sz="4" w:space="0" w:color="000000"/>
              <w:left w:val="single" w:sz="4" w:space="0" w:color="000000"/>
              <w:bottom w:val="single" w:sz="4" w:space="0" w:color="000000"/>
            </w:tcBorders>
            <w:shd w:val="clear" w:color="auto" w:fill="auto"/>
            <w:vAlign w:val="center"/>
          </w:tcPr>
          <w:p w14:paraId="601E6FC5" w14:textId="77777777" w:rsidR="00B91E34" w:rsidRDefault="00432F5E">
            <w:pPr>
              <w:widowControl w:val="0"/>
              <w:rPr>
                <w:rFonts w:ascii="Arial" w:hAnsi="Arial" w:cs="Arial"/>
                <w:color w:val="000000" w:themeColor="text1"/>
                <w:sz w:val="20"/>
                <w:szCs w:val="20"/>
              </w:rPr>
            </w:pPr>
            <w:r>
              <w:rPr>
                <w:rFonts w:ascii="Arial" w:hAnsi="Arial" w:cs="Arial"/>
                <w:color w:val="000000" w:themeColor="text1"/>
                <w:sz w:val="20"/>
                <w:szCs w:val="20"/>
              </w:rPr>
              <w:t>Szkolenie podstawowe strażaków ratowników OSP</w:t>
            </w:r>
          </w:p>
        </w:tc>
        <w:tc>
          <w:tcPr>
            <w:tcW w:w="955" w:type="dxa"/>
            <w:tcBorders>
              <w:left w:val="single" w:sz="4" w:space="0" w:color="000000"/>
              <w:bottom w:val="single" w:sz="4" w:space="0" w:color="000000"/>
            </w:tcBorders>
            <w:shd w:val="clear" w:color="auto" w:fill="auto"/>
            <w:vAlign w:val="center"/>
          </w:tcPr>
          <w:p w14:paraId="0AB2CDC2" w14:textId="77777777" w:rsidR="00B91E34" w:rsidRDefault="00432F5E">
            <w:pPr>
              <w:widowControl w:val="0"/>
              <w:suppressAutoHyphens w:val="0"/>
              <w:jc w:val="center"/>
              <w:rPr>
                <w:rFonts w:ascii="Arial" w:hAnsi="Arial" w:cs="Arial"/>
                <w:color w:val="000000" w:themeColor="text1"/>
              </w:rPr>
            </w:pPr>
            <w:r>
              <w:rPr>
                <w:rFonts w:ascii="Arial" w:hAnsi="Arial" w:cs="Arial"/>
                <w:color w:val="000000" w:themeColor="text1"/>
              </w:rPr>
              <w:t>5</w:t>
            </w:r>
          </w:p>
        </w:tc>
        <w:tc>
          <w:tcPr>
            <w:tcW w:w="1396" w:type="dxa"/>
            <w:tcBorders>
              <w:left w:val="single" w:sz="4" w:space="0" w:color="000000"/>
              <w:bottom w:val="single" w:sz="4" w:space="0" w:color="000000"/>
            </w:tcBorders>
            <w:shd w:val="clear" w:color="auto" w:fill="auto"/>
            <w:vAlign w:val="center"/>
          </w:tcPr>
          <w:p w14:paraId="088C4241" w14:textId="77777777" w:rsidR="00B91E34" w:rsidRDefault="00432F5E">
            <w:pPr>
              <w:widowControl w:val="0"/>
              <w:jc w:val="center"/>
              <w:rPr>
                <w:rFonts w:ascii="Arial" w:hAnsi="Arial" w:cs="Arial"/>
                <w:color w:val="000000" w:themeColor="text1"/>
              </w:rPr>
            </w:pPr>
            <w:r>
              <w:rPr>
                <w:rFonts w:ascii="Arial" w:hAnsi="Arial" w:cs="Arial"/>
                <w:color w:val="000000" w:themeColor="text1"/>
              </w:rPr>
              <w:t>135</w:t>
            </w:r>
          </w:p>
        </w:tc>
        <w:tc>
          <w:tcPr>
            <w:tcW w:w="1343" w:type="dxa"/>
            <w:tcBorders>
              <w:left w:val="single" w:sz="4" w:space="0" w:color="000000"/>
              <w:bottom w:val="single" w:sz="4" w:space="0" w:color="000000"/>
            </w:tcBorders>
            <w:shd w:val="clear" w:color="auto" w:fill="auto"/>
            <w:vAlign w:val="center"/>
          </w:tcPr>
          <w:p w14:paraId="07D662A0" w14:textId="77777777" w:rsidR="00B91E34" w:rsidRDefault="00432F5E">
            <w:pPr>
              <w:widowControl w:val="0"/>
              <w:jc w:val="center"/>
              <w:rPr>
                <w:rFonts w:ascii="Arial" w:hAnsi="Arial" w:cs="Arial"/>
                <w:color w:val="000000" w:themeColor="text1"/>
              </w:rPr>
            </w:pPr>
            <w:r>
              <w:rPr>
                <w:rFonts w:ascii="Arial" w:hAnsi="Arial" w:cs="Arial"/>
                <w:color w:val="000000" w:themeColor="text1"/>
              </w:rPr>
              <w:t>59</w:t>
            </w:r>
          </w:p>
        </w:tc>
        <w:tc>
          <w:tcPr>
            <w:tcW w:w="1298" w:type="dxa"/>
            <w:tcBorders>
              <w:left w:val="single" w:sz="4" w:space="0" w:color="000000"/>
              <w:bottom w:val="single" w:sz="4" w:space="0" w:color="000000"/>
              <w:right w:val="single" w:sz="4" w:space="0" w:color="000000"/>
            </w:tcBorders>
            <w:shd w:val="clear" w:color="auto" w:fill="auto"/>
            <w:vAlign w:val="center"/>
          </w:tcPr>
          <w:p w14:paraId="469251A4" w14:textId="77777777" w:rsidR="00B91E34" w:rsidRDefault="00432F5E">
            <w:pPr>
              <w:widowControl w:val="0"/>
              <w:jc w:val="center"/>
              <w:rPr>
                <w:rFonts w:ascii="Arial" w:hAnsi="Arial" w:cs="Arial"/>
                <w:color w:val="000000" w:themeColor="text1"/>
              </w:rPr>
            </w:pPr>
            <w:r>
              <w:rPr>
                <w:rFonts w:ascii="Arial" w:hAnsi="Arial" w:cs="Arial"/>
                <w:color w:val="000000" w:themeColor="text1"/>
              </w:rPr>
              <w:t>76</w:t>
            </w:r>
          </w:p>
        </w:tc>
      </w:tr>
      <w:tr w:rsidR="00B91E34" w14:paraId="569CE87F" w14:textId="77777777">
        <w:trPr>
          <w:trHeight w:val="203"/>
          <w:jc w:val="center"/>
        </w:trPr>
        <w:tc>
          <w:tcPr>
            <w:tcW w:w="609" w:type="dxa"/>
            <w:tcBorders>
              <w:left w:val="single" w:sz="4" w:space="0" w:color="000000"/>
              <w:bottom w:val="single" w:sz="4" w:space="0" w:color="000000"/>
            </w:tcBorders>
            <w:shd w:val="clear" w:color="auto" w:fill="D9D9D9"/>
            <w:vAlign w:val="center"/>
          </w:tcPr>
          <w:p w14:paraId="644CE423" w14:textId="77777777" w:rsidR="00B91E34" w:rsidRDefault="00432F5E">
            <w:pPr>
              <w:widowControl w:val="0"/>
              <w:jc w:val="center"/>
              <w:rPr>
                <w:rFonts w:ascii="Arial" w:hAnsi="Arial" w:cs="Arial"/>
                <w:b/>
                <w:bCs/>
                <w:color w:val="000000" w:themeColor="text1"/>
                <w:sz w:val="20"/>
                <w:szCs w:val="20"/>
              </w:rPr>
            </w:pPr>
            <w:r>
              <w:rPr>
                <w:rFonts w:ascii="Arial" w:hAnsi="Arial" w:cs="Arial"/>
                <w:b/>
                <w:bCs/>
                <w:color w:val="000000" w:themeColor="text1"/>
                <w:sz w:val="20"/>
                <w:szCs w:val="20"/>
              </w:rPr>
              <w:t>2</w:t>
            </w:r>
          </w:p>
        </w:tc>
        <w:tc>
          <w:tcPr>
            <w:tcW w:w="5198" w:type="dxa"/>
            <w:tcBorders>
              <w:top w:val="single" w:sz="4" w:space="0" w:color="000000"/>
              <w:left w:val="single" w:sz="4" w:space="0" w:color="000000"/>
              <w:bottom w:val="single" w:sz="4" w:space="0" w:color="000000"/>
            </w:tcBorders>
            <w:shd w:val="clear" w:color="auto" w:fill="auto"/>
            <w:vAlign w:val="center"/>
          </w:tcPr>
          <w:p w14:paraId="74D8ECDA" w14:textId="77777777" w:rsidR="00B91E34" w:rsidRDefault="00432F5E">
            <w:pPr>
              <w:widowControl w:val="0"/>
              <w:rPr>
                <w:rFonts w:ascii="Arial" w:hAnsi="Arial" w:cs="Arial"/>
                <w:color w:val="000000" w:themeColor="text1"/>
                <w:sz w:val="20"/>
                <w:szCs w:val="20"/>
              </w:rPr>
            </w:pPr>
            <w:r>
              <w:rPr>
                <w:rFonts w:ascii="Arial" w:hAnsi="Arial" w:cs="Arial"/>
                <w:color w:val="000000" w:themeColor="text1"/>
                <w:sz w:val="20"/>
                <w:szCs w:val="20"/>
              </w:rPr>
              <w:t>Szkolenie Dowódców OSP</w:t>
            </w:r>
          </w:p>
        </w:tc>
        <w:tc>
          <w:tcPr>
            <w:tcW w:w="955" w:type="dxa"/>
            <w:tcBorders>
              <w:left w:val="single" w:sz="4" w:space="0" w:color="000000"/>
              <w:bottom w:val="single" w:sz="4" w:space="0" w:color="000000"/>
            </w:tcBorders>
            <w:shd w:val="clear" w:color="auto" w:fill="auto"/>
            <w:vAlign w:val="center"/>
          </w:tcPr>
          <w:p w14:paraId="410354BE" w14:textId="77777777" w:rsidR="00B91E34" w:rsidRDefault="00432F5E">
            <w:pPr>
              <w:widowControl w:val="0"/>
              <w:suppressAutoHyphens w:val="0"/>
              <w:jc w:val="center"/>
              <w:rPr>
                <w:rFonts w:ascii="Arial" w:hAnsi="Arial" w:cs="Arial"/>
                <w:color w:val="000000" w:themeColor="text1"/>
              </w:rPr>
            </w:pPr>
            <w:r>
              <w:rPr>
                <w:rFonts w:ascii="Arial" w:hAnsi="Arial" w:cs="Arial"/>
                <w:color w:val="000000" w:themeColor="text1"/>
              </w:rPr>
              <w:t>3</w:t>
            </w:r>
          </w:p>
        </w:tc>
        <w:tc>
          <w:tcPr>
            <w:tcW w:w="1396" w:type="dxa"/>
            <w:tcBorders>
              <w:left w:val="single" w:sz="4" w:space="0" w:color="000000"/>
              <w:bottom w:val="single" w:sz="4" w:space="0" w:color="000000"/>
            </w:tcBorders>
            <w:shd w:val="clear" w:color="auto" w:fill="auto"/>
            <w:vAlign w:val="center"/>
          </w:tcPr>
          <w:p w14:paraId="37D6C614" w14:textId="77777777" w:rsidR="00B91E34" w:rsidRDefault="00432F5E">
            <w:pPr>
              <w:widowControl w:val="0"/>
              <w:jc w:val="center"/>
              <w:rPr>
                <w:rFonts w:ascii="Arial" w:hAnsi="Arial" w:cs="Arial"/>
                <w:color w:val="000000" w:themeColor="text1"/>
              </w:rPr>
            </w:pPr>
            <w:r>
              <w:rPr>
                <w:rFonts w:ascii="Arial" w:hAnsi="Arial" w:cs="Arial"/>
                <w:color w:val="000000" w:themeColor="text1"/>
              </w:rPr>
              <w:t>72</w:t>
            </w:r>
          </w:p>
        </w:tc>
        <w:tc>
          <w:tcPr>
            <w:tcW w:w="1343" w:type="dxa"/>
            <w:tcBorders>
              <w:left w:val="single" w:sz="4" w:space="0" w:color="000000"/>
              <w:bottom w:val="single" w:sz="4" w:space="0" w:color="000000"/>
            </w:tcBorders>
            <w:shd w:val="clear" w:color="auto" w:fill="auto"/>
            <w:vAlign w:val="center"/>
          </w:tcPr>
          <w:p w14:paraId="4579CAED" w14:textId="77777777" w:rsidR="00B91E34" w:rsidRDefault="00432F5E">
            <w:pPr>
              <w:widowControl w:val="0"/>
              <w:jc w:val="center"/>
              <w:rPr>
                <w:rFonts w:ascii="Arial" w:hAnsi="Arial" w:cs="Arial"/>
                <w:color w:val="000000" w:themeColor="text1"/>
              </w:rPr>
            </w:pPr>
            <w:r>
              <w:rPr>
                <w:rFonts w:ascii="Arial" w:hAnsi="Arial" w:cs="Arial"/>
                <w:color w:val="000000" w:themeColor="text1"/>
              </w:rPr>
              <w:t>21</w:t>
            </w:r>
          </w:p>
        </w:tc>
        <w:tc>
          <w:tcPr>
            <w:tcW w:w="1298" w:type="dxa"/>
            <w:tcBorders>
              <w:left w:val="single" w:sz="4" w:space="0" w:color="000000"/>
              <w:bottom w:val="single" w:sz="4" w:space="0" w:color="000000"/>
              <w:right w:val="single" w:sz="4" w:space="0" w:color="000000"/>
            </w:tcBorders>
            <w:shd w:val="clear" w:color="auto" w:fill="auto"/>
            <w:vAlign w:val="center"/>
          </w:tcPr>
          <w:p w14:paraId="6C6AC1E2" w14:textId="77777777" w:rsidR="00B91E34" w:rsidRDefault="00432F5E">
            <w:pPr>
              <w:widowControl w:val="0"/>
              <w:jc w:val="center"/>
              <w:rPr>
                <w:rFonts w:ascii="Arial" w:hAnsi="Arial" w:cs="Arial"/>
                <w:color w:val="000000" w:themeColor="text1"/>
              </w:rPr>
            </w:pPr>
            <w:r>
              <w:rPr>
                <w:rFonts w:ascii="Arial" w:hAnsi="Arial" w:cs="Arial"/>
                <w:color w:val="000000" w:themeColor="text1"/>
              </w:rPr>
              <w:t>51</w:t>
            </w:r>
          </w:p>
        </w:tc>
      </w:tr>
      <w:tr w:rsidR="00B91E34" w14:paraId="72FF5141" w14:textId="77777777">
        <w:trPr>
          <w:trHeight w:val="203"/>
          <w:jc w:val="center"/>
        </w:trPr>
        <w:tc>
          <w:tcPr>
            <w:tcW w:w="609" w:type="dxa"/>
            <w:shd w:val="clear" w:color="auto" w:fill="auto"/>
            <w:vAlign w:val="center"/>
          </w:tcPr>
          <w:p w14:paraId="5C903178" w14:textId="77777777" w:rsidR="00B91E34" w:rsidRDefault="00B91E34">
            <w:pPr>
              <w:widowControl w:val="0"/>
              <w:snapToGrid w:val="0"/>
              <w:jc w:val="center"/>
              <w:rPr>
                <w:rFonts w:ascii="Arial" w:hAnsi="Arial" w:cs="Arial"/>
                <w:b/>
                <w:bCs/>
                <w:color w:val="000000" w:themeColor="text1"/>
                <w:sz w:val="20"/>
                <w:szCs w:val="20"/>
              </w:rPr>
            </w:pPr>
          </w:p>
        </w:tc>
        <w:tc>
          <w:tcPr>
            <w:tcW w:w="5198" w:type="dxa"/>
            <w:tcBorders>
              <w:left w:val="single" w:sz="4" w:space="0" w:color="000000"/>
              <w:bottom w:val="single" w:sz="4" w:space="0" w:color="000000"/>
            </w:tcBorders>
            <w:shd w:val="clear" w:color="auto" w:fill="D9D9D9"/>
            <w:vAlign w:val="center"/>
          </w:tcPr>
          <w:p w14:paraId="22C6A090" w14:textId="77777777" w:rsidR="00B91E34" w:rsidRDefault="00432F5E">
            <w:pPr>
              <w:widowControl w:val="0"/>
              <w:jc w:val="right"/>
              <w:rPr>
                <w:rFonts w:ascii="Arial" w:hAnsi="Arial" w:cs="Arial"/>
                <w:b/>
                <w:bCs/>
                <w:color w:val="000000" w:themeColor="text1"/>
                <w:sz w:val="20"/>
                <w:szCs w:val="20"/>
              </w:rPr>
            </w:pPr>
            <w:r>
              <w:rPr>
                <w:rFonts w:ascii="Arial" w:hAnsi="Arial" w:cs="Arial"/>
                <w:b/>
                <w:bCs/>
                <w:color w:val="000000" w:themeColor="text1"/>
                <w:sz w:val="20"/>
                <w:szCs w:val="20"/>
              </w:rPr>
              <w:t>SUMA</w:t>
            </w:r>
          </w:p>
        </w:tc>
        <w:tc>
          <w:tcPr>
            <w:tcW w:w="955" w:type="dxa"/>
            <w:tcBorders>
              <w:left w:val="single" w:sz="4" w:space="0" w:color="000000"/>
              <w:bottom w:val="single" w:sz="4" w:space="0" w:color="000000"/>
            </w:tcBorders>
            <w:shd w:val="clear" w:color="auto" w:fill="auto"/>
            <w:vAlign w:val="center"/>
          </w:tcPr>
          <w:p w14:paraId="390A713B" w14:textId="77777777" w:rsidR="00B91E34" w:rsidRDefault="00432F5E">
            <w:pPr>
              <w:widowControl w:val="0"/>
              <w:suppressAutoHyphens w:val="0"/>
              <w:jc w:val="center"/>
              <w:rPr>
                <w:rFonts w:ascii="Arial" w:hAnsi="Arial" w:cs="Arial"/>
                <w:color w:val="000000" w:themeColor="text1"/>
              </w:rPr>
            </w:pPr>
            <w:r>
              <w:rPr>
                <w:rFonts w:ascii="Arial" w:hAnsi="Arial" w:cs="Arial"/>
                <w:color w:val="000000" w:themeColor="text1"/>
              </w:rPr>
              <w:t>8</w:t>
            </w:r>
          </w:p>
        </w:tc>
        <w:tc>
          <w:tcPr>
            <w:tcW w:w="1396" w:type="dxa"/>
            <w:tcBorders>
              <w:left w:val="single" w:sz="4" w:space="0" w:color="000000"/>
              <w:bottom w:val="single" w:sz="4" w:space="0" w:color="000000"/>
            </w:tcBorders>
            <w:shd w:val="clear" w:color="auto" w:fill="auto"/>
            <w:vAlign w:val="center"/>
          </w:tcPr>
          <w:p w14:paraId="60A6B1C2" w14:textId="77777777" w:rsidR="00B91E34" w:rsidRDefault="00432F5E">
            <w:pPr>
              <w:widowControl w:val="0"/>
              <w:jc w:val="center"/>
              <w:rPr>
                <w:rFonts w:ascii="Arial" w:hAnsi="Arial" w:cs="Arial"/>
                <w:color w:val="000000" w:themeColor="text1"/>
              </w:rPr>
            </w:pPr>
            <w:r>
              <w:rPr>
                <w:rFonts w:ascii="Arial" w:hAnsi="Arial" w:cs="Arial"/>
                <w:color w:val="000000" w:themeColor="text1"/>
              </w:rPr>
              <w:t>207</w:t>
            </w:r>
          </w:p>
        </w:tc>
        <w:tc>
          <w:tcPr>
            <w:tcW w:w="1343" w:type="dxa"/>
            <w:tcBorders>
              <w:left w:val="single" w:sz="4" w:space="0" w:color="000000"/>
              <w:bottom w:val="single" w:sz="4" w:space="0" w:color="000000"/>
            </w:tcBorders>
            <w:shd w:val="clear" w:color="auto" w:fill="auto"/>
            <w:vAlign w:val="center"/>
          </w:tcPr>
          <w:p w14:paraId="75FE4AB2" w14:textId="77777777" w:rsidR="00B91E34" w:rsidRDefault="00432F5E">
            <w:pPr>
              <w:widowControl w:val="0"/>
              <w:jc w:val="center"/>
              <w:rPr>
                <w:rFonts w:ascii="Arial" w:hAnsi="Arial" w:cs="Arial"/>
                <w:color w:val="000000" w:themeColor="text1"/>
              </w:rPr>
            </w:pPr>
            <w:r>
              <w:rPr>
                <w:rFonts w:ascii="Arial" w:hAnsi="Arial" w:cs="Arial"/>
                <w:color w:val="000000" w:themeColor="text1"/>
              </w:rPr>
              <w:t>80</w:t>
            </w:r>
          </w:p>
        </w:tc>
        <w:tc>
          <w:tcPr>
            <w:tcW w:w="1298" w:type="dxa"/>
            <w:tcBorders>
              <w:left w:val="single" w:sz="4" w:space="0" w:color="000000"/>
              <w:bottom w:val="single" w:sz="4" w:space="0" w:color="000000"/>
              <w:right w:val="single" w:sz="4" w:space="0" w:color="000000"/>
            </w:tcBorders>
            <w:shd w:val="clear" w:color="auto" w:fill="auto"/>
            <w:vAlign w:val="center"/>
          </w:tcPr>
          <w:p w14:paraId="37848C18" w14:textId="77777777" w:rsidR="00B91E34" w:rsidRDefault="00432F5E">
            <w:pPr>
              <w:widowControl w:val="0"/>
              <w:jc w:val="center"/>
              <w:rPr>
                <w:rFonts w:ascii="Arial" w:hAnsi="Arial" w:cs="Arial"/>
                <w:color w:val="000000" w:themeColor="text1"/>
              </w:rPr>
            </w:pPr>
            <w:r>
              <w:rPr>
                <w:rFonts w:ascii="Arial" w:hAnsi="Arial" w:cs="Arial"/>
                <w:color w:val="000000" w:themeColor="text1"/>
              </w:rPr>
              <w:t>127</w:t>
            </w:r>
          </w:p>
        </w:tc>
      </w:tr>
    </w:tbl>
    <w:p w14:paraId="47DD10F7" w14:textId="77777777" w:rsidR="00B91E34" w:rsidRDefault="00432F5E">
      <w:pPr>
        <w:pStyle w:val="Tekstpodstawowy21"/>
        <w:spacing w:line="240" w:lineRule="auto"/>
        <w:rPr>
          <w:color w:val="000000" w:themeColor="text1"/>
          <w:sz w:val="16"/>
          <w:szCs w:val="16"/>
          <w:u w:val="none"/>
          <w:lang w:eastAsia="pl-PL"/>
        </w:rPr>
      </w:pPr>
      <w:bookmarkStart w:id="13" w:name="_Hlk536536942"/>
      <w:r>
        <w:rPr>
          <w:color w:val="000000" w:themeColor="text1"/>
          <w:u w:val="none"/>
          <w:lang w:eastAsia="pl-PL"/>
        </w:rPr>
        <w:t xml:space="preserve">          </w:t>
      </w:r>
      <w:bookmarkEnd w:id="13"/>
      <w:r>
        <w:rPr>
          <w:color w:val="000000" w:themeColor="text1"/>
          <w:u w:val="none"/>
          <w:lang w:eastAsia="pl-PL"/>
        </w:rPr>
        <w:t xml:space="preserve">                                   </w:t>
      </w:r>
    </w:p>
    <w:p w14:paraId="06E0B25E" w14:textId="77777777" w:rsidR="00B91E34" w:rsidRDefault="00432F5E">
      <w:pPr>
        <w:pStyle w:val="Tekstpodstawowy21"/>
        <w:jc w:val="center"/>
        <w:rPr>
          <w:b/>
          <w:color w:val="000000" w:themeColor="text1"/>
          <w:sz w:val="24"/>
          <w:u w:val="none"/>
        </w:rPr>
      </w:pPr>
      <w:r>
        <w:rPr>
          <w:b/>
          <w:color w:val="000000" w:themeColor="text1"/>
          <w:sz w:val="24"/>
          <w:u w:val="none"/>
        </w:rPr>
        <w:t>Szkolenia w latach 2009-2021</w:t>
      </w:r>
    </w:p>
    <w:tbl>
      <w:tblPr>
        <w:tblW w:w="5659" w:type="dxa"/>
        <w:jc w:val="center"/>
        <w:tblCellMar>
          <w:left w:w="70" w:type="dxa"/>
          <w:right w:w="70" w:type="dxa"/>
        </w:tblCellMar>
        <w:tblLook w:val="04A0" w:firstRow="1" w:lastRow="0" w:firstColumn="1" w:lastColumn="0" w:noHBand="0" w:noVBand="1"/>
      </w:tblPr>
      <w:tblGrid>
        <w:gridCol w:w="846"/>
        <w:gridCol w:w="1967"/>
        <w:gridCol w:w="2846"/>
      </w:tblGrid>
      <w:tr w:rsidR="00B91E34" w14:paraId="77107860" w14:textId="77777777">
        <w:trPr>
          <w:trHeight w:val="315"/>
          <w:jc w:val="center"/>
        </w:trPr>
        <w:tc>
          <w:tcPr>
            <w:tcW w:w="846" w:type="dxa"/>
            <w:tcBorders>
              <w:top w:val="single" w:sz="4" w:space="0" w:color="000000"/>
              <w:left w:val="single" w:sz="4" w:space="0" w:color="000000"/>
              <w:bottom w:val="single" w:sz="4" w:space="0" w:color="000000"/>
            </w:tcBorders>
            <w:shd w:val="clear" w:color="auto" w:fill="F3F3F3"/>
            <w:vAlign w:val="center"/>
          </w:tcPr>
          <w:p w14:paraId="7527836E" w14:textId="77777777" w:rsidR="00B91E34" w:rsidRDefault="00432F5E">
            <w:pPr>
              <w:widowControl w:val="0"/>
              <w:jc w:val="center"/>
              <w:rPr>
                <w:b/>
                <w:bCs/>
                <w:color w:val="000000" w:themeColor="text1"/>
                <w:sz w:val="20"/>
                <w:szCs w:val="20"/>
              </w:rPr>
            </w:pPr>
            <w:r>
              <w:rPr>
                <w:b/>
                <w:bCs/>
                <w:color w:val="000000" w:themeColor="text1"/>
                <w:sz w:val="20"/>
                <w:szCs w:val="20"/>
              </w:rPr>
              <w:t>ROK</w:t>
            </w:r>
          </w:p>
        </w:tc>
        <w:tc>
          <w:tcPr>
            <w:tcW w:w="1967" w:type="dxa"/>
            <w:tcBorders>
              <w:top w:val="single" w:sz="4" w:space="0" w:color="000000"/>
              <w:left w:val="single" w:sz="4" w:space="0" w:color="000000"/>
              <w:bottom w:val="single" w:sz="4" w:space="0" w:color="000000"/>
            </w:tcBorders>
            <w:shd w:val="clear" w:color="auto" w:fill="F3F3F3"/>
            <w:vAlign w:val="center"/>
          </w:tcPr>
          <w:p w14:paraId="07EA1783" w14:textId="77777777" w:rsidR="00B91E34" w:rsidRDefault="00432F5E">
            <w:pPr>
              <w:widowControl w:val="0"/>
              <w:jc w:val="center"/>
              <w:rPr>
                <w:b/>
                <w:bCs/>
                <w:color w:val="000000" w:themeColor="text1"/>
                <w:sz w:val="20"/>
                <w:szCs w:val="20"/>
              </w:rPr>
            </w:pPr>
            <w:r>
              <w:rPr>
                <w:b/>
                <w:bCs/>
                <w:color w:val="000000" w:themeColor="text1"/>
                <w:sz w:val="20"/>
                <w:szCs w:val="20"/>
              </w:rPr>
              <w:t>Liczba szkoleń</w:t>
            </w:r>
          </w:p>
        </w:tc>
        <w:tc>
          <w:tcPr>
            <w:tcW w:w="284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A94BC81" w14:textId="77777777" w:rsidR="00B91E34" w:rsidRDefault="00432F5E">
            <w:pPr>
              <w:widowControl w:val="0"/>
              <w:jc w:val="center"/>
              <w:rPr>
                <w:b/>
                <w:bCs/>
                <w:color w:val="000000" w:themeColor="text1"/>
                <w:sz w:val="20"/>
                <w:szCs w:val="20"/>
              </w:rPr>
            </w:pPr>
            <w:r>
              <w:rPr>
                <w:b/>
                <w:bCs/>
                <w:color w:val="000000" w:themeColor="text1"/>
                <w:sz w:val="20"/>
                <w:szCs w:val="20"/>
              </w:rPr>
              <w:t>Liczba absolwentów</w:t>
            </w:r>
          </w:p>
        </w:tc>
      </w:tr>
      <w:tr w:rsidR="00B91E34" w14:paraId="27733D1B"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4DE70112" w14:textId="77777777" w:rsidR="00B91E34" w:rsidRDefault="00432F5E">
            <w:pPr>
              <w:widowControl w:val="0"/>
              <w:jc w:val="center"/>
              <w:rPr>
                <w:b/>
                <w:bCs/>
                <w:color w:val="000000" w:themeColor="text1"/>
                <w:sz w:val="20"/>
                <w:szCs w:val="20"/>
              </w:rPr>
            </w:pPr>
            <w:r>
              <w:rPr>
                <w:b/>
                <w:bCs/>
                <w:color w:val="000000" w:themeColor="text1"/>
                <w:sz w:val="20"/>
                <w:szCs w:val="20"/>
              </w:rPr>
              <w:t>2009</w:t>
            </w:r>
          </w:p>
        </w:tc>
        <w:tc>
          <w:tcPr>
            <w:tcW w:w="1967" w:type="dxa"/>
            <w:tcBorders>
              <w:left w:val="single" w:sz="4" w:space="0" w:color="000000"/>
              <w:bottom w:val="single" w:sz="4" w:space="0" w:color="000000"/>
            </w:tcBorders>
            <w:shd w:val="clear" w:color="auto" w:fill="auto"/>
            <w:vAlign w:val="center"/>
          </w:tcPr>
          <w:p w14:paraId="3220F5AB" w14:textId="77777777" w:rsidR="00B91E34" w:rsidRDefault="00432F5E">
            <w:pPr>
              <w:widowControl w:val="0"/>
              <w:jc w:val="center"/>
              <w:rPr>
                <w:b/>
                <w:bCs/>
                <w:color w:val="000000" w:themeColor="text1"/>
                <w:sz w:val="20"/>
                <w:szCs w:val="20"/>
              </w:rPr>
            </w:pPr>
            <w:r>
              <w:rPr>
                <w:b/>
                <w:bCs/>
                <w:color w:val="000000" w:themeColor="text1"/>
                <w:sz w:val="20"/>
                <w:szCs w:val="20"/>
              </w:rPr>
              <w:t>3</w:t>
            </w:r>
          </w:p>
        </w:tc>
        <w:tc>
          <w:tcPr>
            <w:tcW w:w="2846" w:type="dxa"/>
            <w:tcBorders>
              <w:left w:val="single" w:sz="4" w:space="0" w:color="000000"/>
              <w:bottom w:val="single" w:sz="4" w:space="0" w:color="000000"/>
              <w:right w:val="single" w:sz="4" w:space="0" w:color="000000"/>
            </w:tcBorders>
            <w:shd w:val="clear" w:color="auto" w:fill="auto"/>
            <w:vAlign w:val="center"/>
          </w:tcPr>
          <w:p w14:paraId="357D6AB4" w14:textId="77777777" w:rsidR="00B91E34" w:rsidRDefault="00432F5E">
            <w:pPr>
              <w:widowControl w:val="0"/>
              <w:jc w:val="center"/>
              <w:rPr>
                <w:b/>
                <w:bCs/>
                <w:color w:val="000000" w:themeColor="text1"/>
                <w:sz w:val="20"/>
                <w:szCs w:val="20"/>
              </w:rPr>
            </w:pPr>
            <w:r>
              <w:rPr>
                <w:b/>
                <w:bCs/>
                <w:color w:val="000000" w:themeColor="text1"/>
                <w:sz w:val="20"/>
                <w:szCs w:val="20"/>
              </w:rPr>
              <w:t>121</w:t>
            </w:r>
          </w:p>
        </w:tc>
      </w:tr>
      <w:tr w:rsidR="00B91E34" w14:paraId="3358BC33" w14:textId="77777777">
        <w:trPr>
          <w:trHeight w:val="102"/>
          <w:jc w:val="center"/>
        </w:trPr>
        <w:tc>
          <w:tcPr>
            <w:tcW w:w="846" w:type="dxa"/>
            <w:tcBorders>
              <w:top w:val="single" w:sz="4" w:space="0" w:color="000000"/>
              <w:left w:val="single" w:sz="4" w:space="0" w:color="000000"/>
              <w:bottom w:val="single" w:sz="4" w:space="0" w:color="000000"/>
            </w:tcBorders>
            <w:shd w:val="clear" w:color="auto" w:fill="auto"/>
            <w:vAlign w:val="center"/>
          </w:tcPr>
          <w:p w14:paraId="0AFBF3C0" w14:textId="77777777" w:rsidR="00B91E34" w:rsidRDefault="00432F5E">
            <w:pPr>
              <w:widowControl w:val="0"/>
              <w:jc w:val="center"/>
              <w:rPr>
                <w:b/>
                <w:bCs/>
                <w:color w:val="000000" w:themeColor="text1"/>
                <w:sz w:val="20"/>
                <w:szCs w:val="20"/>
              </w:rPr>
            </w:pPr>
            <w:r>
              <w:rPr>
                <w:b/>
                <w:bCs/>
                <w:color w:val="000000" w:themeColor="text1"/>
                <w:sz w:val="20"/>
                <w:szCs w:val="20"/>
              </w:rPr>
              <w:t>2010</w:t>
            </w:r>
          </w:p>
        </w:tc>
        <w:tc>
          <w:tcPr>
            <w:tcW w:w="1967" w:type="dxa"/>
            <w:tcBorders>
              <w:left w:val="single" w:sz="4" w:space="0" w:color="000000"/>
              <w:bottom w:val="single" w:sz="4" w:space="0" w:color="000000"/>
            </w:tcBorders>
            <w:shd w:val="clear" w:color="auto" w:fill="auto"/>
            <w:vAlign w:val="center"/>
          </w:tcPr>
          <w:p w14:paraId="7EC2D667" w14:textId="77777777" w:rsidR="00B91E34" w:rsidRDefault="00432F5E">
            <w:pPr>
              <w:widowControl w:val="0"/>
              <w:jc w:val="center"/>
              <w:rPr>
                <w:b/>
                <w:bCs/>
                <w:color w:val="000000" w:themeColor="text1"/>
                <w:sz w:val="20"/>
                <w:szCs w:val="20"/>
              </w:rPr>
            </w:pPr>
            <w:r>
              <w:rPr>
                <w:b/>
                <w:bCs/>
                <w:color w:val="000000" w:themeColor="text1"/>
                <w:sz w:val="20"/>
                <w:szCs w:val="20"/>
              </w:rPr>
              <w:t>4</w:t>
            </w:r>
          </w:p>
        </w:tc>
        <w:tc>
          <w:tcPr>
            <w:tcW w:w="2846" w:type="dxa"/>
            <w:tcBorders>
              <w:left w:val="single" w:sz="4" w:space="0" w:color="000000"/>
              <w:bottom w:val="single" w:sz="4" w:space="0" w:color="000000"/>
              <w:right w:val="single" w:sz="4" w:space="0" w:color="000000"/>
            </w:tcBorders>
            <w:shd w:val="clear" w:color="auto" w:fill="auto"/>
            <w:vAlign w:val="center"/>
          </w:tcPr>
          <w:p w14:paraId="13A81C77" w14:textId="77777777" w:rsidR="00B91E34" w:rsidRDefault="00432F5E">
            <w:pPr>
              <w:widowControl w:val="0"/>
              <w:jc w:val="center"/>
              <w:rPr>
                <w:b/>
                <w:bCs/>
                <w:color w:val="000000" w:themeColor="text1"/>
                <w:sz w:val="20"/>
                <w:szCs w:val="20"/>
              </w:rPr>
            </w:pPr>
            <w:r>
              <w:rPr>
                <w:b/>
                <w:bCs/>
                <w:color w:val="000000" w:themeColor="text1"/>
                <w:sz w:val="20"/>
                <w:szCs w:val="20"/>
              </w:rPr>
              <w:t>124</w:t>
            </w:r>
          </w:p>
        </w:tc>
      </w:tr>
      <w:tr w:rsidR="00B91E34" w14:paraId="3C6BAA3D"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6E38C87E" w14:textId="77777777" w:rsidR="00B91E34" w:rsidRDefault="00432F5E">
            <w:pPr>
              <w:widowControl w:val="0"/>
              <w:jc w:val="center"/>
              <w:rPr>
                <w:b/>
                <w:bCs/>
                <w:color w:val="000000" w:themeColor="text1"/>
                <w:sz w:val="20"/>
                <w:szCs w:val="20"/>
              </w:rPr>
            </w:pPr>
            <w:r>
              <w:rPr>
                <w:b/>
                <w:bCs/>
                <w:color w:val="000000" w:themeColor="text1"/>
                <w:sz w:val="20"/>
                <w:szCs w:val="20"/>
              </w:rPr>
              <w:t>2011</w:t>
            </w:r>
          </w:p>
        </w:tc>
        <w:tc>
          <w:tcPr>
            <w:tcW w:w="1967" w:type="dxa"/>
            <w:tcBorders>
              <w:left w:val="single" w:sz="4" w:space="0" w:color="000000"/>
              <w:bottom w:val="single" w:sz="4" w:space="0" w:color="000000"/>
            </w:tcBorders>
            <w:shd w:val="clear" w:color="auto" w:fill="auto"/>
            <w:vAlign w:val="center"/>
          </w:tcPr>
          <w:p w14:paraId="13706D0E" w14:textId="77777777" w:rsidR="00B91E34" w:rsidRDefault="00432F5E">
            <w:pPr>
              <w:widowControl w:val="0"/>
              <w:jc w:val="center"/>
              <w:rPr>
                <w:b/>
                <w:bCs/>
                <w:color w:val="000000" w:themeColor="text1"/>
                <w:sz w:val="20"/>
                <w:szCs w:val="20"/>
              </w:rPr>
            </w:pPr>
            <w:r>
              <w:rPr>
                <w:b/>
                <w:bCs/>
                <w:color w:val="000000" w:themeColor="text1"/>
                <w:sz w:val="20"/>
                <w:szCs w:val="20"/>
              </w:rPr>
              <w:t>6</w:t>
            </w:r>
          </w:p>
        </w:tc>
        <w:tc>
          <w:tcPr>
            <w:tcW w:w="2846" w:type="dxa"/>
            <w:tcBorders>
              <w:left w:val="single" w:sz="4" w:space="0" w:color="000000"/>
              <w:bottom w:val="single" w:sz="4" w:space="0" w:color="000000"/>
              <w:right w:val="single" w:sz="4" w:space="0" w:color="000000"/>
            </w:tcBorders>
            <w:shd w:val="clear" w:color="auto" w:fill="auto"/>
            <w:vAlign w:val="center"/>
          </w:tcPr>
          <w:p w14:paraId="5B147F7C" w14:textId="77777777" w:rsidR="00B91E34" w:rsidRDefault="00432F5E">
            <w:pPr>
              <w:widowControl w:val="0"/>
              <w:jc w:val="center"/>
              <w:rPr>
                <w:b/>
                <w:bCs/>
                <w:color w:val="000000" w:themeColor="text1"/>
                <w:sz w:val="20"/>
                <w:szCs w:val="20"/>
              </w:rPr>
            </w:pPr>
            <w:r>
              <w:rPr>
                <w:b/>
                <w:bCs/>
                <w:color w:val="000000" w:themeColor="text1"/>
                <w:sz w:val="20"/>
                <w:szCs w:val="20"/>
              </w:rPr>
              <w:t>198</w:t>
            </w:r>
          </w:p>
        </w:tc>
      </w:tr>
      <w:tr w:rsidR="00B91E34" w14:paraId="1BEA2906"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096EB91C" w14:textId="77777777" w:rsidR="00B91E34" w:rsidRDefault="00432F5E">
            <w:pPr>
              <w:widowControl w:val="0"/>
              <w:jc w:val="center"/>
              <w:rPr>
                <w:b/>
                <w:bCs/>
                <w:color w:val="000000" w:themeColor="text1"/>
                <w:sz w:val="20"/>
                <w:szCs w:val="20"/>
              </w:rPr>
            </w:pPr>
            <w:r>
              <w:rPr>
                <w:b/>
                <w:bCs/>
                <w:color w:val="000000" w:themeColor="text1"/>
                <w:sz w:val="20"/>
                <w:szCs w:val="20"/>
              </w:rPr>
              <w:t>2012</w:t>
            </w:r>
          </w:p>
        </w:tc>
        <w:tc>
          <w:tcPr>
            <w:tcW w:w="1967" w:type="dxa"/>
            <w:tcBorders>
              <w:left w:val="single" w:sz="4" w:space="0" w:color="000000"/>
              <w:bottom w:val="single" w:sz="4" w:space="0" w:color="000000"/>
            </w:tcBorders>
            <w:shd w:val="clear" w:color="auto" w:fill="auto"/>
            <w:vAlign w:val="center"/>
          </w:tcPr>
          <w:p w14:paraId="77C01D91" w14:textId="77777777" w:rsidR="00B91E34" w:rsidRDefault="00432F5E">
            <w:pPr>
              <w:widowControl w:val="0"/>
              <w:jc w:val="center"/>
              <w:rPr>
                <w:b/>
                <w:bCs/>
                <w:color w:val="000000" w:themeColor="text1"/>
                <w:sz w:val="20"/>
                <w:szCs w:val="20"/>
              </w:rPr>
            </w:pPr>
            <w:r>
              <w:rPr>
                <w:b/>
                <w:bCs/>
                <w:color w:val="000000" w:themeColor="text1"/>
                <w:sz w:val="20"/>
                <w:szCs w:val="20"/>
              </w:rPr>
              <w:t>6</w:t>
            </w:r>
          </w:p>
        </w:tc>
        <w:tc>
          <w:tcPr>
            <w:tcW w:w="2846" w:type="dxa"/>
            <w:tcBorders>
              <w:left w:val="single" w:sz="4" w:space="0" w:color="000000"/>
              <w:bottom w:val="single" w:sz="4" w:space="0" w:color="000000"/>
              <w:right w:val="single" w:sz="4" w:space="0" w:color="000000"/>
            </w:tcBorders>
            <w:shd w:val="clear" w:color="auto" w:fill="auto"/>
            <w:vAlign w:val="center"/>
          </w:tcPr>
          <w:p w14:paraId="203B3EEF" w14:textId="77777777" w:rsidR="00B91E34" w:rsidRDefault="00432F5E">
            <w:pPr>
              <w:widowControl w:val="0"/>
              <w:jc w:val="center"/>
              <w:rPr>
                <w:b/>
                <w:bCs/>
                <w:color w:val="000000" w:themeColor="text1"/>
                <w:sz w:val="20"/>
                <w:szCs w:val="20"/>
              </w:rPr>
            </w:pPr>
            <w:r>
              <w:rPr>
                <w:b/>
                <w:bCs/>
                <w:color w:val="000000" w:themeColor="text1"/>
                <w:sz w:val="20"/>
                <w:szCs w:val="20"/>
              </w:rPr>
              <w:t>298</w:t>
            </w:r>
          </w:p>
        </w:tc>
      </w:tr>
      <w:tr w:rsidR="00B91E34" w14:paraId="5A44AB50"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013488A0" w14:textId="77777777" w:rsidR="00B91E34" w:rsidRDefault="00432F5E">
            <w:pPr>
              <w:widowControl w:val="0"/>
              <w:jc w:val="center"/>
              <w:rPr>
                <w:b/>
                <w:bCs/>
                <w:color w:val="000000" w:themeColor="text1"/>
                <w:sz w:val="20"/>
                <w:szCs w:val="20"/>
              </w:rPr>
            </w:pPr>
            <w:r>
              <w:rPr>
                <w:b/>
                <w:bCs/>
                <w:color w:val="000000" w:themeColor="text1"/>
                <w:sz w:val="20"/>
                <w:szCs w:val="20"/>
              </w:rPr>
              <w:t>2013</w:t>
            </w:r>
          </w:p>
        </w:tc>
        <w:tc>
          <w:tcPr>
            <w:tcW w:w="1967" w:type="dxa"/>
            <w:tcBorders>
              <w:left w:val="single" w:sz="4" w:space="0" w:color="000000"/>
              <w:bottom w:val="single" w:sz="4" w:space="0" w:color="000000"/>
            </w:tcBorders>
            <w:shd w:val="clear" w:color="auto" w:fill="auto"/>
            <w:vAlign w:val="center"/>
          </w:tcPr>
          <w:p w14:paraId="576A1380" w14:textId="77777777" w:rsidR="00B91E34" w:rsidRDefault="00432F5E">
            <w:pPr>
              <w:widowControl w:val="0"/>
              <w:jc w:val="center"/>
              <w:rPr>
                <w:b/>
                <w:bCs/>
                <w:color w:val="000000" w:themeColor="text1"/>
                <w:sz w:val="20"/>
                <w:szCs w:val="20"/>
              </w:rPr>
            </w:pPr>
            <w:r>
              <w:rPr>
                <w:b/>
                <w:bCs/>
                <w:color w:val="000000" w:themeColor="text1"/>
                <w:sz w:val="20"/>
                <w:szCs w:val="20"/>
              </w:rPr>
              <w:t>11</w:t>
            </w:r>
          </w:p>
        </w:tc>
        <w:tc>
          <w:tcPr>
            <w:tcW w:w="2846" w:type="dxa"/>
            <w:tcBorders>
              <w:left w:val="single" w:sz="4" w:space="0" w:color="000000"/>
              <w:bottom w:val="single" w:sz="4" w:space="0" w:color="000000"/>
              <w:right w:val="single" w:sz="4" w:space="0" w:color="000000"/>
            </w:tcBorders>
            <w:shd w:val="clear" w:color="auto" w:fill="auto"/>
            <w:vAlign w:val="center"/>
          </w:tcPr>
          <w:p w14:paraId="1B7B0A3E" w14:textId="77777777" w:rsidR="00B91E34" w:rsidRDefault="00432F5E">
            <w:pPr>
              <w:widowControl w:val="0"/>
              <w:jc w:val="center"/>
              <w:rPr>
                <w:b/>
                <w:bCs/>
                <w:color w:val="000000" w:themeColor="text1"/>
                <w:sz w:val="20"/>
                <w:szCs w:val="20"/>
              </w:rPr>
            </w:pPr>
            <w:r>
              <w:rPr>
                <w:b/>
                <w:bCs/>
                <w:color w:val="000000" w:themeColor="text1"/>
                <w:sz w:val="20"/>
                <w:szCs w:val="20"/>
              </w:rPr>
              <w:t>342</w:t>
            </w:r>
          </w:p>
        </w:tc>
      </w:tr>
      <w:tr w:rsidR="00B91E34" w14:paraId="5799F76A"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176CFE25" w14:textId="77777777" w:rsidR="00B91E34" w:rsidRDefault="00432F5E">
            <w:pPr>
              <w:widowControl w:val="0"/>
              <w:jc w:val="center"/>
              <w:rPr>
                <w:b/>
                <w:bCs/>
                <w:color w:val="000000" w:themeColor="text1"/>
                <w:sz w:val="20"/>
                <w:szCs w:val="20"/>
              </w:rPr>
            </w:pPr>
            <w:r>
              <w:rPr>
                <w:b/>
                <w:bCs/>
                <w:color w:val="000000" w:themeColor="text1"/>
                <w:sz w:val="20"/>
                <w:szCs w:val="20"/>
              </w:rPr>
              <w:t>2014</w:t>
            </w:r>
          </w:p>
        </w:tc>
        <w:tc>
          <w:tcPr>
            <w:tcW w:w="1967" w:type="dxa"/>
            <w:tcBorders>
              <w:left w:val="single" w:sz="4" w:space="0" w:color="000000"/>
              <w:bottom w:val="single" w:sz="4" w:space="0" w:color="000000"/>
            </w:tcBorders>
            <w:shd w:val="clear" w:color="auto" w:fill="auto"/>
            <w:vAlign w:val="center"/>
          </w:tcPr>
          <w:p w14:paraId="4B5EA25D" w14:textId="77777777" w:rsidR="00B91E34" w:rsidRDefault="00432F5E">
            <w:pPr>
              <w:widowControl w:val="0"/>
              <w:jc w:val="center"/>
              <w:rPr>
                <w:b/>
                <w:bCs/>
                <w:color w:val="000000" w:themeColor="text1"/>
                <w:sz w:val="20"/>
                <w:szCs w:val="20"/>
              </w:rPr>
            </w:pPr>
            <w:r>
              <w:rPr>
                <w:b/>
                <w:bCs/>
                <w:color w:val="000000" w:themeColor="text1"/>
                <w:sz w:val="20"/>
                <w:szCs w:val="20"/>
              </w:rPr>
              <w:t>13</w:t>
            </w:r>
          </w:p>
        </w:tc>
        <w:tc>
          <w:tcPr>
            <w:tcW w:w="2846" w:type="dxa"/>
            <w:tcBorders>
              <w:left w:val="single" w:sz="4" w:space="0" w:color="000000"/>
              <w:bottom w:val="single" w:sz="4" w:space="0" w:color="000000"/>
              <w:right w:val="single" w:sz="4" w:space="0" w:color="000000"/>
            </w:tcBorders>
            <w:shd w:val="clear" w:color="auto" w:fill="auto"/>
            <w:vAlign w:val="center"/>
          </w:tcPr>
          <w:p w14:paraId="0887AA39" w14:textId="77777777" w:rsidR="00B91E34" w:rsidRDefault="00432F5E">
            <w:pPr>
              <w:widowControl w:val="0"/>
              <w:jc w:val="center"/>
              <w:rPr>
                <w:color w:val="000000" w:themeColor="text1"/>
              </w:rPr>
            </w:pPr>
            <w:r>
              <w:rPr>
                <w:b/>
                <w:bCs/>
                <w:color w:val="000000" w:themeColor="text1"/>
                <w:sz w:val="20"/>
                <w:szCs w:val="20"/>
              </w:rPr>
              <w:t>376</w:t>
            </w:r>
          </w:p>
        </w:tc>
      </w:tr>
      <w:tr w:rsidR="00B91E34" w14:paraId="18FEEFF9"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48B58BE1" w14:textId="77777777" w:rsidR="00B91E34" w:rsidRDefault="00432F5E">
            <w:pPr>
              <w:widowControl w:val="0"/>
              <w:jc w:val="center"/>
              <w:rPr>
                <w:b/>
                <w:bCs/>
                <w:color w:val="000000" w:themeColor="text1"/>
                <w:sz w:val="20"/>
                <w:szCs w:val="20"/>
              </w:rPr>
            </w:pPr>
            <w:r>
              <w:rPr>
                <w:b/>
                <w:bCs/>
                <w:color w:val="000000" w:themeColor="text1"/>
                <w:sz w:val="20"/>
                <w:szCs w:val="20"/>
              </w:rPr>
              <w:t>2015</w:t>
            </w:r>
          </w:p>
        </w:tc>
        <w:tc>
          <w:tcPr>
            <w:tcW w:w="1967" w:type="dxa"/>
            <w:tcBorders>
              <w:left w:val="single" w:sz="4" w:space="0" w:color="000000"/>
              <w:bottom w:val="single" w:sz="4" w:space="0" w:color="000000"/>
            </w:tcBorders>
            <w:shd w:val="clear" w:color="auto" w:fill="auto"/>
            <w:vAlign w:val="center"/>
          </w:tcPr>
          <w:p w14:paraId="77C3FF91" w14:textId="77777777" w:rsidR="00B91E34" w:rsidRDefault="00432F5E">
            <w:pPr>
              <w:widowControl w:val="0"/>
              <w:jc w:val="center"/>
              <w:rPr>
                <w:b/>
                <w:bCs/>
                <w:color w:val="000000" w:themeColor="text1"/>
                <w:sz w:val="20"/>
                <w:szCs w:val="20"/>
              </w:rPr>
            </w:pPr>
            <w:r>
              <w:rPr>
                <w:b/>
                <w:bCs/>
                <w:color w:val="000000" w:themeColor="text1"/>
                <w:sz w:val="20"/>
                <w:szCs w:val="20"/>
              </w:rPr>
              <w:t>14</w:t>
            </w:r>
          </w:p>
        </w:tc>
        <w:tc>
          <w:tcPr>
            <w:tcW w:w="2846" w:type="dxa"/>
            <w:tcBorders>
              <w:left w:val="single" w:sz="4" w:space="0" w:color="000000"/>
              <w:bottom w:val="single" w:sz="4" w:space="0" w:color="000000"/>
              <w:right w:val="single" w:sz="4" w:space="0" w:color="000000"/>
            </w:tcBorders>
            <w:shd w:val="clear" w:color="auto" w:fill="auto"/>
            <w:vAlign w:val="center"/>
          </w:tcPr>
          <w:p w14:paraId="35304CCC" w14:textId="77777777" w:rsidR="00B91E34" w:rsidRDefault="00432F5E">
            <w:pPr>
              <w:widowControl w:val="0"/>
              <w:jc w:val="center"/>
              <w:rPr>
                <w:b/>
                <w:bCs/>
                <w:color w:val="000000" w:themeColor="text1"/>
                <w:sz w:val="20"/>
                <w:szCs w:val="20"/>
              </w:rPr>
            </w:pPr>
            <w:r>
              <w:rPr>
                <w:b/>
                <w:bCs/>
                <w:color w:val="000000" w:themeColor="text1"/>
                <w:sz w:val="20"/>
                <w:szCs w:val="20"/>
              </w:rPr>
              <w:t>377</w:t>
            </w:r>
          </w:p>
        </w:tc>
      </w:tr>
      <w:tr w:rsidR="00B91E34" w14:paraId="1B8F5B02"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0748F056" w14:textId="77777777" w:rsidR="00B91E34" w:rsidRDefault="00432F5E">
            <w:pPr>
              <w:widowControl w:val="0"/>
              <w:jc w:val="center"/>
              <w:rPr>
                <w:b/>
                <w:bCs/>
                <w:color w:val="000000" w:themeColor="text1"/>
                <w:sz w:val="20"/>
                <w:szCs w:val="20"/>
              </w:rPr>
            </w:pPr>
            <w:r>
              <w:rPr>
                <w:b/>
                <w:bCs/>
                <w:color w:val="000000" w:themeColor="text1"/>
                <w:sz w:val="20"/>
                <w:szCs w:val="20"/>
              </w:rPr>
              <w:t>2016</w:t>
            </w:r>
          </w:p>
        </w:tc>
        <w:tc>
          <w:tcPr>
            <w:tcW w:w="1967" w:type="dxa"/>
            <w:tcBorders>
              <w:left w:val="single" w:sz="4" w:space="0" w:color="000000"/>
              <w:bottom w:val="single" w:sz="4" w:space="0" w:color="000000"/>
            </w:tcBorders>
            <w:shd w:val="clear" w:color="auto" w:fill="auto"/>
            <w:vAlign w:val="center"/>
          </w:tcPr>
          <w:p w14:paraId="1438D4A8" w14:textId="77777777" w:rsidR="00B91E34" w:rsidRDefault="00432F5E">
            <w:pPr>
              <w:widowControl w:val="0"/>
              <w:jc w:val="center"/>
              <w:rPr>
                <w:b/>
                <w:bCs/>
                <w:color w:val="000000" w:themeColor="text1"/>
                <w:sz w:val="20"/>
                <w:szCs w:val="20"/>
              </w:rPr>
            </w:pPr>
            <w:r>
              <w:rPr>
                <w:b/>
                <w:bCs/>
                <w:color w:val="000000" w:themeColor="text1"/>
                <w:sz w:val="20"/>
                <w:szCs w:val="20"/>
              </w:rPr>
              <w:t>9</w:t>
            </w:r>
          </w:p>
        </w:tc>
        <w:tc>
          <w:tcPr>
            <w:tcW w:w="2846" w:type="dxa"/>
            <w:tcBorders>
              <w:left w:val="single" w:sz="4" w:space="0" w:color="000000"/>
              <w:bottom w:val="single" w:sz="4" w:space="0" w:color="000000"/>
              <w:right w:val="single" w:sz="4" w:space="0" w:color="000000"/>
            </w:tcBorders>
            <w:shd w:val="clear" w:color="auto" w:fill="auto"/>
            <w:vAlign w:val="center"/>
          </w:tcPr>
          <w:p w14:paraId="6342FA76" w14:textId="77777777" w:rsidR="00B91E34" w:rsidRDefault="00432F5E">
            <w:pPr>
              <w:widowControl w:val="0"/>
              <w:jc w:val="center"/>
              <w:rPr>
                <w:b/>
                <w:bCs/>
                <w:color w:val="000000" w:themeColor="text1"/>
                <w:sz w:val="20"/>
                <w:szCs w:val="20"/>
              </w:rPr>
            </w:pPr>
            <w:r>
              <w:rPr>
                <w:b/>
                <w:bCs/>
                <w:color w:val="000000" w:themeColor="text1"/>
                <w:sz w:val="20"/>
                <w:szCs w:val="20"/>
              </w:rPr>
              <w:t>245</w:t>
            </w:r>
          </w:p>
        </w:tc>
      </w:tr>
      <w:tr w:rsidR="00B91E34" w14:paraId="117F8CF2"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65A322E8" w14:textId="77777777" w:rsidR="00B91E34" w:rsidRDefault="00432F5E">
            <w:pPr>
              <w:widowControl w:val="0"/>
              <w:jc w:val="center"/>
              <w:rPr>
                <w:b/>
                <w:bCs/>
                <w:color w:val="000000" w:themeColor="text1"/>
                <w:sz w:val="20"/>
                <w:szCs w:val="20"/>
              </w:rPr>
            </w:pPr>
            <w:r>
              <w:rPr>
                <w:b/>
                <w:bCs/>
                <w:color w:val="000000" w:themeColor="text1"/>
                <w:sz w:val="20"/>
                <w:szCs w:val="20"/>
              </w:rPr>
              <w:t>2017</w:t>
            </w:r>
          </w:p>
        </w:tc>
        <w:tc>
          <w:tcPr>
            <w:tcW w:w="1967" w:type="dxa"/>
            <w:tcBorders>
              <w:left w:val="single" w:sz="4" w:space="0" w:color="000000"/>
              <w:bottom w:val="single" w:sz="4" w:space="0" w:color="000000"/>
            </w:tcBorders>
            <w:shd w:val="clear" w:color="auto" w:fill="auto"/>
            <w:vAlign w:val="center"/>
          </w:tcPr>
          <w:p w14:paraId="3E7F0D8D" w14:textId="77777777" w:rsidR="00B91E34" w:rsidRDefault="00432F5E">
            <w:pPr>
              <w:widowControl w:val="0"/>
              <w:jc w:val="center"/>
              <w:rPr>
                <w:b/>
                <w:bCs/>
                <w:color w:val="000000" w:themeColor="text1"/>
                <w:sz w:val="20"/>
                <w:szCs w:val="20"/>
              </w:rPr>
            </w:pPr>
            <w:r>
              <w:rPr>
                <w:b/>
                <w:bCs/>
                <w:color w:val="000000" w:themeColor="text1"/>
                <w:sz w:val="20"/>
                <w:szCs w:val="20"/>
              </w:rPr>
              <w:t>9</w:t>
            </w:r>
          </w:p>
        </w:tc>
        <w:tc>
          <w:tcPr>
            <w:tcW w:w="2846" w:type="dxa"/>
            <w:tcBorders>
              <w:left w:val="single" w:sz="4" w:space="0" w:color="000000"/>
              <w:bottom w:val="single" w:sz="4" w:space="0" w:color="000000"/>
              <w:right w:val="single" w:sz="4" w:space="0" w:color="000000"/>
            </w:tcBorders>
            <w:shd w:val="clear" w:color="auto" w:fill="auto"/>
            <w:vAlign w:val="center"/>
          </w:tcPr>
          <w:p w14:paraId="2B37A9F3" w14:textId="77777777" w:rsidR="00B91E34" w:rsidRDefault="00432F5E">
            <w:pPr>
              <w:widowControl w:val="0"/>
              <w:jc w:val="center"/>
              <w:rPr>
                <w:b/>
                <w:bCs/>
                <w:color w:val="000000" w:themeColor="text1"/>
                <w:sz w:val="20"/>
                <w:szCs w:val="20"/>
              </w:rPr>
            </w:pPr>
            <w:r>
              <w:rPr>
                <w:b/>
                <w:bCs/>
                <w:color w:val="000000" w:themeColor="text1"/>
                <w:sz w:val="20"/>
                <w:szCs w:val="20"/>
              </w:rPr>
              <w:t>246</w:t>
            </w:r>
          </w:p>
        </w:tc>
      </w:tr>
      <w:tr w:rsidR="00B91E34" w14:paraId="0D1C1F73"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654EE632" w14:textId="77777777" w:rsidR="00B91E34" w:rsidRDefault="00432F5E">
            <w:pPr>
              <w:widowControl w:val="0"/>
              <w:jc w:val="center"/>
              <w:rPr>
                <w:b/>
                <w:bCs/>
                <w:color w:val="000000" w:themeColor="text1"/>
                <w:sz w:val="20"/>
                <w:szCs w:val="20"/>
              </w:rPr>
            </w:pPr>
            <w:r>
              <w:rPr>
                <w:b/>
                <w:bCs/>
                <w:color w:val="000000" w:themeColor="text1"/>
                <w:sz w:val="20"/>
                <w:szCs w:val="20"/>
              </w:rPr>
              <w:t>2018</w:t>
            </w:r>
          </w:p>
        </w:tc>
        <w:tc>
          <w:tcPr>
            <w:tcW w:w="1967" w:type="dxa"/>
            <w:tcBorders>
              <w:left w:val="single" w:sz="4" w:space="0" w:color="000000"/>
              <w:bottom w:val="single" w:sz="4" w:space="0" w:color="000000"/>
            </w:tcBorders>
            <w:shd w:val="clear" w:color="auto" w:fill="auto"/>
            <w:vAlign w:val="center"/>
          </w:tcPr>
          <w:p w14:paraId="1EE1F48B" w14:textId="77777777" w:rsidR="00B91E34" w:rsidRDefault="00432F5E">
            <w:pPr>
              <w:widowControl w:val="0"/>
              <w:jc w:val="center"/>
              <w:rPr>
                <w:b/>
                <w:bCs/>
                <w:color w:val="000000" w:themeColor="text1"/>
                <w:sz w:val="20"/>
                <w:szCs w:val="20"/>
              </w:rPr>
            </w:pPr>
            <w:r>
              <w:rPr>
                <w:b/>
                <w:bCs/>
                <w:color w:val="000000" w:themeColor="text1"/>
                <w:sz w:val="20"/>
                <w:szCs w:val="20"/>
              </w:rPr>
              <w:t>9</w:t>
            </w:r>
          </w:p>
        </w:tc>
        <w:tc>
          <w:tcPr>
            <w:tcW w:w="2846" w:type="dxa"/>
            <w:tcBorders>
              <w:left w:val="single" w:sz="4" w:space="0" w:color="000000"/>
              <w:bottom w:val="single" w:sz="4" w:space="0" w:color="000000"/>
              <w:right w:val="single" w:sz="4" w:space="0" w:color="000000"/>
            </w:tcBorders>
            <w:shd w:val="clear" w:color="auto" w:fill="auto"/>
            <w:vAlign w:val="center"/>
          </w:tcPr>
          <w:p w14:paraId="5D6F2CF2" w14:textId="77777777" w:rsidR="00B91E34" w:rsidRDefault="00432F5E">
            <w:pPr>
              <w:widowControl w:val="0"/>
              <w:jc w:val="center"/>
              <w:rPr>
                <w:b/>
                <w:bCs/>
                <w:color w:val="000000" w:themeColor="text1"/>
                <w:sz w:val="20"/>
                <w:szCs w:val="20"/>
              </w:rPr>
            </w:pPr>
            <w:r>
              <w:rPr>
                <w:b/>
                <w:bCs/>
                <w:color w:val="000000" w:themeColor="text1"/>
                <w:sz w:val="20"/>
                <w:szCs w:val="20"/>
              </w:rPr>
              <w:t>231</w:t>
            </w:r>
          </w:p>
        </w:tc>
      </w:tr>
      <w:tr w:rsidR="00B91E34" w14:paraId="4B01EC4F"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0AEF48F6" w14:textId="77777777" w:rsidR="00B91E34" w:rsidRDefault="00432F5E">
            <w:pPr>
              <w:widowControl w:val="0"/>
              <w:jc w:val="center"/>
              <w:rPr>
                <w:b/>
                <w:bCs/>
                <w:color w:val="000000" w:themeColor="text1"/>
                <w:sz w:val="20"/>
                <w:szCs w:val="20"/>
              </w:rPr>
            </w:pPr>
            <w:r>
              <w:rPr>
                <w:b/>
                <w:bCs/>
                <w:color w:val="000000" w:themeColor="text1"/>
                <w:sz w:val="20"/>
                <w:szCs w:val="20"/>
              </w:rPr>
              <w:t>2019</w:t>
            </w:r>
          </w:p>
        </w:tc>
        <w:tc>
          <w:tcPr>
            <w:tcW w:w="1967" w:type="dxa"/>
            <w:tcBorders>
              <w:left w:val="single" w:sz="4" w:space="0" w:color="000000"/>
              <w:bottom w:val="single" w:sz="4" w:space="0" w:color="000000"/>
            </w:tcBorders>
            <w:shd w:val="clear" w:color="auto" w:fill="auto"/>
            <w:vAlign w:val="center"/>
          </w:tcPr>
          <w:p w14:paraId="18CEB21A" w14:textId="77777777" w:rsidR="00B91E34" w:rsidRDefault="00432F5E">
            <w:pPr>
              <w:widowControl w:val="0"/>
              <w:jc w:val="center"/>
              <w:rPr>
                <w:b/>
                <w:bCs/>
                <w:color w:val="000000" w:themeColor="text1"/>
                <w:sz w:val="20"/>
                <w:szCs w:val="20"/>
              </w:rPr>
            </w:pPr>
            <w:r>
              <w:rPr>
                <w:b/>
                <w:bCs/>
                <w:color w:val="000000" w:themeColor="text1"/>
                <w:sz w:val="20"/>
                <w:szCs w:val="20"/>
              </w:rPr>
              <w:t>8</w:t>
            </w:r>
          </w:p>
        </w:tc>
        <w:tc>
          <w:tcPr>
            <w:tcW w:w="2846" w:type="dxa"/>
            <w:tcBorders>
              <w:left w:val="single" w:sz="4" w:space="0" w:color="000000"/>
              <w:bottom w:val="single" w:sz="4" w:space="0" w:color="000000"/>
              <w:right w:val="single" w:sz="4" w:space="0" w:color="000000"/>
            </w:tcBorders>
            <w:shd w:val="clear" w:color="auto" w:fill="auto"/>
            <w:vAlign w:val="center"/>
          </w:tcPr>
          <w:p w14:paraId="4C9353C8" w14:textId="77777777" w:rsidR="00B91E34" w:rsidRDefault="00432F5E">
            <w:pPr>
              <w:widowControl w:val="0"/>
              <w:jc w:val="center"/>
              <w:rPr>
                <w:b/>
                <w:bCs/>
                <w:color w:val="000000" w:themeColor="text1"/>
                <w:sz w:val="20"/>
                <w:szCs w:val="20"/>
              </w:rPr>
            </w:pPr>
            <w:r>
              <w:rPr>
                <w:b/>
                <w:bCs/>
                <w:color w:val="000000" w:themeColor="text1"/>
                <w:sz w:val="20"/>
                <w:szCs w:val="20"/>
              </w:rPr>
              <w:t>219</w:t>
            </w:r>
          </w:p>
        </w:tc>
      </w:tr>
      <w:tr w:rsidR="00B91E34" w14:paraId="711F076F"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23D36592" w14:textId="77777777" w:rsidR="00B91E34" w:rsidRDefault="00432F5E">
            <w:pPr>
              <w:widowControl w:val="0"/>
              <w:jc w:val="center"/>
              <w:rPr>
                <w:b/>
                <w:bCs/>
                <w:color w:val="000000" w:themeColor="text1"/>
                <w:sz w:val="20"/>
                <w:szCs w:val="20"/>
              </w:rPr>
            </w:pPr>
            <w:r>
              <w:rPr>
                <w:b/>
                <w:bCs/>
                <w:color w:val="000000" w:themeColor="text1"/>
                <w:sz w:val="20"/>
                <w:szCs w:val="20"/>
              </w:rPr>
              <w:t>2020</w:t>
            </w:r>
          </w:p>
        </w:tc>
        <w:tc>
          <w:tcPr>
            <w:tcW w:w="1967" w:type="dxa"/>
            <w:tcBorders>
              <w:left w:val="single" w:sz="4" w:space="0" w:color="000000"/>
              <w:bottom w:val="single" w:sz="4" w:space="0" w:color="000000"/>
            </w:tcBorders>
            <w:shd w:val="clear" w:color="auto" w:fill="auto"/>
            <w:vAlign w:val="center"/>
          </w:tcPr>
          <w:p w14:paraId="7FEC67D4" w14:textId="77777777" w:rsidR="00B91E34" w:rsidRDefault="00432F5E">
            <w:pPr>
              <w:widowControl w:val="0"/>
              <w:jc w:val="center"/>
              <w:rPr>
                <w:b/>
                <w:bCs/>
                <w:color w:val="000000" w:themeColor="text1"/>
                <w:sz w:val="20"/>
                <w:szCs w:val="20"/>
              </w:rPr>
            </w:pPr>
            <w:r>
              <w:rPr>
                <w:b/>
                <w:bCs/>
                <w:color w:val="000000" w:themeColor="text1"/>
                <w:sz w:val="20"/>
                <w:szCs w:val="20"/>
              </w:rPr>
              <w:t>2</w:t>
            </w:r>
          </w:p>
        </w:tc>
        <w:tc>
          <w:tcPr>
            <w:tcW w:w="2846" w:type="dxa"/>
            <w:tcBorders>
              <w:left w:val="single" w:sz="4" w:space="0" w:color="000000"/>
              <w:bottom w:val="single" w:sz="4" w:space="0" w:color="000000"/>
              <w:right w:val="single" w:sz="4" w:space="0" w:color="000000"/>
            </w:tcBorders>
            <w:shd w:val="clear" w:color="auto" w:fill="auto"/>
            <w:vAlign w:val="center"/>
          </w:tcPr>
          <w:p w14:paraId="2B582F65" w14:textId="77777777" w:rsidR="00B91E34" w:rsidRDefault="00432F5E">
            <w:pPr>
              <w:widowControl w:val="0"/>
              <w:jc w:val="center"/>
              <w:rPr>
                <w:b/>
                <w:bCs/>
                <w:color w:val="000000" w:themeColor="text1"/>
                <w:sz w:val="20"/>
                <w:szCs w:val="20"/>
              </w:rPr>
            </w:pPr>
            <w:r>
              <w:rPr>
                <w:b/>
                <w:bCs/>
                <w:color w:val="000000" w:themeColor="text1"/>
                <w:sz w:val="20"/>
                <w:szCs w:val="20"/>
              </w:rPr>
              <w:t>64</w:t>
            </w:r>
          </w:p>
        </w:tc>
      </w:tr>
      <w:tr w:rsidR="00B91E34" w14:paraId="7FA1ACA8" w14:textId="77777777">
        <w:trPr>
          <w:trHeight w:val="70"/>
          <w:jc w:val="center"/>
        </w:trPr>
        <w:tc>
          <w:tcPr>
            <w:tcW w:w="846" w:type="dxa"/>
            <w:tcBorders>
              <w:top w:val="single" w:sz="4" w:space="0" w:color="000000"/>
              <w:left w:val="single" w:sz="4" w:space="0" w:color="000000"/>
              <w:bottom w:val="single" w:sz="4" w:space="0" w:color="000000"/>
            </w:tcBorders>
            <w:shd w:val="clear" w:color="auto" w:fill="auto"/>
            <w:vAlign w:val="center"/>
          </w:tcPr>
          <w:p w14:paraId="4E6D340B" w14:textId="77777777" w:rsidR="00B91E34" w:rsidRDefault="00432F5E">
            <w:pPr>
              <w:widowControl w:val="0"/>
              <w:jc w:val="center"/>
              <w:rPr>
                <w:b/>
                <w:bCs/>
                <w:color w:val="000000" w:themeColor="text1"/>
                <w:sz w:val="20"/>
                <w:szCs w:val="20"/>
              </w:rPr>
            </w:pPr>
            <w:r>
              <w:rPr>
                <w:b/>
                <w:bCs/>
                <w:color w:val="000000" w:themeColor="text1"/>
                <w:sz w:val="20"/>
                <w:szCs w:val="20"/>
              </w:rPr>
              <w:t>2021</w:t>
            </w:r>
          </w:p>
        </w:tc>
        <w:tc>
          <w:tcPr>
            <w:tcW w:w="1967" w:type="dxa"/>
            <w:tcBorders>
              <w:left w:val="single" w:sz="4" w:space="0" w:color="000000"/>
              <w:bottom w:val="single" w:sz="4" w:space="0" w:color="000000"/>
            </w:tcBorders>
            <w:shd w:val="clear" w:color="auto" w:fill="auto"/>
            <w:vAlign w:val="center"/>
          </w:tcPr>
          <w:p w14:paraId="4E727A9D" w14:textId="77777777" w:rsidR="00B91E34" w:rsidRDefault="00432F5E">
            <w:pPr>
              <w:widowControl w:val="0"/>
              <w:jc w:val="center"/>
              <w:rPr>
                <w:b/>
                <w:bCs/>
                <w:color w:val="000000" w:themeColor="text1"/>
                <w:sz w:val="20"/>
                <w:szCs w:val="20"/>
              </w:rPr>
            </w:pPr>
            <w:r>
              <w:rPr>
                <w:b/>
                <w:bCs/>
                <w:color w:val="000000" w:themeColor="text1"/>
                <w:sz w:val="20"/>
                <w:szCs w:val="20"/>
              </w:rPr>
              <w:t>8</w:t>
            </w:r>
          </w:p>
        </w:tc>
        <w:tc>
          <w:tcPr>
            <w:tcW w:w="2846" w:type="dxa"/>
            <w:tcBorders>
              <w:left w:val="single" w:sz="4" w:space="0" w:color="000000"/>
              <w:bottom w:val="single" w:sz="4" w:space="0" w:color="000000"/>
              <w:right w:val="single" w:sz="4" w:space="0" w:color="000000"/>
            </w:tcBorders>
            <w:shd w:val="clear" w:color="auto" w:fill="auto"/>
            <w:vAlign w:val="center"/>
          </w:tcPr>
          <w:p w14:paraId="18D6B31A" w14:textId="77777777" w:rsidR="00B91E34" w:rsidRDefault="00432F5E">
            <w:pPr>
              <w:widowControl w:val="0"/>
              <w:jc w:val="center"/>
              <w:rPr>
                <w:b/>
                <w:bCs/>
                <w:color w:val="000000" w:themeColor="text1"/>
                <w:sz w:val="20"/>
                <w:szCs w:val="20"/>
              </w:rPr>
            </w:pPr>
            <w:r>
              <w:rPr>
                <w:b/>
                <w:bCs/>
                <w:color w:val="000000" w:themeColor="text1"/>
                <w:sz w:val="20"/>
                <w:szCs w:val="20"/>
              </w:rPr>
              <w:t>207</w:t>
            </w:r>
          </w:p>
        </w:tc>
      </w:tr>
      <w:tr w:rsidR="00B91E34" w14:paraId="54F1B6F8" w14:textId="77777777">
        <w:trPr>
          <w:trHeight w:val="70"/>
          <w:jc w:val="center"/>
        </w:trPr>
        <w:tc>
          <w:tcPr>
            <w:tcW w:w="846" w:type="dxa"/>
            <w:tcBorders>
              <w:top w:val="single" w:sz="4" w:space="0" w:color="000000"/>
              <w:left w:val="single" w:sz="4" w:space="0" w:color="000000"/>
              <w:bottom w:val="single" w:sz="4" w:space="0" w:color="000000"/>
            </w:tcBorders>
            <w:shd w:val="clear" w:color="auto" w:fill="F3F3F3"/>
            <w:vAlign w:val="center"/>
          </w:tcPr>
          <w:p w14:paraId="78699C6B" w14:textId="77777777" w:rsidR="00B91E34" w:rsidRDefault="00432F5E">
            <w:pPr>
              <w:widowControl w:val="0"/>
              <w:jc w:val="center"/>
              <w:rPr>
                <w:b/>
                <w:bCs/>
                <w:color w:val="000000" w:themeColor="text1"/>
                <w:sz w:val="20"/>
                <w:szCs w:val="20"/>
              </w:rPr>
            </w:pPr>
            <w:r>
              <w:rPr>
                <w:b/>
                <w:bCs/>
                <w:color w:val="000000" w:themeColor="text1"/>
                <w:sz w:val="20"/>
                <w:szCs w:val="20"/>
              </w:rPr>
              <w:t>SUMA</w:t>
            </w:r>
          </w:p>
        </w:tc>
        <w:tc>
          <w:tcPr>
            <w:tcW w:w="1967" w:type="dxa"/>
            <w:tcBorders>
              <w:left w:val="single" w:sz="4" w:space="0" w:color="000000"/>
              <w:bottom w:val="single" w:sz="4" w:space="0" w:color="000000"/>
            </w:tcBorders>
            <w:shd w:val="clear" w:color="auto" w:fill="F3F3F3"/>
            <w:vAlign w:val="center"/>
          </w:tcPr>
          <w:p w14:paraId="06A2AA96" w14:textId="77777777" w:rsidR="00B91E34" w:rsidRDefault="00432F5E">
            <w:pPr>
              <w:widowControl w:val="0"/>
              <w:suppressAutoHyphens w:val="0"/>
              <w:jc w:val="center"/>
              <w:rPr>
                <w:b/>
                <w:bCs/>
                <w:color w:val="000000" w:themeColor="text1"/>
                <w:sz w:val="20"/>
                <w:szCs w:val="20"/>
              </w:rPr>
            </w:pPr>
            <w:r>
              <w:rPr>
                <w:b/>
                <w:bCs/>
                <w:color w:val="000000" w:themeColor="text1"/>
                <w:sz w:val="20"/>
                <w:szCs w:val="20"/>
              </w:rPr>
              <w:t>102</w:t>
            </w:r>
          </w:p>
        </w:tc>
        <w:tc>
          <w:tcPr>
            <w:tcW w:w="2846" w:type="dxa"/>
            <w:tcBorders>
              <w:left w:val="single" w:sz="4" w:space="0" w:color="000000"/>
              <w:bottom w:val="single" w:sz="4" w:space="0" w:color="000000"/>
              <w:right w:val="single" w:sz="4" w:space="0" w:color="000000"/>
            </w:tcBorders>
            <w:shd w:val="clear" w:color="auto" w:fill="F3F3F3"/>
            <w:vAlign w:val="center"/>
          </w:tcPr>
          <w:p w14:paraId="2976FDC2" w14:textId="77777777" w:rsidR="00B91E34" w:rsidRDefault="00432F5E">
            <w:pPr>
              <w:widowControl w:val="0"/>
              <w:jc w:val="center"/>
              <w:rPr>
                <w:b/>
                <w:bCs/>
                <w:color w:val="000000" w:themeColor="text1"/>
                <w:sz w:val="20"/>
                <w:szCs w:val="20"/>
              </w:rPr>
            </w:pPr>
            <w:bookmarkStart w:id="14" w:name="_Hlk536534785"/>
            <w:bookmarkStart w:id="15" w:name="_Hlk536534834"/>
            <w:bookmarkEnd w:id="14"/>
            <w:bookmarkEnd w:id="15"/>
            <w:r>
              <w:rPr>
                <w:b/>
                <w:bCs/>
                <w:color w:val="000000" w:themeColor="text1"/>
                <w:sz w:val="20"/>
                <w:szCs w:val="20"/>
              </w:rPr>
              <w:t>3048</w:t>
            </w:r>
          </w:p>
        </w:tc>
      </w:tr>
    </w:tbl>
    <w:p w14:paraId="58052A79" w14:textId="77777777" w:rsidR="00B91E34" w:rsidRDefault="00B91E34" w:rsidP="00693B14">
      <w:pPr>
        <w:pStyle w:val="Tekstpodstawowywcity21"/>
        <w:spacing w:line="240" w:lineRule="auto"/>
        <w:ind w:left="0" w:firstLine="0"/>
        <w:rPr>
          <w:color w:val="FF0000"/>
          <w:sz w:val="16"/>
          <w:szCs w:val="16"/>
          <w:lang w:eastAsia="pl-PL"/>
        </w:rPr>
      </w:pPr>
    </w:p>
    <w:p w14:paraId="5395CC10" w14:textId="0710DBE2" w:rsidR="00B91E34" w:rsidRDefault="00FB5DEB" w:rsidP="00FB5DEB">
      <w:pPr>
        <w:pStyle w:val="Tekstpodstawowywcity21"/>
        <w:ind w:left="0" w:firstLine="0"/>
        <w:jc w:val="center"/>
        <w:rPr>
          <w:color w:val="FF0000"/>
          <w:sz w:val="24"/>
        </w:rPr>
      </w:pPr>
      <w:r>
        <w:rPr>
          <w:noProof/>
          <w:lang w:eastAsia="pl-PL"/>
        </w:rPr>
        <w:drawing>
          <wp:inline distT="0" distB="0" distL="0" distR="0" wp14:anchorId="4F41B354" wp14:editId="2689788E">
            <wp:extent cx="6031786" cy="4769563"/>
            <wp:effectExtent l="0" t="0" r="7620" b="12065"/>
            <wp:docPr id="34" name="Wykres 34">
              <a:extLst xmlns:a="http://schemas.openxmlformats.org/drawingml/2006/main">
                <a:ext uri="{FF2B5EF4-FFF2-40B4-BE49-F238E27FC236}">
                  <a16:creationId xmlns:a16="http://schemas.microsoft.com/office/drawing/2014/main" id="{B0D1B338-EA4E-4278-A61A-DBE1E828B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D01C62" w14:textId="77777777" w:rsidR="00FB5DEB" w:rsidRPr="00FB5DEB" w:rsidRDefault="00FB5DEB" w:rsidP="00FB5DEB">
      <w:pPr>
        <w:pStyle w:val="Tekstpodstawowywcity21"/>
        <w:ind w:left="0" w:firstLine="0"/>
        <w:jc w:val="center"/>
        <w:rPr>
          <w:color w:val="FF0000"/>
          <w:sz w:val="24"/>
        </w:rPr>
      </w:pPr>
    </w:p>
    <w:p w14:paraId="34C25462" w14:textId="77777777" w:rsidR="00B91E34" w:rsidRDefault="00432F5E">
      <w:pPr>
        <w:pStyle w:val="Tekstpodstawowywcity21"/>
        <w:ind w:left="0" w:firstLine="0"/>
        <w:jc w:val="both"/>
        <w:rPr>
          <w:b/>
          <w:bCs/>
          <w:color w:val="000000" w:themeColor="text1"/>
          <w:sz w:val="24"/>
          <w:szCs w:val="24"/>
        </w:rPr>
      </w:pPr>
      <w:r>
        <w:rPr>
          <w:b/>
          <w:bCs/>
          <w:color w:val="000000" w:themeColor="text1"/>
          <w:sz w:val="24"/>
          <w:szCs w:val="24"/>
        </w:rPr>
        <w:t>4.4. Zawody sportowo – pożarnicze Ochotniczych Straży Pożarnych.</w:t>
      </w:r>
    </w:p>
    <w:p w14:paraId="1E2C13E3" w14:textId="77777777" w:rsidR="00B91E34" w:rsidRDefault="00432F5E">
      <w:pPr>
        <w:spacing w:line="360" w:lineRule="auto"/>
        <w:rPr>
          <w:color w:val="000000" w:themeColor="text1"/>
        </w:rPr>
      </w:pPr>
      <w:r>
        <w:rPr>
          <w:color w:val="000000" w:themeColor="text1"/>
        </w:rPr>
        <w:tab/>
        <w:t>Ze względu na sytuację epidemiologiczna w roku 2021 na terenie powiatu przeprowadzone zostały zawody sportowo pożarnicze jednostek OSP tylko w trzech gminach:</w:t>
      </w:r>
    </w:p>
    <w:p w14:paraId="1C03AE9A" w14:textId="77777777" w:rsidR="00B91E34" w:rsidRDefault="00432F5E" w:rsidP="004B3C18">
      <w:pPr>
        <w:pStyle w:val="Akapitzlist"/>
        <w:numPr>
          <w:ilvl w:val="0"/>
          <w:numId w:val="11"/>
        </w:numPr>
        <w:spacing w:line="360" w:lineRule="auto"/>
        <w:rPr>
          <w:rFonts w:ascii="Times New Roman" w:hAnsi="Times New Roman" w:cs="Times New Roman"/>
          <w:color w:val="000000" w:themeColor="text1"/>
        </w:rPr>
      </w:pPr>
      <w:r>
        <w:rPr>
          <w:rFonts w:ascii="Times New Roman" w:hAnsi="Times New Roman" w:cs="Times New Roman"/>
          <w:color w:val="000000" w:themeColor="text1"/>
        </w:rPr>
        <w:t>w dniu 19.09.2021 r. gm. Cegłów</w:t>
      </w:r>
    </w:p>
    <w:p w14:paraId="544E1A31" w14:textId="77777777" w:rsidR="00B91E34" w:rsidRDefault="00432F5E" w:rsidP="004B3C18">
      <w:pPr>
        <w:pStyle w:val="Akapitzlist"/>
        <w:numPr>
          <w:ilvl w:val="0"/>
          <w:numId w:val="11"/>
        </w:numPr>
        <w:spacing w:line="360" w:lineRule="auto"/>
        <w:rPr>
          <w:rFonts w:ascii="Times New Roman" w:hAnsi="Times New Roman" w:cs="Times New Roman"/>
          <w:color w:val="000000" w:themeColor="text1"/>
        </w:rPr>
      </w:pPr>
      <w:r>
        <w:rPr>
          <w:rFonts w:ascii="Times New Roman" w:hAnsi="Times New Roman" w:cs="Times New Roman"/>
          <w:color w:val="000000" w:themeColor="text1"/>
        </w:rPr>
        <w:t>w dniu 19.09.2021 r. gm. Siennica</w:t>
      </w:r>
    </w:p>
    <w:p w14:paraId="534FB83F" w14:textId="77777777" w:rsidR="00B91E34" w:rsidRDefault="00432F5E" w:rsidP="004B3C18">
      <w:pPr>
        <w:pStyle w:val="Akapitzlist"/>
        <w:numPr>
          <w:ilvl w:val="0"/>
          <w:numId w:val="11"/>
        </w:numPr>
        <w:spacing w:line="360" w:lineRule="auto"/>
        <w:rPr>
          <w:rFonts w:ascii="Times New Roman" w:hAnsi="Times New Roman" w:cs="Times New Roman"/>
          <w:color w:val="000000" w:themeColor="text1"/>
        </w:rPr>
      </w:pPr>
      <w:r>
        <w:rPr>
          <w:rFonts w:ascii="Times New Roman" w:hAnsi="Times New Roman" w:cs="Times New Roman"/>
          <w:color w:val="000000" w:themeColor="text1"/>
        </w:rPr>
        <w:t>w dniu 26.09.2021 r. m. i gm. Mińsk Mazowiecki</w:t>
      </w:r>
    </w:p>
    <w:p w14:paraId="240A1F07" w14:textId="77777777" w:rsidR="00E76C8B" w:rsidRPr="004F44FD" w:rsidRDefault="00E76C8B" w:rsidP="00E76C8B">
      <w:pPr>
        <w:pStyle w:val="Nagwek"/>
        <w:tabs>
          <w:tab w:val="left" w:pos="0"/>
        </w:tabs>
        <w:spacing w:line="360" w:lineRule="auto"/>
      </w:pPr>
      <w:bookmarkStart w:id="16" w:name="_Hlk535499771"/>
      <w:bookmarkEnd w:id="16"/>
      <w:r w:rsidRPr="004F44FD">
        <w:rPr>
          <w:b/>
          <w:bCs/>
        </w:rPr>
        <w:t>4.5. Działalność Jednostki Ratowniczo - Gaśniczej</w:t>
      </w:r>
    </w:p>
    <w:p w14:paraId="0C5A16E0" w14:textId="77777777" w:rsidR="00122BD3" w:rsidRDefault="00E76C8B" w:rsidP="00122BD3">
      <w:pPr>
        <w:spacing w:line="360" w:lineRule="auto"/>
        <w:jc w:val="both"/>
        <w:rPr>
          <w:sz w:val="22"/>
        </w:rPr>
      </w:pPr>
      <w:r w:rsidRPr="004F44FD">
        <w:t xml:space="preserve">             </w:t>
      </w:r>
      <w:r w:rsidR="00122BD3">
        <w:t>W roku 2021 strażacy JRG prowadzili działania ratownicze przy 857 zdarzeniach, z czego 179 stanowiły pożary, 585 miejscowe zagrożenia oraz 93 alarmów fałszywych.</w:t>
      </w:r>
    </w:p>
    <w:p w14:paraId="772C59ED" w14:textId="77777777" w:rsidR="00122BD3" w:rsidRDefault="00122BD3" w:rsidP="00122BD3">
      <w:pPr>
        <w:spacing w:line="360" w:lineRule="auto"/>
        <w:jc w:val="both"/>
      </w:pPr>
      <w:r>
        <w:rPr>
          <w:color w:val="FF0000"/>
        </w:rPr>
        <w:t xml:space="preserve">             </w:t>
      </w:r>
      <w:r>
        <w:t xml:space="preserve">W ramach doskonalenia zawodowego JRG brała udział w 11 ćwiczeniach przeprowadzonych na 4 obiektach o różnym przeznaczeniu: </w:t>
      </w:r>
    </w:p>
    <w:p w14:paraId="7B82CF08" w14:textId="77777777" w:rsidR="00122BD3" w:rsidRDefault="00122BD3" w:rsidP="004B3C18">
      <w:pPr>
        <w:numPr>
          <w:ilvl w:val="0"/>
          <w:numId w:val="18"/>
        </w:numPr>
        <w:suppressAutoHyphens w:val="0"/>
        <w:spacing w:after="160" w:line="360" w:lineRule="auto"/>
        <w:jc w:val="both"/>
      </w:pPr>
      <w:r>
        <w:t>pierwsze ćwiczenia z zakresu ratownictwa wodnego zostały przeprowadzone w lutym 2021 roku na Zbiorniku wodnym „Łazienki” przy ul. Budowlanej w Mińsku Mazowieckim. W ćwiczeniach wzięło udział 41 strażaków z Komendy Powiatowej PSP w Mińsku Mazowieckim,</w:t>
      </w:r>
    </w:p>
    <w:p w14:paraId="644D6283" w14:textId="77777777" w:rsidR="00122BD3" w:rsidRDefault="00122BD3" w:rsidP="004B3C18">
      <w:pPr>
        <w:numPr>
          <w:ilvl w:val="0"/>
          <w:numId w:val="18"/>
        </w:numPr>
        <w:suppressAutoHyphens w:val="0"/>
        <w:spacing w:after="160" w:line="360" w:lineRule="auto"/>
        <w:jc w:val="both"/>
      </w:pPr>
      <w:r>
        <w:lastRenderedPageBreak/>
        <w:t>drugie ćwiczenia zostały zorganizowane na przełomie sierpnia i września na terenie Muzeum Józefa Piłsudskiego w Sulejówku. Zostały tam przećwiczone działania ratowniczo-gaśnicze w obiekcie użyteczności publicznej o skomplikowanej budowie i dużej kubaturze. W ćwiczeniach wzięło udział 24 strażaków z Komendy Powiatowej PSP w Mińsku Mazowieckim oraz 25 strażaków z OSP z powiatu mińskiego,</w:t>
      </w:r>
    </w:p>
    <w:p w14:paraId="07C91821" w14:textId="77777777" w:rsidR="00122BD3" w:rsidRDefault="00122BD3" w:rsidP="004B3C18">
      <w:pPr>
        <w:numPr>
          <w:ilvl w:val="0"/>
          <w:numId w:val="18"/>
        </w:numPr>
        <w:suppressAutoHyphens w:val="0"/>
        <w:spacing w:after="160" w:line="360" w:lineRule="auto"/>
        <w:jc w:val="both"/>
      </w:pPr>
      <w:r>
        <w:t>kolejnym dużym przedsięwzięciem były ćwiczenia z zakresu gaszenia pożarów lasów pn. „TOPÓR 2021” na terenie Leśnictwa Jeziorek gm. Mrozy przeprowadzone przy współudziale Nadleśnictwa Mińsk, WOT, Policji, Hufca ZHP „Mazowsze”, Urząd Gminy Mrozy oraz Powiatowego Centrum Zarządzania Kryzysowego Mińsk Mazowiecki. W ćwiczeniach wzięło udział 18 strażaków z Komendy Powiatowej PSP w Mińsku Mazowieckim oraz 110 strażaków z OSP z powiatu mińskiego,</w:t>
      </w:r>
    </w:p>
    <w:p w14:paraId="48AF69FA" w14:textId="77777777" w:rsidR="00122BD3" w:rsidRDefault="00122BD3" w:rsidP="004B3C18">
      <w:pPr>
        <w:numPr>
          <w:ilvl w:val="0"/>
          <w:numId w:val="18"/>
        </w:numPr>
        <w:suppressAutoHyphens w:val="0"/>
        <w:spacing w:after="160" w:line="360" w:lineRule="auto"/>
        <w:jc w:val="both"/>
      </w:pPr>
      <w:r>
        <w:t>następne ćwiczenia odbyły się w Centrum Dystrybucji LIDL w Kałuszynie przy ul. Warszawskiej 1G. Przećwiczono tam metody ewakuacji z dużych wysokości oraz działania ratowniczo-gaśnicze na budynkach produkcyjno-magazynowych o dużych powierzchniach. W ćwiczeniach wzięło udział 18 strażaków z Komendy Powiatowej PSP w Mińsku Mazowieckim oraz 24 strażaków z OSP z powiatu mińskiego.</w:t>
      </w:r>
    </w:p>
    <w:p w14:paraId="0C817A4F" w14:textId="77777777" w:rsidR="00122BD3" w:rsidRDefault="00122BD3" w:rsidP="00122BD3">
      <w:pPr>
        <w:spacing w:line="360" w:lineRule="auto"/>
        <w:ind w:firstLine="708"/>
        <w:rPr>
          <w:rFonts w:eastAsiaTheme="minorHAnsi"/>
        </w:rPr>
      </w:pPr>
      <w:r>
        <w:t>Strażacy uczestniczyli również w praktycznym sprawdzeniu ewakuacji w 17 obiektach na terenie powiatu mińskiego:</w:t>
      </w:r>
    </w:p>
    <w:p w14:paraId="5E3DDE0C"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Urząd Miejski w Mińsku Mazowieckim,</w:t>
      </w:r>
    </w:p>
    <w:p w14:paraId="067C58CA"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 xml:space="preserve">CANEXPOL w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Stojadła,</w:t>
      </w:r>
    </w:p>
    <w:p w14:paraId="6B66FC78"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Castorama</w:t>
      </w:r>
      <w:proofErr w:type="spellEnd"/>
      <w:r>
        <w:rPr>
          <w:rFonts w:ascii="Times New Roman" w:hAnsi="Times New Roman" w:cs="Times New Roman"/>
          <w:sz w:val="24"/>
          <w:szCs w:val="24"/>
        </w:rPr>
        <w:t xml:space="preserve"> w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Stojadła,</w:t>
      </w:r>
    </w:p>
    <w:p w14:paraId="68F0858C"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Sąd Rejonowy i Prokuratura Rejonowa w Mińsku Mazowieckim,</w:t>
      </w:r>
    </w:p>
    <w:p w14:paraId="6E4032BC"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Centrum Handlowe „</w:t>
      </w:r>
      <w:proofErr w:type="spellStart"/>
      <w:r>
        <w:rPr>
          <w:rFonts w:ascii="Times New Roman" w:hAnsi="Times New Roman" w:cs="Times New Roman"/>
          <w:sz w:val="24"/>
          <w:szCs w:val="24"/>
        </w:rPr>
        <w:t>Vendo</w:t>
      </w:r>
      <w:proofErr w:type="spellEnd"/>
      <w:r>
        <w:rPr>
          <w:rFonts w:ascii="Times New Roman" w:hAnsi="Times New Roman" w:cs="Times New Roman"/>
          <w:sz w:val="24"/>
          <w:szCs w:val="24"/>
        </w:rPr>
        <w:t xml:space="preserve"> Park” w Mińsku Mazowieckim,</w:t>
      </w:r>
    </w:p>
    <w:p w14:paraId="2FE73F33"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Szkoła Podstawowa nr 6 im. H. Sienkiewicza w Mińsku Mazowieckim,</w:t>
      </w:r>
    </w:p>
    <w:p w14:paraId="55704664"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Centrum Dystrybucji Lidl Sp. z o.o. Sp. k. w Kałuszynie,</w:t>
      </w:r>
    </w:p>
    <w:p w14:paraId="4F495361"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Zespół Szkół Turystyczno-Gastronomicznych w Mińsku Mazowieckim,</w:t>
      </w:r>
    </w:p>
    <w:p w14:paraId="4B107D0A"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Zespół Szkół im. Marii Skłodowskiej-Curie w Mińsku Mazowieckim,</w:t>
      </w:r>
    </w:p>
    <w:p w14:paraId="5299C970"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Medyczna Szkoła Policealna w Mińsku Mazowieckim,</w:t>
      </w:r>
    </w:p>
    <w:p w14:paraId="70D1C199"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Szpital Samodzielnego Publicznego Zespołu Opieki Zdrowotnej w Mińsku Mazowieckim,</w:t>
      </w:r>
    </w:p>
    <w:p w14:paraId="39FD0AB6" w14:textId="77777777" w:rsidR="00122BD3" w:rsidRDefault="00122BD3" w:rsidP="004B3C18">
      <w:pPr>
        <w:pStyle w:val="Akapitzlist"/>
        <w:numPr>
          <w:ilvl w:val="0"/>
          <w:numId w:val="19"/>
        </w:numPr>
        <w:suppressAutoHyphens w:val="0"/>
        <w:spacing w:line="360" w:lineRule="auto"/>
        <w:rPr>
          <w:rFonts w:ascii="Times New Roman" w:hAnsi="Times New Roman" w:cs="Times New Roman"/>
          <w:color w:val="FF0000"/>
          <w:sz w:val="24"/>
          <w:szCs w:val="24"/>
        </w:rPr>
      </w:pPr>
      <w:r>
        <w:rPr>
          <w:rFonts w:ascii="Times New Roman" w:hAnsi="Times New Roman" w:cs="Times New Roman"/>
          <w:sz w:val="24"/>
          <w:szCs w:val="24"/>
        </w:rPr>
        <w:t>Przedszkole Miejskie nr 5 „Tęczowa Dolina” w Mińsku Mazowieckim,</w:t>
      </w:r>
    </w:p>
    <w:p w14:paraId="3B90B2F9"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Zespół Szkół nr 1 im. Kazimierza Wielkiego wraz z internatem w Mińsku Mazowieckim,</w:t>
      </w:r>
    </w:p>
    <w:p w14:paraId="392EBF8B"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Szkoła Podstawowa nr 1 im. Mikołaja Kopernika w Mińsku Mazowieckim,</w:t>
      </w:r>
    </w:p>
    <w:p w14:paraId="5176FD1B"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Fabryka Urządzeń Dźwigowych w Mińsku Mazowieckim,</w:t>
      </w:r>
    </w:p>
    <w:p w14:paraId="5CD8C4D5"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Szkoła Podstawowa nr 2 im. Dąbrówki w Mińsku Mazowieckim,</w:t>
      </w:r>
    </w:p>
    <w:p w14:paraId="0303F8EC" w14:textId="77777777" w:rsidR="00122BD3" w:rsidRDefault="00122BD3" w:rsidP="004B3C18">
      <w:pPr>
        <w:pStyle w:val="Akapitzlist"/>
        <w:numPr>
          <w:ilvl w:val="0"/>
          <w:numId w:val="19"/>
        </w:numPr>
        <w:suppressAutoHyphens w:val="0"/>
        <w:spacing w:line="360" w:lineRule="auto"/>
        <w:rPr>
          <w:rFonts w:ascii="Times New Roman" w:hAnsi="Times New Roman" w:cs="Times New Roman"/>
          <w:sz w:val="24"/>
          <w:szCs w:val="24"/>
        </w:rPr>
      </w:pPr>
      <w:r>
        <w:rPr>
          <w:rFonts w:ascii="Times New Roman" w:hAnsi="Times New Roman" w:cs="Times New Roman"/>
          <w:sz w:val="24"/>
          <w:szCs w:val="24"/>
        </w:rPr>
        <w:t xml:space="preserve">Miejski Dom Kultury w Mińsku Mazowieckim „Pałac </w:t>
      </w:r>
      <w:proofErr w:type="spellStart"/>
      <w:r>
        <w:rPr>
          <w:rFonts w:ascii="Times New Roman" w:hAnsi="Times New Roman" w:cs="Times New Roman"/>
          <w:sz w:val="24"/>
          <w:szCs w:val="24"/>
        </w:rPr>
        <w:t>Dernałowiczów</w:t>
      </w:r>
      <w:proofErr w:type="spellEnd"/>
      <w:r>
        <w:rPr>
          <w:rFonts w:ascii="Times New Roman" w:hAnsi="Times New Roman" w:cs="Times New Roman"/>
          <w:sz w:val="24"/>
          <w:szCs w:val="24"/>
        </w:rPr>
        <w:t>”</w:t>
      </w:r>
    </w:p>
    <w:p w14:paraId="45FF6200" w14:textId="715F7ACE" w:rsidR="00693B14" w:rsidRDefault="00122BD3" w:rsidP="00122BD3">
      <w:pPr>
        <w:spacing w:line="360" w:lineRule="auto"/>
      </w:pPr>
      <w:r>
        <w:lastRenderedPageBreak/>
        <w:t>w czasie, których prowadzone były prelekcje na temat bezpieczeństwa przeciwpożarowego, zagrożeń z jakimi można się spotkać nad wodą oraz niebezpieczeństw związanych z obecnością czadu.</w:t>
      </w:r>
    </w:p>
    <w:p w14:paraId="729FEA48" w14:textId="77777777" w:rsidR="00122BD3" w:rsidRDefault="00122BD3" w:rsidP="00122BD3">
      <w:pPr>
        <w:spacing w:line="360" w:lineRule="auto"/>
        <w:ind w:firstLine="708"/>
        <w:jc w:val="both"/>
        <w:rPr>
          <w:rFonts w:ascii="Calibri" w:hAnsi="Calibri" w:cs="Calibri"/>
          <w:sz w:val="22"/>
          <w:szCs w:val="22"/>
        </w:rPr>
      </w:pPr>
      <w:r>
        <w:t xml:space="preserve">Ponadto w roku 2021 strażacy JRG brali czynny udział w zawodach sportowych: </w:t>
      </w:r>
    </w:p>
    <w:p w14:paraId="7BEBAFE2" w14:textId="77777777" w:rsidR="00122BD3" w:rsidRDefault="00122BD3" w:rsidP="004B3C18">
      <w:pPr>
        <w:pStyle w:val="Tekstpodstawowy"/>
        <w:numPr>
          <w:ilvl w:val="0"/>
          <w:numId w:val="20"/>
        </w:numPr>
        <w:suppressAutoHyphens w:val="0"/>
        <w:ind w:hanging="432"/>
        <w:jc w:val="both"/>
        <w:rPr>
          <w:sz w:val="24"/>
          <w:szCs w:val="24"/>
        </w:rPr>
      </w:pPr>
      <w:r>
        <w:rPr>
          <w:sz w:val="24"/>
          <w:szCs w:val="24"/>
        </w:rPr>
        <w:t>We wrześniu reprezentacja Komendy Powiatowej brała udział w eliminacjach  strefowych do XVIII Mistrzostw Województwa Mazowieckiego Strażaków w halowej Piłce Nożnej w Otwocku.</w:t>
      </w:r>
    </w:p>
    <w:p w14:paraId="1BC76851" w14:textId="77777777" w:rsidR="00122BD3" w:rsidRDefault="00122BD3" w:rsidP="004B3C18">
      <w:pPr>
        <w:pStyle w:val="Tekstpodstawowy"/>
        <w:numPr>
          <w:ilvl w:val="0"/>
          <w:numId w:val="20"/>
        </w:numPr>
        <w:suppressAutoHyphens w:val="0"/>
        <w:ind w:hanging="432"/>
        <w:jc w:val="both"/>
        <w:rPr>
          <w:szCs w:val="28"/>
        </w:rPr>
      </w:pPr>
      <w:r>
        <w:rPr>
          <w:sz w:val="24"/>
          <w:szCs w:val="24"/>
        </w:rPr>
        <w:t>W październiku reprezentacja Komendy Powiatowej brała udział w eliminacjach  strefowych do XIX Mistrzostw Województwa Mazowieckiego Strażaków w Piłce Siatkowej w Łosicach. W dniu 22 października 2021 r. Komenda Powiatowa Państwowej Straży Pożarnej w Mińsku Mazowieckim była gospodarzem  Finału XIX Mistrzostw Województwa Mazowieckiego Strażaków w Piłce Siatkowej, które odbyły się w miejscowości Mrozy. W Finale, któremu przewodniczył Komendant Wojewódzki, uczestniczyły drużyny z całego województwa, które wygrały eliminacje strefowe. Reprezentacja Komendy Powiatowej Państwowej Straży Pożarnej w Mińsku Mazowieckim ostatecznie zajęła 4 miejsce.</w:t>
      </w:r>
    </w:p>
    <w:p w14:paraId="4BF99E9A" w14:textId="77777777" w:rsidR="00122BD3" w:rsidRDefault="00122BD3" w:rsidP="004B3C18">
      <w:pPr>
        <w:pStyle w:val="Tekstpodstawowy"/>
        <w:numPr>
          <w:ilvl w:val="0"/>
          <w:numId w:val="20"/>
        </w:numPr>
        <w:suppressAutoHyphens w:val="0"/>
        <w:ind w:hanging="432"/>
        <w:jc w:val="both"/>
      </w:pPr>
      <w:r>
        <w:rPr>
          <w:sz w:val="24"/>
          <w:szCs w:val="24"/>
        </w:rPr>
        <w:t xml:space="preserve">W październiku funkcjonariusz JRG brał udział w XV Międzynarodowym Turnieju </w:t>
      </w:r>
      <w:proofErr w:type="spellStart"/>
      <w:r>
        <w:rPr>
          <w:sz w:val="24"/>
          <w:szCs w:val="24"/>
        </w:rPr>
        <w:t>Mazovia</w:t>
      </w:r>
      <w:proofErr w:type="spellEnd"/>
      <w:r>
        <w:rPr>
          <w:sz w:val="24"/>
          <w:szCs w:val="24"/>
        </w:rPr>
        <w:t xml:space="preserve"> </w:t>
      </w:r>
      <w:proofErr w:type="spellStart"/>
      <w:r>
        <w:rPr>
          <w:sz w:val="24"/>
          <w:szCs w:val="24"/>
        </w:rPr>
        <w:t>Masters</w:t>
      </w:r>
      <w:proofErr w:type="spellEnd"/>
      <w:r>
        <w:rPr>
          <w:sz w:val="24"/>
          <w:szCs w:val="24"/>
        </w:rPr>
        <w:t xml:space="preserve"> </w:t>
      </w:r>
      <w:proofErr w:type="spellStart"/>
      <w:r>
        <w:rPr>
          <w:sz w:val="24"/>
          <w:szCs w:val="24"/>
        </w:rPr>
        <w:t>Cup</w:t>
      </w:r>
      <w:proofErr w:type="spellEnd"/>
      <w:r>
        <w:rPr>
          <w:sz w:val="24"/>
          <w:szCs w:val="24"/>
        </w:rPr>
        <w:t xml:space="preserve"> </w:t>
      </w:r>
      <w:proofErr w:type="spellStart"/>
      <w:r>
        <w:rPr>
          <w:sz w:val="24"/>
          <w:szCs w:val="24"/>
        </w:rPr>
        <w:t>Taekwon</w:t>
      </w:r>
      <w:proofErr w:type="spellEnd"/>
      <w:r>
        <w:rPr>
          <w:sz w:val="24"/>
          <w:szCs w:val="24"/>
        </w:rPr>
        <w:t>-Do ITF gdzie zdobył 1 miejsce w walkach kategorii + 85 kg seniorów.</w:t>
      </w:r>
    </w:p>
    <w:p w14:paraId="4246561B" w14:textId="77777777" w:rsidR="00122BD3" w:rsidRDefault="00122BD3" w:rsidP="00122BD3">
      <w:pPr>
        <w:pStyle w:val="Tekstpodstawowy"/>
        <w:ind w:firstLine="708"/>
        <w:jc w:val="both"/>
        <w:rPr>
          <w:sz w:val="24"/>
          <w:szCs w:val="24"/>
        </w:rPr>
      </w:pPr>
      <w:r>
        <w:rPr>
          <w:sz w:val="24"/>
          <w:szCs w:val="24"/>
        </w:rPr>
        <w:t>Poza osiągnięciami sportowymi strażacy z JRG za wzorowe wykonywanie obowiązków służbowych zostali awansowani na wyższe stopnie służbowe: w korpusie aspirantów – 1 awans, w korpusie podoficerów – 9 awansów, w korpusie szeregowych – 1 awans. Ponadto jeden strażak z JRG został odznaczony „Medalem za Długoletnią Służbę” oraz 4 strażaków zostało odznaczonych medalami „Za zasługi dla Pożarnictwa”.</w:t>
      </w:r>
    </w:p>
    <w:p w14:paraId="1F6233AF" w14:textId="77777777" w:rsidR="00122BD3" w:rsidRDefault="00122BD3" w:rsidP="00122BD3">
      <w:pPr>
        <w:pStyle w:val="Tekstpodstawowy"/>
        <w:jc w:val="both"/>
        <w:rPr>
          <w:sz w:val="24"/>
          <w:szCs w:val="24"/>
        </w:rPr>
      </w:pPr>
      <w:r>
        <w:rPr>
          <w:b/>
          <w:bCs/>
          <w:sz w:val="24"/>
          <w:szCs w:val="24"/>
        </w:rPr>
        <w:t xml:space="preserve">            </w:t>
      </w:r>
      <w:r>
        <w:rPr>
          <w:sz w:val="24"/>
          <w:szCs w:val="24"/>
        </w:rPr>
        <w:t xml:space="preserve">W 2021 roku w związku z ogłoszeniem stanu epidemiologicznego spowodowanego występowaniem pandemii </w:t>
      </w:r>
      <w:proofErr w:type="spellStart"/>
      <w:r>
        <w:rPr>
          <w:sz w:val="24"/>
          <w:szCs w:val="24"/>
        </w:rPr>
        <w:t>koronawirusa</w:t>
      </w:r>
      <w:proofErr w:type="spellEnd"/>
      <w:r>
        <w:rPr>
          <w:sz w:val="24"/>
          <w:szCs w:val="24"/>
        </w:rPr>
        <w:t xml:space="preserve"> SARS-CoV-2 i występowaniem choroby COVID-19 Jednostka Ratowniczo-Gaśnicza uczestniczyła w przedsięwzięciach i akcjach związanych ze zwalczaniem pandemii oraz zapobieganiu rozprzestrzeniania się choroby poprzez:</w:t>
      </w:r>
    </w:p>
    <w:p w14:paraId="15658D4E" w14:textId="77777777" w:rsidR="00122BD3" w:rsidRDefault="00122BD3" w:rsidP="004B3C18">
      <w:pPr>
        <w:pStyle w:val="Tekstpodstawowy"/>
        <w:numPr>
          <w:ilvl w:val="0"/>
          <w:numId w:val="21"/>
        </w:numPr>
        <w:suppressAutoHyphens w:val="0"/>
        <w:jc w:val="both"/>
        <w:rPr>
          <w:sz w:val="24"/>
          <w:szCs w:val="24"/>
        </w:rPr>
      </w:pPr>
      <w:r>
        <w:rPr>
          <w:sz w:val="24"/>
          <w:szCs w:val="24"/>
        </w:rPr>
        <w:t>w dniu 26 stycznia we współpracy z Wydziałem Zarządzania Kryzysowego i Spraw Obronnych Starostwa Powiatowego w Mińsku Mazowieckim przyjęto z Agencji Rezerw Materiałowych i przekazano do Urzędów Gmin płyny do dezynfekcji (7776 szt. x 500 ml);</w:t>
      </w:r>
    </w:p>
    <w:p w14:paraId="73EA9CCF" w14:textId="77777777" w:rsidR="00122BD3" w:rsidRDefault="00122BD3" w:rsidP="004B3C18">
      <w:pPr>
        <w:pStyle w:val="Tekstpodstawowy"/>
        <w:numPr>
          <w:ilvl w:val="0"/>
          <w:numId w:val="21"/>
        </w:numPr>
        <w:suppressAutoHyphens w:val="0"/>
        <w:jc w:val="both"/>
        <w:rPr>
          <w:sz w:val="24"/>
          <w:szCs w:val="24"/>
        </w:rPr>
      </w:pPr>
      <w:r>
        <w:rPr>
          <w:sz w:val="24"/>
          <w:szCs w:val="24"/>
        </w:rPr>
        <w:t>w dniu 12 marca we współpracy z Wydziałem Zarządzania Kryzysowego i Spraw Obronnych Starostwa Powiatowego w Mińsku Mazowieckim przyjęto z Agencji Rezerw Materiałowych i przekazano do Urzędów Gmin w celu rozdysponowania mieszkańcom maseczki chirurgiczne (616 000 szt.);</w:t>
      </w:r>
    </w:p>
    <w:p w14:paraId="0A8EA93D" w14:textId="77777777" w:rsidR="00122BD3" w:rsidRDefault="00122BD3" w:rsidP="004B3C18">
      <w:pPr>
        <w:pStyle w:val="Tekstpodstawowy"/>
        <w:numPr>
          <w:ilvl w:val="0"/>
          <w:numId w:val="21"/>
        </w:numPr>
        <w:suppressAutoHyphens w:val="0"/>
        <w:jc w:val="both"/>
        <w:rPr>
          <w:sz w:val="24"/>
          <w:szCs w:val="24"/>
        </w:rPr>
      </w:pPr>
      <w:r>
        <w:rPr>
          <w:sz w:val="24"/>
          <w:szCs w:val="24"/>
        </w:rPr>
        <w:t>w dniu 19 maja we współpracy z Wydziałem Zarządzania Kryzysowego i Spraw Obronnych Starostwa Powiatowego w Mińsku Mazowieckim przyjęto z Ministerstwa Zdrowia i przekazano do Urzędów Gmin płyny do dezynfekcji (3000 szt. x 5 l);</w:t>
      </w:r>
    </w:p>
    <w:p w14:paraId="1DFF3C57" w14:textId="77777777" w:rsidR="00122BD3" w:rsidRDefault="00122BD3" w:rsidP="004B3C18">
      <w:pPr>
        <w:pStyle w:val="Tekstpodstawowy"/>
        <w:numPr>
          <w:ilvl w:val="0"/>
          <w:numId w:val="21"/>
        </w:numPr>
        <w:suppressAutoHyphens w:val="0"/>
        <w:jc w:val="both"/>
        <w:rPr>
          <w:sz w:val="24"/>
          <w:szCs w:val="24"/>
        </w:rPr>
      </w:pPr>
      <w:r>
        <w:rPr>
          <w:sz w:val="24"/>
          <w:szCs w:val="24"/>
        </w:rPr>
        <w:lastRenderedPageBreak/>
        <w:t>w dniu 27 lipca we współpracy z Wydziałem Zarządzania Kryzysowego i Spraw Obronnych Starostwa Powiatowego w Mińsku Mazowieckim przyjęto z Ministerstwa Zdrowia i przekazano do Ośrodków Podstawowej Opieki Zdrowotnej środki ochrony indywidualne (gogle – 2020 szt., maski FFP2 – 24 200 szt., rękawiczki lateksowe w różnych rozmiarach – łącznie 216 100 szt., fartuchy – 14 100 szt.)</w:t>
      </w:r>
    </w:p>
    <w:p w14:paraId="59C9C244" w14:textId="4B4149F9" w:rsidR="00B91E34" w:rsidRPr="00122BD3" w:rsidRDefault="00122BD3" w:rsidP="004B3C18">
      <w:pPr>
        <w:pStyle w:val="Tekstpodstawowy"/>
        <w:numPr>
          <w:ilvl w:val="0"/>
          <w:numId w:val="21"/>
        </w:numPr>
        <w:suppressAutoHyphens w:val="0"/>
        <w:jc w:val="both"/>
        <w:rPr>
          <w:sz w:val="24"/>
          <w:szCs w:val="24"/>
        </w:rPr>
      </w:pPr>
      <w:r>
        <w:rPr>
          <w:sz w:val="24"/>
          <w:szCs w:val="24"/>
        </w:rPr>
        <w:t xml:space="preserve">w minionym roku JRG w Mińsku Mazowieckim uczestniczyło w 71 tzw. izolowanych zdarzeniach ratownictwa medycznego, do których </w:t>
      </w:r>
      <w:r>
        <w:rPr>
          <w:sz w:val="24"/>
          <w:szCs w:val="24"/>
          <w:shd w:val="clear" w:color="auto" w:fill="FFFFFF"/>
        </w:rPr>
        <w:t>nie było możliwości natychmiastowego zadysponowania karetki lub gdy przewidywany czas dotarcia karetki był znacznie dłuższy, niż czas dotarcia straży pożarnej.</w:t>
      </w:r>
    </w:p>
    <w:p w14:paraId="1B0A1694" w14:textId="77777777" w:rsidR="0098283A" w:rsidRDefault="0098283A">
      <w:pPr>
        <w:pStyle w:val="Tekstpodstawowy"/>
        <w:jc w:val="both"/>
        <w:rPr>
          <w:b/>
          <w:color w:val="FF0000"/>
          <w:sz w:val="24"/>
          <w:szCs w:val="24"/>
        </w:rPr>
      </w:pPr>
    </w:p>
    <w:p w14:paraId="2C2E9421" w14:textId="1FBFC58B" w:rsidR="00B91E34" w:rsidRPr="0098283A" w:rsidRDefault="00432F5E">
      <w:pPr>
        <w:pStyle w:val="Tekstpodstawowy"/>
        <w:jc w:val="both"/>
        <w:rPr>
          <w:lang w:val="x-none"/>
        </w:rPr>
      </w:pPr>
      <w:r w:rsidRPr="0098283A">
        <w:rPr>
          <w:b/>
          <w:sz w:val="24"/>
          <w:szCs w:val="24"/>
        </w:rPr>
        <w:t>4.6. Prewencja społeczna</w:t>
      </w:r>
    </w:p>
    <w:p w14:paraId="11F57F45" w14:textId="6D10DE44" w:rsidR="00B91E34" w:rsidRPr="0098283A" w:rsidRDefault="00432F5E">
      <w:pPr>
        <w:pStyle w:val="Tekstpodstawowy"/>
        <w:tabs>
          <w:tab w:val="left" w:pos="567"/>
        </w:tabs>
        <w:jc w:val="both"/>
      </w:pPr>
      <w:bookmarkStart w:id="17" w:name="_Hlk504557169"/>
      <w:r w:rsidRPr="0098283A">
        <w:rPr>
          <w:sz w:val="24"/>
          <w:szCs w:val="24"/>
        </w:rPr>
        <w:t>Komenda Powiatowa Państwowej Straży Pożarnej uczestniczyła w takich akcjach jak:</w:t>
      </w:r>
    </w:p>
    <w:p w14:paraId="5C6675C8" w14:textId="77777777" w:rsidR="0098283A" w:rsidRPr="0098283A" w:rsidRDefault="0098283A" w:rsidP="0098283A">
      <w:pPr>
        <w:pStyle w:val="Tekstpodstawowy"/>
        <w:tabs>
          <w:tab w:val="left" w:pos="567"/>
        </w:tabs>
        <w:jc w:val="both"/>
        <w:rPr>
          <w:bCs/>
          <w:sz w:val="24"/>
          <w:szCs w:val="24"/>
        </w:rPr>
      </w:pPr>
      <w:r w:rsidRPr="0098283A">
        <w:tab/>
      </w:r>
      <w:r w:rsidR="00432F5E" w:rsidRPr="0098283A">
        <w:rPr>
          <w:sz w:val="24"/>
          <w:szCs w:val="24"/>
        </w:rPr>
        <w:t xml:space="preserve">- </w:t>
      </w:r>
      <w:r w:rsidRPr="0098283A">
        <w:rPr>
          <w:b/>
          <w:bCs/>
          <w:sz w:val="24"/>
          <w:szCs w:val="24"/>
        </w:rPr>
        <w:t>„Bezpieczne Ferie 2021”</w:t>
      </w:r>
      <w:r w:rsidRPr="0098283A">
        <w:rPr>
          <w:b/>
          <w:sz w:val="24"/>
          <w:szCs w:val="24"/>
        </w:rPr>
        <w:t xml:space="preserve"> - </w:t>
      </w:r>
      <w:r w:rsidRPr="0098283A">
        <w:rPr>
          <w:bCs/>
          <w:sz w:val="24"/>
          <w:szCs w:val="24"/>
        </w:rPr>
        <w:t>w ramach tej akcji udostępniano informacje o zagrożeniach związanych z dzikimi lodowiskami oraz bezpieczeństwem dzieci podczas wypoczynku zimowego poprzez media społecznościowe oraz stronę internetową;</w:t>
      </w:r>
      <w:bookmarkEnd w:id="17"/>
      <w:r w:rsidRPr="0098283A">
        <w:rPr>
          <w:bCs/>
          <w:sz w:val="24"/>
          <w:szCs w:val="24"/>
        </w:rPr>
        <w:t xml:space="preserve"> </w:t>
      </w:r>
    </w:p>
    <w:p w14:paraId="3A3500B2" w14:textId="77777777" w:rsidR="0098283A" w:rsidRPr="0098283A" w:rsidRDefault="0098283A" w:rsidP="0098283A">
      <w:pPr>
        <w:pStyle w:val="Tekstpodstawowy"/>
        <w:tabs>
          <w:tab w:val="left" w:pos="567"/>
        </w:tabs>
        <w:jc w:val="both"/>
        <w:rPr>
          <w:sz w:val="24"/>
          <w:szCs w:val="24"/>
        </w:rPr>
      </w:pPr>
      <w:r w:rsidRPr="0098283A">
        <w:rPr>
          <w:bCs/>
          <w:sz w:val="24"/>
          <w:szCs w:val="24"/>
        </w:rPr>
        <w:tab/>
      </w:r>
      <w:r w:rsidRPr="0098283A">
        <w:rPr>
          <w:sz w:val="24"/>
          <w:szCs w:val="24"/>
        </w:rPr>
        <w:t xml:space="preserve">- </w:t>
      </w:r>
      <w:r w:rsidRPr="0098283A">
        <w:rPr>
          <w:b/>
          <w:bCs/>
          <w:sz w:val="24"/>
          <w:szCs w:val="24"/>
        </w:rPr>
        <w:t>„Czujka na straży Twojego bezpieczeństwa”</w:t>
      </w:r>
      <w:r w:rsidRPr="0098283A">
        <w:rPr>
          <w:sz w:val="24"/>
          <w:szCs w:val="24"/>
        </w:rPr>
        <w:t xml:space="preserve"> – w ramach tej akcji udostępniano informacje o zagrożeniach związanych z zatruciem tlenkiem węgla potocznie nazywanym czadem oraz stosowania czujek tlenku węgla poprzez media społecznościowe oraz stronę internetową; </w:t>
      </w:r>
    </w:p>
    <w:p w14:paraId="7EDD7C5D" w14:textId="77777777" w:rsidR="0098283A" w:rsidRPr="0098283A" w:rsidRDefault="0098283A" w:rsidP="0098283A">
      <w:pPr>
        <w:pStyle w:val="Tekstpodstawowy"/>
        <w:tabs>
          <w:tab w:val="left" w:pos="567"/>
        </w:tabs>
        <w:jc w:val="both"/>
        <w:rPr>
          <w:sz w:val="24"/>
          <w:szCs w:val="24"/>
        </w:rPr>
      </w:pPr>
      <w:r w:rsidRPr="0098283A">
        <w:rPr>
          <w:sz w:val="24"/>
          <w:szCs w:val="24"/>
        </w:rPr>
        <w:tab/>
        <w:t xml:space="preserve">- </w:t>
      </w:r>
      <w:r w:rsidRPr="0098283A">
        <w:rPr>
          <w:b/>
          <w:bCs/>
          <w:sz w:val="24"/>
          <w:szCs w:val="24"/>
        </w:rPr>
        <w:t>„Bezpieczne wakacje 2021”</w:t>
      </w:r>
      <w:r w:rsidRPr="0098283A">
        <w:rPr>
          <w:sz w:val="24"/>
          <w:szCs w:val="24"/>
        </w:rPr>
        <w:t xml:space="preserve"> – w ramach tej akcji przeprowadzono spotkanie z dziećmi i młodzieżą, na którym poruszono aspekty bezpiecznego wypoczynku podczas wakacji, w tym temat bezpiecznych kąpielisk; </w:t>
      </w:r>
    </w:p>
    <w:p w14:paraId="797E72B2" w14:textId="3A5FBF3F" w:rsidR="0098283A" w:rsidRPr="0098283A" w:rsidRDefault="0098283A" w:rsidP="0098283A">
      <w:pPr>
        <w:pStyle w:val="Tekstpodstawowy"/>
        <w:tabs>
          <w:tab w:val="left" w:pos="567"/>
        </w:tabs>
        <w:jc w:val="both"/>
        <w:rPr>
          <w:sz w:val="24"/>
          <w:szCs w:val="24"/>
        </w:rPr>
      </w:pPr>
      <w:r w:rsidRPr="0098283A">
        <w:rPr>
          <w:sz w:val="24"/>
          <w:szCs w:val="24"/>
        </w:rPr>
        <w:tab/>
        <w:t xml:space="preserve">- </w:t>
      </w:r>
      <w:r w:rsidRPr="0098283A">
        <w:rPr>
          <w:b/>
          <w:bCs/>
          <w:sz w:val="24"/>
          <w:szCs w:val="24"/>
        </w:rPr>
        <w:t>„Kręci mnie bezpieczeństwo… przez cały rok szkolny”</w:t>
      </w:r>
      <w:r w:rsidRPr="0098283A">
        <w:rPr>
          <w:sz w:val="24"/>
          <w:szCs w:val="24"/>
        </w:rPr>
        <w:t xml:space="preserve"> – w ramach tej akcji, we współpracy z przedstawicielami szkół, dyrektorami, nauczycielami, przekazywano i rozpowszechniano informacje dot. bezpieczeństwa; </w:t>
      </w:r>
    </w:p>
    <w:p w14:paraId="1B021802" w14:textId="0638A869" w:rsidR="0098283A" w:rsidRPr="0098283A" w:rsidRDefault="0098283A" w:rsidP="0098283A">
      <w:pPr>
        <w:pStyle w:val="Tekstpodstawowy"/>
        <w:tabs>
          <w:tab w:val="left" w:pos="567"/>
        </w:tabs>
        <w:jc w:val="both"/>
        <w:rPr>
          <w:sz w:val="24"/>
          <w:szCs w:val="24"/>
        </w:rPr>
      </w:pPr>
      <w:r w:rsidRPr="0098283A">
        <w:rPr>
          <w:sz w:val="24"/>
          <w:szCs w:val="24"/>
        </w:rPr>
        <w:tab/>
        <w:t xml:space="preserve">- </w:t>
      </w:r>
      <w:r w:rsidRPr="0098283A">
        <w:rPr>
          <w:b/>
          <w:bCs/>
          <w:sz w:val="24"/>
          <w:szCs w:val="24"/>
        </w:rPr>
        <w:t xml:space="preserve">„Jesteś widoczny, jesteś bezpieczny” </w:t>
      </w:r>
      <w:r w:rsidRPr="0098283A">
        <w:rPr>
          <w:sz w:val="24"/>
          <w:szCs w:val="24"/>
        </w:rPr>
        <w:t xml:space="preserve">– w ramach akcji udostępniano informacje dot. bezpieczeństwa przy poruszaniu się na drodze poprzez media społecznościowe oraz stronę internetową; </w:t>
      </w:r>
    </w:p>
    <w:p w14:paraId="28947553" w14:textId="46A1736D" w:rsidR="0098283A" w:rsidRPr="0098283A" w:rsidRDefault="0098283A" w:rsidP="0098283A">
      <w:pPr>
        <w:pStyle w:val="Tekstpodstawowy"/>
        <w:tabs>
          <w:tab w:val="left" w:pos="567"/>
        </w:tabs>
        <w:jc w:val="both"/>
        <w:rPr>
          <w:bCs/>
          <w:sz w:val="24"/>
          <w:szCs w:val="24"/>
        </w:rPr>
      </w:pPr>
      <w:r w:rsidRPr="0098283A">
        <w:rPr>
          <w:b/>
          <w:bCs/>
          <w:sz w:val="24"/>
          <w:szCs w:val="24"/>
        </w:rPr>
        <w:tab/>
        <w:t xml:space="preserve">- „Zaproś kominiarza” - </w:t>
      </w:r>
      <w:r w:rsidRPr="0098283A">
        <w:rPr>
          <w:sz w:val="24"/>
          <w:szCs w:val="24"/>
        </w:rPr>
        <w:t>w ramach tej akcji udostępniano informacje o zagrożeniach związanych z bezpieczeństwem w okresie grzewczym.</w:t>
      </w:r>
    </w:p>
    <w:p w14:paraId="1EF2D39E" w14:textId="722CEB10" w:rsidR="0098283A" w:rsidRPr="0098283A" w:rsidRDefault="00432F5E" w:rsidP="0098283A">
      <w:pPr>
        <w:pStyle w:val="Tekstpodstawowy"/>
        <w:tabs>
          <w:tab w:val="left" w:pos="567"/>
        </w:tabs>
        <w:jc w:val="both"/>
        <w:rPr>
          <w:b/>
          <w:sz w:val="24"/>
          <w:szCs w:val="24"/>
          <w:lang w:eastAsia="pl-PL"/>
        </w:rPr>
      </w:pPr>
      <w:r w:rsidRPr="0098283A">
        <w:tab/>
        <w:t xml:space="preserve">- </w:t>
      </w:r>
      <w:r w:rsidRPr="0098283A">
        <w:rPr>
          <w:b/>
          <w:sz w:val="24"/>
          <w:szCs w:val="24"/>
          <w:lang w:eastAsia="pl-PL"/>
        </w:rPr>
        <w:t>Ponadto prowadzono spotkania edukacyjne w leśnych obozach harcerskich w trakcie letniego wypoczynku dzieci i młodzieży.</w:t>
      </w:r>
    </w:p>
    <w:p w14:paraId="2F3B6DFF" w14:textId="4672B464" w:rsidR="00B91E34" w:rsidRDefault="0098283A">
      <w:pPr>
        <w:pStyle w:val="Tekstpodstawowy"/>
        <w:jc w:val="center"/>
        <w:rPr>
          <w:color w:val="FF0000"/>
          <w:sz w:val="30"/>
          <w:szCs w:val="30"/>
          <w:lang w:eastAsia="pl-PL"/>
        </w:rPr>
      </w:pPr>
      <w:r>
        <w:rPr>
          <w:noProof/>
          <w:lang w:eastAsia="pl-PL"/>
        </w:rPr>
        <w:lastRenderedPageBreak/>
        <w:drawing>
          <wp:inline distT="0" distB="0" distL="0" distR="0" wp14:anchorId="6E64109C" wp14:editId="4829A4BC">
            <wp:extent cx="5986724" cy="3991554"/>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3243" cy="4069241"/>
                    </a:xfrm>
                    <a:prstGeom prst="rect">
                      <a:avLst/>
                    </a:prstGeom>
                    <a:noFill/>
                    <a:ln>
                      <a:noFill/>
                    </a:ln>
                  </pic:spPr>
                </pic:pic>
              </a:graphicData>
            </a:graphic>
          </wp:inline>
        </w:drawing>
      </w:r>
    </w:p>
    <w:p w14:paraId="133AA681" w14:textId="00A1A155" w:rsidR="0098283A" w:rsidRPr="0098283A" w:rsidRDefault="00432F5E" w:rsidP="0098283A">
      <w:pPr>
        <w:pStyle w:val="Tekstpodstawowy"/>
        <w:spacing w:line="240" w:lineRule="auto"/>
        <w:jc w:val="center"/>
        <w:rPr>
          <w:sz w:val="20"/>
          <w:szCs w:val="24"/>
        </w:rPr>
      </w:pPr>
      <w:r w:rsidRPr="0098283A">
        <w:rPr>
          <w:sz w:val="20"/>
          <w:szCs w:val="24"/>
        </w:rPr>
        <w:t>Fot. Spotkanie</w:t>
      </w:r>
      <w:r w:rsidR="0098283A" w:rsidRPr="0098283A">
        <w:rPr>
          <w:sz w:val="20"/>
          <w:szCs w:val="24"/>
        </w:rPr>
        <w:t xml:space="preserve"> edukacyjne</w:t>
      </w:r>
      <w:r w:rsidRPr="0098283A">
        <w:rPr>
          <w:sz w:val="20"/>
          <w:szCs w:val="24"/>
        </w:rPr>
        <w:t xml:space="preserve"> z dziećmi </w:t>
      </w:r>
      <w:r w:rsidR="0098283A" w:rsidRPr="0098283A">
        <w:rPr>
          <w:sz w:val="20"/>
          <w:szCs w:val="24"/>
        </w:rPr>
        <w:t>w obozie harcerskim 2021r.</w:t>
      </w:r>
    </w:p>
    <w:p w14:paraId="67826E96" w14:textId="6A4FD210" w:rsidR="00B91E34" w:rsidRPr="00EA5B59" w:rsidRDefault="00432F5E">
      <w:pPr>
        <w:spacing w:line="360" w:lineRule="auto"/>
        <w:jc w:val="both"/>
        <w:rPr>
          <w:b/>
        </w:rPr>
      </w:pPr>
      <w:r w:rsidRPr="00EA5B59">
        <w:rPr>
          <w:b/>
        </w:rPr>
        <w:t>5. Działalność kontrolno-rozpoznawcza</w:t>
      </w:r>
    </w:p>
    <w:p w14:paraId="11D952CD" w14:textId="00B4B5B6" w:rsidR="00B91E34" w:rsidRPr="00EA5B59" w:rsidRDefault="00432F5E">
      <w:pPr>
        <w:spacing w:line="360" w:lineRule="auto"/>
        <w:ind w:firstLine="360"/>
        <w:jc w:val="both"/>
      </w:pPr>
      <w:r w:rsidRPr="00EA5B59">
        <w:t>Głównym założeniem działań Sekcji Kontrolno-Rozpoznawczej w 202</w:t>
      </w:r>
      <w:r w:rsidR="00EA5B59" w:rsidRPr="00EA5B59">
        <w:t>1</w:t>
      </w:r>
      <w:r w:rsidRPr="00EA5B59">
        <w:t xml:space="preserve"> r. były kontrole w niżej wymienionych grupach obiektów: </w:t>
      </w:r>
      <w:r w:rsidR="00EA5B59" w:rsidRPr="00EA5B59">
        <w:t xml:space="preserve">obiekty użyteczności publicznej, budynki mieszkalne wielorodzinne, budynki produkcyjno-magazynowe, obszary leśne w zarządzie Lasów Państwowych, obszary leśne </w:t>
      </w:r>
      <w:r w:rsidR="002078EB">
        <w:br/>
      </w:r>
      <w:r w:rsidR="00EA5B59" w:rsidRPr="00EA5B59">
        <w:t xml:space="preserve">w zarządzie podmiotów innych niż Lasy Państwowe oraz obiekty służące do wypoczynku dzieci </w:t>
      </w:r>
      <w:r w:rsidR="002078EB">
        <w:br/>
      </w:r>
      <w:r w:rsidR="00EA5B59" w:rsidRPr="00EA5B59">
        <w:t>i młodzieży w ramach akcji okresowych</w:t>
      </w:r>
      <w:r w:rsidRPr="00EA5B59">
        <w:t>.</w:t>
      </w:r>
    </w:p>
    <w:p w14:paraId="594A41F0" w14:textId="471DE966" w:rsidR="00B91E34" w:rsidRPr="002078EB" w:rsidRDefault="002078EB">
      <w:pPr>
        <w:spacing w:line="360" w:lineRule="auto"/>
        <w:ind w:firstLine="360"/>
        <w:jc w:val="both"/>
        <w:rPr>
          <w:color w:val="FF0000"/>
        </w:rPr>
      </w:pPr>
      <w:r w:rsidRPr="002078EB">
        <w:t>W 2021 r. funkcjonariusze Komendy Powiatowej Państwowej Straży Pożarnej w Mińsku Mazowieckim przeprowadzili łącznie 115 kontroli, podczas których skontrolowali 163 obiektów, w tym:</w:t>
      </w:r>
    </w:p>
    <w:tbl>
      <w:tblPr>
        <w:tblW w:w="10949" w:type="dxa"/>
        <w:jc w:val="center"/>
        <w:tblLook w:val="04A0" w:firstRow="1" w:lastRow="0" w:firstColumn="1" w:lastColumn="0" w:noHBand="0" w:noVBand="1"/>
      </w:tblPr>
      <w:tblGrid>
        <w:gridCol w:w="603"/>
        <w:gridCol w:w="4779"/>
        <w:gridCol w:w="1870"/>
        <w:gridCol w:w="2284"/>
        <w:gridCol w:w="1413"/>
      </w:tblGrid>
      <w:tr w:rsidR="00B91E34" w14:paraId="503F14ED"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vAlign w:val="center"/>
          </w:tcPr>
          <w:p w14:paraId="10D06843" w14:textId="77777777" w:rsidR="00B91E34" w:rsidRPr="002078EB" w:rsidRDefault="00432F5E">
            <w:pPr>
              <w:widowControl w:val="0"/>
              <w:spacing w:line="276" w:lineRule="auto"/>
              <w:jc w:val="center"/>
            </w:pPr>
            <w:r w:rsidRPr="002078EB">
              <w:t>L.p.</w:t>
            </w:r>
          </w:p>
        </w:tc>
        <w:tc>
          <w:tcPr>
            <w:tcW w:w="4779" w:type="dxa"/>
            <w:tcBorders>
              <w:top w:val="single" w:sz="4" w:space="0" w:color="000000"/>
              <w:left w:val="single" w:sz="4" w:space="0" w:color="000000"/>
              <w:bottom w:val="single" w:sz="4" w:space="0" w:color="000000"/>
            </w:tcBorders>
            <w:shd w:val="clear" w:color="auto" w:fill="E0E0E0"/>
            <w:vAlign w:val="center"/>
          </w:tcPr>
          <w:p w14:paraId="263C7E2D" w14:textId="77777777" w:rsidR="00B91E34" w:rsidRPr="002078EB" w:rsidRDefault="00432F5E">
            <w:pPr>
              <w:widowControl w:val="0"/>
              <w:spacing w:line="276" w:lineRule="auto"/>
              <w:jc w:val="center"/>
            </w:pPr>
            <w:r w:rsidRPr="002078EB">
              <w:t>Nazwa grupy obiektów</w:t>
            </w:r>
          </w:p>
        </w:tc>
        <w:tc>
          <w:tcPr>
            <w:tcW w:w="1870" w:type="dxa"/>
            <w:tcBorders>
              <w:top w:val="single" w:sz="4" w:space="0" w:color="000000"/>
              <w:left w:val="single" w:sz="4" w:space="0" w:color="000000"/>
              <w:bottom w:val="single" w:sz="4" w:space="0" w:color="000000"/>
            </w:tcBorders>
            <w:shd w:val="clear" w:color="auto" w:fill="E0E0E0"/>
            <w:vAlign w:val="center"/>
          </w:tcPr>
          <w:p w14:paraId="79C141C9" w14:textId="77777777" w:rsidR="00B91E34" w:rsidRPr="002078EB" w:rsidRDefault="00432F5E">
            <w:pPr>
              <w:widowControl w:val="0"/>
              <w:spacing w:line="276" w:lineRule="auto"/>
              <w:jc w:val="center"/>
            </w:pPr>
            <w:r w:rsidRPr="002078EB">
              <w:t>Liczba obiektów</w:t>
            </w:r>
          </w:p>
          <w:p w14:paraId="0605BA21" w14:textId="77777777" w:rsidR="00B91E34" w:rsidRPr="002078EB" w:rsidRDefault="00432F5E">
            <w:pPr>
              <w:widowControl w:val="0"/>
              <w:spacing w:line="276" w:lineRule="auto"/>
              <w:jc w:val="center"/>
            </w:pPr>
            <w:r w:rsidRPr="002078EB">
              <w:t>skontrolowanych</w:t>
            </w:r>
          </w:p>
        </w:tc>
        <w:tc>
          <w:tcPr>
            <w:tcW w:w="2284" w:type="dxa"/>
            <w:tcBorders>
              <w:top w:val="single" w:sz="4" w:space="0" w:color="000000"/>
              <w:left w:val="single" w:sz="4" w:space="0" w:color="000000"/>
              <w:bottom w:val="single" w:sz="4" w:space="0" w:color="000000"/>
            </w:tcBorders>
            <w:shd w:val="clear" w:color="auto" w:fill="E0E0E0"/>
            <w:vAlign w:val="center"/>
          </w:tcPr>
          <w:p w14:paraId="24C22C14" w14:textId="77777777" w:rsidR="00B91E34" w:rsidRPr="002078EB" w:rsidRDefault="00432F5E">
            <w:pPr>
              <w:widowControl w:val="0"/>
              <w:spacing w:line="276" w:lineRule="auto"/>
              <w:jc w:val="center"/>
            </w:pPr>
            <w:r w:rsidRPr="002078EB">
              <w:t>Obiekty ze stwierdzonymi nieprawidłowościami</w:t>
            </w:r>
          </w:p>
        </w:tc>
        <w:tc>
          <w:tcPr>
            <w:tcW w:w="1413"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821B58F" w14:textId="77777777" w:rsidR="00B91E34" w:rsidRPr="002078EB" w:rsidRDefault="00432F5E">
            <w:pPr>
              <w:widowControl w:val="0"/>
              <w:spacing w:line="276" w:lineRule="auto"/>
              <w:jc w:val="center"/>
            </w:pPr>
            <w:r w:rsidRPr="002078EB">
              <w:t>Liczba kontroli</w:t>
            </w:r>
          </w:p>
        </w:tc>
      </w:tr>
      <w:tr w:rsidR="002078EB" w14:paraId="25357CDE"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1F12AA1B" w14:textId="77777777" w:rsidR="002078EB" w:rsidRPr="002078EB" w:rsidRDefault="002078EB" w:rsidP="002078EB">
            <w:pPr>
              <w:widowControl w:val="0"/>
              <w:spacing w:line="276" w:lineRule="auto"/>
              <w:jc w:val="center"/>
            </w:pPr>
            <w:r w:rsidRPr="002078EB">
              <w:t>1.</w:t>
            </w:r>
          </w:p>
        </w:tc>
        <w:tc>
          <w:tcPr>
            <w:tcW w:w="4779" w:type="dxa"/>
            <w:tcBorders>
              <w:top w:val="single" w:sz="4" w:space="0" w:color="000000"/>
              <w:left w:val="single" w:sz="4" w:space="0" w:color="000000"/>
              <w:bottom w:val="single" w:sz="4" w:space="0" w:color="000000"/>
            </w:tcBorders>
            <w:shd w:val="clear" w:color="auto" w:fill="auto"/>
          </w:tcPr>
          <w:p w14:paraId="2A1497C4" w14:textId="77777777" w:rsidR="002078EB" w:rsidRPr="002078EB" w:rsidRDefault="002078EB" w:rsidP="002078EB">
            <w:pPr>
              <w:widowControl w:val="0"/>
              <w:spacing w:line="276" w:lineRule="auto"/>
            </w:pPr>
            <w:r w:rsidRPr="002078EB">
              <w:t>Obiekty użyteczności publicznej</w:t>
            </w:r>
          </w:p>
        </w:tc>
        <w:tc>
          <w:tcPr>
            <w:tcW w:w="1870" w:type="dxa"/>
            <w:tcBorders>
              <w:top w:val="single" w:sz="4" w:space="0" w:color="000000"/>
              <w:left w:val="single" w:sz="4" w:space="0" w:color="000000"/>
              <w:bottom w:val="single" w:sz="4" w:space="0" w:color="000000"/>
            </w:tcBorders>
            <w:shd w:val="clear" w:color="auto" w:fill="auto"/>
          </w:tcPr>
          <w:p w14:paraId="730EF864" w14:textId="51EFA166" w:rsidR="002078EB" w:rsidRPr="002078EB" w:rsidRDefault="002078EB" w:rsidP="002078EB">
            <w:pPr>
              <w:widowControl w:val="0"/>
              <w:spacing w:line="276" w:lineRule="auto"/>
              <w:jc w:val="center"/>
            </w:pPr>
            <w:r w:rsidRPr="002078EB">
              <w:t>53</w:t>
            </w:r>
          </w:p>
        </w:tc>
        <w:tc>
          <w:tcPr>
            <w:tcW w:w="2284" w:type="dxa"/>
            <w:tcBorders>
              <w:top w:val="single" w:sz="4" w:space="0" w:color="000000"/>
              <w:left w:val="single" w:sz="4" w:space="0" w:color="000000"/>
              <w:bottom w:val="single" w:sz="4" w:space="0" w:color="000000"/>
            </w:tcBorders>
            <w:shd w:val="clear" w:color="auto" w:fill="auto"/>
          </w:tcPr>
          <w:p w14:paraId="205C0B64" w14:textId="6D730D15" w:rsidR="002078EB" w:rsidRPr="002078EB" w:rsidRDefault="002078EB" w:rsidP="002078EB">
            <w:pPr>
              <w:widowControl w:val="0"/>
              <w:spacing w:line="276" w:lineRule="auto"/>
              <w:jc w:val="center"/>
            </w:pPr>
            <w:r w:rsidRPr="002078EB">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62DC6EF" w14:textId="093C3E4B" w:rsidR="002078EB" w:rsidRPr="002078EB" w:rsidRDefault="002078EB" w:rsidP="002078EB">
            <w:pPr>
              <w:widowControl w:val="0"/>
              <w:spacing w:line="276" w:lineRule="auto"/>
              <w:jc w:val="center"/>
            </w:pPr>
            <w:r w:rsidRPr="002078EB">
              <w:t>45</w:t>
            </w:r>
          </w:p>
        </w:tc>
      </w:tr>
      <w:tr w:rsidR="002078EB" w14:paraId="4358978B"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1004136A" w14:textId="77777777" w:rsidR="002078EB" w:rsidRPr="002078EB" w:rsidRDefault="002078EB" w:rsidP="002078EB">
            <w:pPr>
              <w:widowControl w:val="0"/>
              <w:spacing w:line="276" w:lineRule="auto"/>
              <w:jc w:val="center"/>
            </w:pPr>
            <w:r w:rsidRPr="002078EB">
              <w:t>2.</w:t>
            </w:r>
          </w:p>
        </w:tc>
        <w:tc>
          <w:tcPr>
            <w:tcW w:w="4779" w:type="dxa"/>
            <w:tcBorders>
              <w:top w:val="single" w:sz="4" w:space="0" w:color="000000"/>
              <w:left w:val="single" w:sz="4" w:space="0" w:color="000000"/>
              <w:bottom w:val="single" w:sz="4" w:space="0" w:color="000000"/>
            </w:tcBorders>
            <w:shd w:val="clear" w:color="auto" w:fill="auto"/>
          </w:tcPr>
          <w:p w14:paraId="076976EB" w14:textId="77777777" w:rsidR="002078EB" w:rsidRPr="002078EB" w:rsidRDefault="002078EB" w:rsidP="002078EB">
            <w:pPr>
              <w:widowControl w:val="0"/>
              <w:spacing w:line="276" w:lineRule="auto"/>
            </w:pPr>
            <w:r w:rsidRPr="002078EB">
              <w:t>Obiekty zamieszkania zbiorowego</w:t>
            </w:r>
          </w:p>
        </w:tc>
        <w:tc>
          <w:tcPr>
            <w:tcW w:w="1870" w:type="dxa"/>
            <w:tcBorders>
              <w:top w:val="single" w:sz="4" w:space="0" w:color="000000"/>
              <w:left w:val="single" w:sz="4" w:space="0" w:color="000000"/>
              <w:bottom w:val="single" w:sz="4" w:space="0" w:color="000000"/>
            </w:tcBorders>
            <w:shd w:val="clear" w:color="auto" w:fill="auto"/>
          </w:tcPr>
          <w:p w14:paraId="7403CBB1" w14:textId="0269E3DB" w:rsidR="002078EB" w:rsidRPr="002078EB" w:rsidRDefault="002078EB" w:rsidP="002078EB">
            <w:pPr>
              <w:widowControl w:val="0"/>
              <w:spacing w:line="276" w:lineRule="auto"/>
              <w:jc w:val="center"/>
            </w:pPr>
            <w:r w:rsidRPr="002078EB">
              <w:t>2</w:t>
            </w:r>
          </w:p>
        </w:tc>
        <w:tc>
          <w:tcPr>
            <w:tcW w:w="2284" w:type="dxa"/>
            <w:tcBorders>
              <w:top w:val="single" w:sz="4" w:space="0" w:color="000000"/>
              <w:left w:val="single" w:sz="4" w:space="0" w:color="000000"/>
              <w:bottom w:val="single" w:sz="4" w:space="0" w:color="000000"/>
            </w:tcBorders>
            <w:shd w:val="clear" w:color="auto" w:fill="auto"/>
          </w:tcPr>
          <w:p w14:paraId="50AA3997" w14:textId="66121EBF" w:rsidR="002078EB" w:rsidRPr="002078EB" w:rsidRDefault="002078EB" w:rsidP="002078EB">
            <w:pPr>
              <w:widowControl w:val="0"/>
              <w:spacing w:line="276" w:lineRule="auto"/>
              <w:jc w:val="center"/>
            </w:pPr>
            <w:r w:rsidRPr="002078EB">
              <w:t>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2D702C19" w14:textId="7FAF64CB" w:rsidR="002078EB" w:rsidRPr="002078EB" w:rsidRDefault="002078EB" w:rsidP="002078EB">
            <w:pPr>
              <w:widowControl w:val="0"/>
              <w:spacing w:line="276" w:lineRule="auto"/>
              <w:jc w:val="center"/>
            </w:pPr>
            <w:r w:rsidRPr="002078EB">
              <w:t>2</w:t>
            </w:r>
          </w:p>
        </w:tc>
      </w:tr>
      <w:tr w:rsidR="002078EB" w14:paraId="7AEB98B2"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38BA8EE1" w14:textId="77777777" w:rsidR="002078EB" w:rsidRPr="002078EB" w:rsidRDefault="002078EB" w:rsidP="002078EB">
            <w:pPr>
              <w:widowControl w:val="0"/>
              <w:spacing w:line="276" w:lineRule="auto"/>
              <w:jc w:val="center"/>
            </w:pPr>
            <w:r w:rsidRPr="002078EB">
              <w:t>3.</w:t>
            </w:r>
          </w:p>
        </w:tc>
        <w:tc>
          <w:tcPr>
            <w:tcW w:w="4779" w:type="dxa"/>
            <w:tcBorders>
              <w:top w:val="single" w:sz="4" w:space="0" w:color="000000"/>
              <w:left w:val="single" w:sz="4" w:space="0" w:color="000000"/>
              <w:bottom w:val="single" w:sz="4" w:space="0" w:color="000000"/>
            </w:tcBorders>
            <w:shd w:val="clear" w:color="auto" w:fill="auto"/>
          </w:tcPr>
          <w:p w14:paraId="68083057" w14:textId="77777777" w:rsidR="002078EB" w:rsidRPr="002078EB" w:rsidRDefault="002078EB" w:rsidP="002078EB">
            <w:pPr>
              <w:widowControl w:val="0"/>
              <w:spacing w:line="276" w:lineRule="auto"/>
            </w:pPr>
            <w:r w:rsidRPr="002078EB">
              <w:t>Budynki mieszkalne wielorodzinne</w:t>
            </w:r>
          </w:p>
        </w:tc>
        <w:tc>
          <w:tcPr>
            <w:tcW w:w="1870" w:type="dxa"/>
            <w:tcBorders>
              <w:top w:val="single" w:sz="4" w:space="0" w:color="000000"/>
              <w:left w:val="single" w:sz="4" w:space="0" w:color="000000"/>
              <w:bottom w:val="single" w:sz="4" w:space="0" w:color="000000"/>
            </w:tcBorders>
            <w:shd w:val="clear" w:color="auto" w:fill="auto"/>
          </w:tcPr>
          <w:p w14:paraId="1D337B4F" w14:textId="298E8846" w:rsidR="002078EB" w:rsidRPr="002078EB" w:rsidRDefault="002078EB" w:rsidP="002078EB">
            <w:pPr>
              <w:widowControl w:val="0"/>
              <w:spacing w:line="276" w:lineRule="auto"/>
              <w:jc w:val="center"/>
            </w:pPr>
            <w:r w:rsidRPr="002078EB">
              <w:t>28</w:t>
            </w:r>
          </w:p>
        </w:tc>
        <w:tc>
          <w:tcPr>
            <w:tcW w:w="2284" w:type="dxa"/>
            <w:tcBorders>
              <w:top w:val="single" w:sz="4" w:space="0" w:color="000000"/>
              <w:left w:val="single" w:sz="4" w:space="0" w:color="000000"/>
              <w:bottom w:val="single" w:sz="4" w:space="0" w:color="000000"/>
            </w:tcBorders>
            <w:shd w:val="clear" w:color="auto" w:fill="auto"/>
          </w:tcPr>
          <w:p w14:paraId="5B0E4949" w14:textId="08D4F63A" w:rsidR="002078EB" w:rsidRPr="002078EB" w:rsidRDefault="002078EB" w:rsidP="002078EB">
            <w:pPr>
              <w:widowControl w:val="0"/>
              <w:spacing w:line="276" w:lineRule="auto"/>
              <w:jc w:val="center"/>
            </w:pPr>
            <w:r w:rsidRPr="002078EB">
              <w:t>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4E1E4937" w14:textId="457C7DC9" w:rsidR="002078EB" w:rsidRPr="002078EB" w:rsidRDefault="002078EB" w:rsidP="002078EB">
            <w:pPr>
              <w:widowControl w:val="0"/>
              <w:spacing w:line="276" w:lineRule="auto"/>
              <w:jc w:val="center"/>
            </w:pPr>
            <w:r w:rsidRPr="002078EB">
              <w:t>20</w:t>
            </w:r>
          </w:p>
        </w:tc>
      </w:tr>
      <w:tr w:rsidR="002078EB" w14:paraId="028587A2"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3B4DDD13" w14:textId="77777777" w:rsidR="002078EB" w:rsidRPr="002078EB" w:rsidRDefault="002078EB" w:rsidP="002078EB">
            <w:pPr>
              <w:widowControl w:val="0"/>
              <w:spacing w:line="276" w:lineRule="auto"/>
              <w:jc w:val="center"/>
            </w:pPr>
            <w:r w:rsidRPr="002078EB">
              <w:t>4.</w:t>
            </w:r>
          </w:p>
        </w:tc>
        <w:tc>
          <w:tcPr>
            <w:tcW w:w="4779" w:type="dxa"/>
            <w:tcBorders>
              <w:top w:val="single" w:sz="4" w:space="0" w:color="000000"/>
              <w:left w:val="single" w:sz="4" w:space="0" w:color="000000"/>
              <w:bottom w:val="single" w:sz="4" w:space="0" w:color="000000"/>
            </w:tcBorders>
            <w:shd w:val="clear" w:color="auto" w:fill="auto"/>
          </w:tcPr>
          <w:p w14:paraId="3526F7D9" w14:textId="77777777" w:rsidR="002078EB" w:rsidRPr="002078EB" w:rsidRDefault="002078EB" w:rsidP="002078EB">
            <w:pPr>
              <w:widowControl w:val="0"/>
              <w:spacing w:line="276" w:lineRule="auto"/>
            </w:pPr>
            <w:r w:rsidRPr="002078EB">
              <w:t>Obiekty produkcyjne i magazynowe</w:t>
            </w:r>
          </w:p>
        </w:tc>
        <w:tc>
          <w:tcPr>
            <w:tcW w:w="1870" w:type="dxa"/>
            <w:tcBorders>
              <w:top w:val="single" w:sz="4" w:space="0" w:color="000000"/>
              <w:left w:val="single" w:sz="4" w:space="0" w:color="000000"/>
              <w:bottom w:val="single" w:sz="4" w:space="0" w:color="000000"/>
            </w:tcBorders>
            <w:shd w:val="clear" w:color="auto" w:fill="auto"/>
          </w:tcPr>
          <w:p w14:paraId="32FF006C" w14:textId="3CB2ACE7" w:rsidR="002078EB" w:rsidRPr="002078EB" w:rsidRDefault="002078EB" w:rsidP="002078EB">
            <w:pPr>
              <w:widowControl w:val="0"/>
              <w:spacing w:line="276" w:lineRule="auto"/>
              <w:jc w:val="center"/>
            </w:pPr>
            <w:r w:rsidRPr="002078EB">
              <w:t>48</w:t>
            </w:r>
          </w:p>
        </w:tc>
        <w:tc>
          <w:tcPr>
            <w:tcW w:w="2284" w:type="dxa"/>
            <w:tcBorders>
              <w:top w:val="single" w:sz="4" w:space="0" w:color="000000"/>
              <w:left w:val="single" w:sz="4" w:space="0" w:color="000000"/>
              <w:bottom w:val="single" w:sz="4" w:space="0" w:color="000000"/>
            </w:tcBorders>
            <w:shd w:val="clear" w:color="auto" w:fill="auto"/>
          </w:tcPr>
          <w:p w14:paraId="7BBFF8BC" w14:textId="52220010" w:rsidR="002078EB" w:rsidRPr="002078EB" w:rsidRDefault="002078EB" w:rsidP="002078EB">
            <w:pPr>
              <w:widowControl w:val="0"/>
              <w:spacing w:line="276" w:lineRule="auto"/>
              <w:jc w:val="center"/>
            </w:pPr>
            <w:r w:rsidRPr="002078EB">
              <w:t>15</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EB64BC5" w14:textId="14C0A52D" w:rsidR="002078EB" w:rsidRPr="002078EB" w:rsidRDefault="002078EB" w:rsidP="002078EB">
            <w:pPr>
              <w:widowControl w:val="0"/>
              <w:spacing w:line="276" w:lineRule="auto"/>
              <w:jc w:val="center"/>
            </w:pPr>
            <w:r w:rsidRPr="002078EB">
              <w:t>29</w:t>
            </w:r>
          </w:p>
        </w:tc>
      </w:tr>
      <w:tr w:rsidR="002078EB" w14:paraId="737BFFB1"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57B0F4C4" w14:textId="77777777" w:rsidR="002078EB" w:rsidRPr="002078EB" w:rsidRDefault="002078EB" w:rsidP="002078EB">
            <w:pPr>
              <w:widowControl w:val="0"/>
              <w:spacing w:line="276" w:lineRule="auto"/>
              <w:jc w:val="center"/>
            </w:pPr>
            <w:r w:rsidRPr="002078EB">
              <w:t>5.</w:t>
            </w:r>
          </w:p>
        </w:tc>
        <w:tc>
          <w:tcPr>
            <w:tcW w:w="4779" w:type="dxa"/>
            <w:tcBorders>
              <w:top w:val="single" w:sz="4" w:space="0" w:color="000000"/>
              <w:left w:val="single" w:sz="4" w:space="0" w:color="000000"/>
              <w:bottom w:val="single" w:sz="4" w:space="0" w:color="000000"/>
            </w:tcBorders>
            <w:shd w:val="clear" w:color="auto" w:fill="auto"/>
          </w:tcPr>
          <w:p w14:paraId="3AAAF5C5" w14:textId="77777777" w:rsidR="002078EB" w:rsidRPr="002078EB" w:rsidRDefault="002078EB" w:rsidP="002078EB">
            <w:pPr>
              <w:widowControl w:val="0"/>
              <w:spacing w:line="276" w:lineRule="auto"/>
            </w:pPr>
            <w:r w:rsidRPr="002078EB">
              <w:t>Gospodarstwa rolne</w:t>
            </w:r>
          </w:p>
        </w:tc>
        <w:tc>
          <w:tcPr>
            <w:tcW w:w="1870" w:type="dxa"/>
            <w:tcBorders>
              <w:top w:val="single" w:sz="4" w:space="0" w:color="000000"/>
              <w:left w:val="single" w:sz="4" w:space="0" w:color="000000"/>
              <w:bottom w:val="single" w:sz="4" w:space="0" w:color="000000"/>
            </w:tcBorders>
            <w:shd w:val="clear" w:color="auto" w:fill="auto"/>
          </w:tcPr>
          <w:p w14:paraId="4BA36CFE" w14:textId="6C150E1F" w:rsidR="002078EB" w:rsidRPr="002078EB" w:rsidRDefault="002078EB" w:rsidP="002078EB">
            <w:pPr>
              <w:widowControl w:val="0"/>
              <w:spacing w:line="276" w:lineRule="auto"/>
              <w:jc w:val="center"/>
            </w:pPr>
            <w:r w:rsidRPr="002078EB">
              <w:t>14</w:t>
            </w:r>
          </w:p>
        </w:tc>
        <w:tc>
          <w:tcPr>
            <w:tcW w:w="2284" w:type="dxa"/>
            <w:tcBorders>
              <w:top w:val="single" w:sz="4" w:space="0" w:color="000000"/>
              <w:left w:val="single" w:sz="4" w:space="0" w:color="000000"/>
              <w:bottom w:val="single" w:sz="4" w:space="0" w:color="000000"/>
            </w:tcBorders>
            <w:shd w:val="clear" w:color="auto" w:fill="auto"/>
          </w:tcPr>
          <w:p w14:paraId="579931BA" w14:textId="4D481279" w:rsidR="002078EB" w:rsidRPr="002078EB" w:rsidRDefault="002078EB" w:rsidP="002078EB">
            <w:pPr>
              <w:widowControl w:val="0"/>
              <w:spacing w:line="276" w:lineRule="auto"/>
              <w:jc w:val="center"/>
            </w:pPr>
            <w:r w:rsidRPr="002078EB">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2B15842A" w14:textId="72F87720" w:rsidR="002078EB" w:rsidRPr="002078EB" w:rsidRDefault="002078EB" w:rsidP="002078EB">
            <w:pPr>
              <w:widowControl w:val="0"/>
              <w:spacing w:line="276" w:lineRule="auto"/>
              <w:jc w:val="center"/>
            </w:pPr>
            <w:r w:rsidRPr="002078EB">
              <w:t>13</w:t>
            </w:r>
          </w:p>
        </w:tc>
      </w:tr>
      <w:tr w:rsidR="002078EB" w14:paraId="4AC57EE6"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770D3198" w14:textId="77777777" w:rsidR="002078EB" w:rsidRPr="002078EB" w:rsidRDefault="002078EB" w:rsidP="002078EB">
            <w:pPr>
              <w:widowControl w:val="0"/>
              <w:spacing w:line="276" w:lineRule="auto"/>
              <w:jc w:val="center"/>
            </w:pPr>
            <w:r w:rsidRPr="002078EB">
              <w:t>6.</w:t>
            </w:r>
          </w:p>
        </w:tc>
        <w:tc>
          <w:tcPr>
            <w:tcW w:w="4779" w:type="dxa"/>
            <w:tcBorders>
              <w:top w:val="single" w:sz="4" w:space="0" w:color="000000"/>
              <w:left w:val="single" w:sz="4" w:space="0" w:color="000000"/>
              <w:bottom w:val="single" w:sz="4" w:space="0" w:color="000000"/>
            </w:tcBorders>
            <w:shd w:val="clear" w:color="auto" w:fill="auto"/>
          </w:tcPr>
          <w:p w14:paraId="50347DA4" w14:textId="77777777" w:rsidR="002078EB" w:rsidRPr="002078EB" w:rsidRDefault="002078EB" w:rsidP="002078EB">
            <w:pPr>
              <w:widowControl w:val="0"/>
              <w:spacing w:line="276" w:lineRule="auto"/>
            </w:pPr>
            <w:r w:rsidRPr="002078EB">
              <w:t>Lasy</w:t>
            </w:r>
          </w:p>
        </w:tc>
        <w:tc>
          <w:tcPr>
            <w:tcW w:w="1870" w:type="dxa"/>
            <w:tcBorders>
              <w:top w:val="single" w:sz="4" w:space="0" w:color="000000"/>
              <w:left w:val="single" w:sz="4" w:space="0" w:color="000000"/>
              <w:bottom w:val="single" w:sz="4" w:space="0" w:color="000000"/>
            </w:tcBorders>
            <w:shd w:val="clear" w:color="auto" w:fill="auto"/>
          </w:tcPr>
          <w:p w14:paraId="08C4EC4D" w14:textId="65C759E0" w:rsidR="002078EB" w:rsidRPr="002078EB" w:rsidRDefault="002078EB" w:rsidP="002078EB">
            <w:pPr>
              <w:widowControl w:val="0"/>
              <w:spacing w:line="276" w:lineRule="auto"/>
              <w:jc w:val="center"/>
            </w:pPr>
            <w:r w:rsidRPr="002078EB">
              <w:t>18</w:t>
            </w:r>
          </w:p>
        </w:tc>
        <w:tc>
          <w:tcPr>
            <w:tcW w:w="2284" w:type="dxa"/>
            <w:tcBorders>
              <w:top w:val="single" w:sz="4" w:space="0" w:color="000000"/>
              <w:left w:val="single" w:sz="4" w:space="0" w:color="000000"/>
              <w:bottom w:val="single" w:sz="4" w:space="0" w:color="000000"/>
            </w:tcBorders>
            <w:shd w:val="clear" w:color="auto" w:fill="auto"/>
          </w:tcPr>
          <w:p w14:paraId="05A9F2C9" w14:textId="5FD3B1AD" w:rsidR="002078EB" w:rsidRPr="002078EB" w:rsidRDefault="002078EB" w:rsidP="002078EB">
            <w:pPr>
              <w:widowControl w:val="0"/>
              <w:spacing w:line="276" w:lineRule="auto"/>
              <w:jc w:val="center"/>
            </w:pPr>
            <w:r w:rsidRPr="002078EB">
              <w:t>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63D3ADF5" w14:textId="108AFDCD" w:rsidR="002078EB" w:rsidRPr="002078EB" w:rsidRDefault="002078EB" w:rsidP="002078EB">
            <w:pPr>
              <w:widowControl w:val="0"/>
              <w:spacing w:line="276" w:lineRule="auto"/>
              <w:jc w:val="center"/>
            </w:pPr>
            <w:r w:rsidRPr="002078EB">
              <w:t>6</w:t>
            </w:r>
          </w:p>
        </w:tc>
      </w:tr>
      <w:tr w:rsidR="00B91E34" w14:paraId="1618E0BF"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15A210CE" w14:textId="77777777" w:rsidR="00B91E34" w:rsidRPr="002078EB" w:rsidRDefault="00B91E34">
            <w:pPr>
              <w:widowControl w:val="0"/>
              <w:snapToGrid w:val="0"/>
              <w:spacing w:line="276" w:lineRule="auto"/>
              <w:jc w:val="center"/>
            </w:pPr>
          </w:p>
        </w:tc>
        <w:tc>
          <w:tcPr>
            <w:tcW w:w="4779" w:type="dxa"/>
            <w:tcBorders>
              <w:top w:val="single" w:sz="4" w:space="0" w:color="000000"/>
              <w:left w:val="single" w:sz="4" w:space="0" w:color="000000"/>
              <w:bottom w:val="single" w:sz="4" w:space="0" w:color="000000"/>
            </w:tcBorders>
            <w:shd w:val="clear" w:color="auto" w:fill="E0E0E0"/>
          </w:tcPr>
          <w:p w14:paraId="056B5ABF" w14:textId="77777777" w:rsidR="00B91E34" w:rsidRPr="002078EB" w:rsidRDefault="00432F5E">
            <w:pPr>
              <w:widowControl w:val="0"/>
              <w:spacing w:line="276" w:lineRule="auto"/>
            </w:pPr>
            <w:r w:rsidRPr="002078EB">
              <w:t>W tym</w:t>
            </w:r>
          </w:p>
        </w:tc>
        <w:tc>
          <w:tcPr>
            <w:tcW w:w="1870" w:type="dxa"/>
            <w:tcBorders>
              <w:top w:val="single" w:sz="4" w:space="0" w:color="000000"/>
              <w:left w:val="single" w:sz="4" w:space="0" w:color="000000"/>
              <w:bottom w:val="single" w:sz="4" w:space="0" w:color="000000"/>
            </w:tcBorders>
            <w:shd w:val="clear" w:color="auto" w:fill="E0E0E0"/>
          </w:tcPr>
          <w:p w14:paraId="028515CD" w14:textId="77777777" w:rsidR="00B91E34" w:rsidRPr="002078EB" w:rsidRDefault="00B91E34">
            <w:pPr>
              <w:widowControl w:val="0"/>
              <w:snapToGrid w:val="0"/>
              <w:spacing w:line="276" w:lineRule="auto"/>
            </w:pPr>
          </w:p>
        </w:tc>
        <w:tc>
          <w:tcPr>
            <w:tcW w:w="2284" w:type="dxa"/>
            <w:tcBorders>
              <w:top w:val="single" w:sz="4" w:space="0" w:color="000000"/>
              <w:left w:val="single" w:sz="4" w:space="0" w:color="000000"/>
              <w:bottom w:val="single" w:sz="4" w:space="0" w:color="000000"/>
            </w:tcBorders>
            <w:shd w:val="clear" w:color="auto" w:fill="E0E0E0"/>
          </w:tcPr>
          <w:p w14:paraId="46A206BB" w14:textId="77777777" w:rsidR="00B91E34" w:rsidRPr="002078EB" w:rsidRDefault="00B91E34">
            <w:pPr>
              <w:widowControl w:val="0"/>
              <w:snapToGrid w:val="0"/>
              <w:spacing w:line="276" w:lineRule="auto"/>
            </w:pPr>
          </w:p>
        </w:tc>
        <w:tc>
          <w:tcPr>
            <w:tcW w:w="1413" w:type="dxa"/>
            <w:tcBorders>
              <w:top w:val="single" w:sz="4" w:space="0" w:color="000000"/>
              <w:left w:val="single" w:sz="4" w:space="0" w:color="000000"/>
              <w:bottom w:val="single" w:sz="4" w:space="0" w:color="000000"/>
              <w:right w:val="single" w:sz="4" w:space="0" w:color="000000"/>
            </w:tcBorders>
            <w:shd w:val="clear" w:color="auto" w:fill="E0E0E0"/>
          </w:tcPr>
          <w:p w14:paraId="50E902AF" w14:textId="77777777" w:rsidR="00B91E34" w:rsidRPr="002078EB" w:rsidRDefault="00B91E34">
            <w:pPr>
              <w:widowControl w:val="0"/>
              <w:snapToGrid w:val="0"/>
              <w:spacing w:line="276" w:lineRule="auto"/>
            </w:pPr>
          </w:p>
        </w:tc>
      </w:tr>
      <w:tr w:rsidR="002078EB" w14:paraId="12ADB33B"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5372CBD0" w14:textId="77777777" w:rsidR="002078EB" w:rsidRPr="002078EB" w:rsidRDefault="002078EB" w:rsidP="002078EB">
            <w:pPr>
              <w:widowControl w:val="0"/>
              <w:spacing w:line="276" w:lineRule="auto"/>
              <w:jc w:val="center"/>
            </w:pPr>
            <w:r w:rsidRPr="002078EB">
              <w:t>1.</w:t>
            </w:r>
          </w:p>
        </w:tc>
        <w:tc>
          <w:tcPr>
            <w:tcW w:w="4779" w:type="dxa"/>
            <w:tcBorders>
              <w:top w:val="single" w:sz="4" w:space="0" w:color="000000"/>
              <w:left w:val="single" w:sz="4" w:space="0" w:color="000000"/>
              <w:bottom w:val="single" w:sz="4" w:space="0" w:color="000000"/>
            </w:tcBorders>
            <w:shd w:val="clear" w:color="auto" w:fill="auto"/>
          </w:tcPr>
          <w:p w14:paraId="7601CEE3" w14:textId="77777777" w:rsidR="002078EB" w:rsidRPr="002078EB" w:rsidRDefault="002078EB" w:rsidP="002078EB">
            <w:pPr>
              <w:widowControl w:val="0"/>
              <w:spacing w:line="276" w:lineRule="auto"/>
            </w:pPr>
            <w:r w:rsidRPr="002078EB">
              <w:t>Obiekty wypoczynku dzieci i młodzieży</w:t>
            </w:r>
          </w:p>
        </w:tc>
        <w:tc>
          <w:tcPr>
            <w:tcW w:w="1870" w:type="dxa"/>
            <w:tcBorders>
              <w:top w:val="single" w:sz="4" w:space="0" w:color="000000"/>
              <w:left w:val="single" w:sz="4" w:space="0" w:color="000000"/>
              <w:bottom w:val="single" w:sz="4" w:space="0" w:color="000000"/>
            </w:tcBorders>
            <w:shd w:val="clear" w:color="auto" w:fill="auto"/>
          </w:tcPr>
          <w:p w14:paraId="3E6AE2FC" w14:textId="76249993" w:rsidR="002078EB" w:rsidRPr="002078EB" w:rsidRDefault="002078EB" w:rsidP="002078EB">
            <w:pPr>
              <w:widowControl w:val="0"/>
              <w:spacing w:line="276" w:lineRule="auto"/>
              <w:jc w:val="center"/>
            </w:pPr>
            <w:r w:rsidRPr="002078EB">
              <w:t>14</w:t>
            </w:r>
          </w:p>
        </w:tc>
        <w:tc>
          <w:tcPr>
            <w:tcW w:w="2284" w:type="dxa"/>
            <w:tcBorders>
              <w:top w:val="single" w:sz="4" w:space="0" w:color="000000"/>
              <w:left w:val="single" w:sz="4" w:space="0" w:color="000000"/>
              <w:bottom w:val="single" w:sz="4" w:space="0" w:color="000000"/>
            </w:tcBorders>
            <w:shd w:val="clear" w:color="auto" w:fill="auto"/>
          </w:tcPr>
          <w:p w14:paraId="2592B597" w14:textId="09867086" w:rsidR="002078EB" w:rsidRPr="002078EB" w:rsidRDefault="002078EB" w:rsidP="002078EB">
            <w:pPr>
              <w:widowControl w:val="0"/>
              <w:spacing w:line="276" w:lineRule="auto"/>
              <w:jc w:val="center"/>
            </w:pPr>
            <w:r w:rsidRPr="002078EB">
              <w:t>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084D25BF" w14:textId="6054C217" w:rsidR="002078EB" w:rsidRPr="002078EB" w:rsidRDefault="002078EB" w:rsidP="002078EB">
            <w:pPr>
              <w:widowControl w:val="0"/>
              <w:spacing w:line="276" w:lineRule="auto"/>
              <w:jc w:val="center"/>
            </w:pPr>
            <w:r w:rsidRPr="002078EB">
              <w:t>19</w:t>
            </w:r>
          </w:p>
        </w:tc>
      </w:tr>
      <w:tr w:rsidR="002078EB" w14:paraId="4FC1168A"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2CC1A3AB" w14:textId="77777777" w:rsidR="002078EB" w:rsidRPr="002078EB" w:rsidRDefault="002078EB" w:rsidP="002078EB">
            <w:pPr>
              <w:widowControl w:val="0"/>
              <w:spacing w:line="276" w:lineRule="auto"/>
              <w:jc w:val="center"/>
            </w:pPr>
            <w:r w:rsidRPr="002078EB">
              <w:t>2.</w:t>
            </w:r>
          </w:p>
        </w:tc>
        <w:tc>
          <w:tcPr>
            <w:tcW w:w="4779" w:type="dxa"/>
            <w:tcBorders>
              <w:top w:val="single" w:sz="4" w:space="0" w:color="000000"/>
              <w:left w:val="single" w:sz="4" w:space="0" w:color="000000"/>
              <w:bottom w:val="single" w:sz="4" w:space="0" w:color="000000"/>
            </w:tcBorders>
            <w:shd w:val="clear" w:color="auto" w:fill="auto"/>
          </w:tcPr>
          <w:p w14:paraId="1BB0AAAB" w14:textId="77777777" w:rsidR="002078EB" w:rsidRPr="002078EB" w:rsidRDefault="002078EB" w:rsidP="002078EB">
            <w:pPr>
              <w:widowControl w:val="0"/>
              <w:spacing w:line="276" w:lineRule="auto"/>
            </w:pPr>
            <w:r w:rsidRPr="002078EB">
              <w:t>Obiekty zabytkowe</w:t>
            </w:r>
          </w:p>
        </w:tc>
        <w:tc>
          <w:tcPr>
            <w:tcW w:w="1870" w:type="dxa"/>
            <w:tcBorders>
              <w:top w:val="single" w:sz="4" w:space="0" w:color="000000"/>
              <w:left w:val="single" w:sz="4" w:space="0" w:color="000000"/>
              <w:bottom w:val="single" w:sz="4" w:space="0" w:color="000000"/>
            </w:tcBorders>
            <w:shd w:val="clear" w:color="auto" w:fill="auto"/>
          </w:tcPr>
          <w:p w14:paraId="639029E7" w14:textId="17C9C15F" w:rsidR="002078EB" w:rsidRPr="002078EB" w:rsidRDefault="002078EB" w:rsidP="002078EB">
            <w:pPr>
              <w:widowControl w:val="0"/>
              <w:spacing w:line="276" w:lineRule="auto"/>
              <w:jc w:val="center"/>
            </w:pPr>
            <w:r w:rsidRPr="002078EB">
              <w:t>4</w:t>
            </w:r>
          </w:p>
        </w:tc>
        <w:tc>
          <w:tcPr>
            <w:tcW w:w="2284" w:type="dxa"/>
            <w:tcBorders>
              <w:top w:val="single" w:sz="4" w:space="0" w:color="000000"/>
              <w:left w:val="single" w:sz="4" w:space="0" w:color="000000"/>
              <w:bottom w:val="single" w:sz="4" w:space="0" w:color="000000"/>
            </w:tcBorders>
            <w:shd w:val="clear" w:color="auto" w:fill="auto"/>
          </w:tcPr>
          <w:p w14:paraId="2CA45D35" w14:textId="204AF84C" w:rsidR="002078EB" w:rsidRPr="002078EB" w:rsidRDefault="002078EB" w:rsidP="002078EB">
            <w:pPr>
              <w:widowControl w:val="0"/>
              <w:spacing w:line="276" w:lineRule="auto"/>
              <w:jc w:val="center"/>
            </w:pPr>
            <w:r w:rsidRPr="002078EB">
              <w:t>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38988F60" w14:textId="4F7E58CB" w:rsidR="002078EB" w:rsidRPr="002078EB" w:rsidRDefault="002078EB" w:rsidP="002078EB">
            <w:pPr>
              <w:widowControl w:val="0"/>
              <w:spacing w:line="276" w:lineRule="auto"/>
              <w:jc w:val="center"/>
            </w:pPr>
            <w:r w:rsidRPr="002078EB">
              <w:t>3</w:t>
            </w:r>
          </w:p>
        </w:tc>
      </w:tr>
      <w:tr w:rsidR="002078EB" w14:paraId="7F4C2D37" w14:textId="77777777" w:rsidTr="002078EB">
        <w:trPr>
          <w:cantSplit/>
          <w:jc w:val="center"/>
        </w:trPr>
        <w:tc>
          <w:tcPr>
            <w:tcW w:w="603" w:type="dxa"/>
            <w:tcBorders>
              <w:top w:val="single" w:sz="4" w:space="0" w:color="000000"/>
              <w:left w:val="single" w:sz="4" w:space="0" w:color="000000"/>
              <w:bottom w:val="single" w:sz="4" w:space="0" w:color="000000"/>
            </w:tcBorders>
            <w:shd w:val="clear" w:color="auto" w:fill="E0E0E0"/>
          </w:tcPr>
          <w:p w14:paraId="3D8A7C9B" w14:textId="77777777" w:rsidR="002078EB" w:rsidRPr="002078EB" w:rsidRDefault="002078EB" w:rsidP="002078EB">
            <w:pPr>
              <w:widowControl w:val="0"/>
              <w:spacing w:line="276" w:lineRule="auto"/>
              <w:jc w:val="center"/>
            </w:pPr>
            <w:r w:rsidRPr="002078EB">
              <w:t>3.</w:t>
            </w:r>
          </w:p>
        </w:tc>
        <w:tc>
          <w:tcPr>
            <w:tcW w:w="4779" w:type="dxa"/>
            <w:tcBorders>
              <w:top w:val="single" w:sz="4" w:space="0" w:color="000000"/>
              <w:left w:val="single" w:sz="4" w:space="0" w:color="000000"/>
              <w:bottom w:val="single" w:sz="4" w:space="0" w:color="000000"/>
            </w:tcBorders>
            <w:shd w:val="clear" w:color="auto" w:fill="auto"/>
          </w:tcPr>
          <w:p w14:paraId="04DB234C" w14:textId="77777777" w:rsidR="002078EB" w:rsidRPr="002078EB" w:rsidRDefault="002078EB" w:rsidP="002078EB">
            <w:pPr>
              <w:widowControl w:val="0"/>
              <w:spacing w:line="276" w:lineRule="auto"/>
            </w:pPr>
            <w:r w:rsidRPr="002078EB">
              <w:t xml:space="preserve">Zakłady stwarzające zagrożenie dla ludzi </w:t>
            </w:r>
            <w:r w:rsidRPr="002078EB">
              <w:br/>
              <w:t>i środowiska</w:t>
            </w:r>
          </w:p>
        </w:tc>
        <w:tc>
          <w:tcPr>
            <w:tcW w:w="1870" w:type="dxa"/>
            <w:tcBorders>
              <w:top w:val="single" w:sz="4" w:space="0" w:color="000000"/>
              <w:left w:val="single" w:sz="4" w:space="0" w:color="000000"/>
              <w:bottom w:val="single" w:sz="4" w:space="0" w:color="000000"/>
            </w:tcBorders>
            <w:shd w:val="clear" w:color="auto" w:fill="auto"/>
          </w:tcPr>
          <w:p w14:paraId="65E5DE0B" w14:textId="12D11DCB" w:rsidR="002078EB" w:rsidRPr="002078EB" w:rsidRDefault="002078EB" w:rsidP="002078EB">
            <w:pPr>
              <w:widowControl w:val="0"/>
              <w:spacing w:line="276" w:lineRule="auto"/>
              <w:jc w:val="center"/>
            </w:pPr>
            <w:r w:rsidRPr="002078EB">
              <w:t>0</w:t>
            </w:r>
          </w:p>
        </w:tc>
        <w:tc>
          <w:tcPr>
            <w:tcW w:w="2284" w:type="dxa"/>
            <w:tcBorders>
              <w:top w:val="single" w:sz="4" w:space="0" w:color="000000"/>
              <w:left w:val="single" w:sz="4" w:space="0" w:color="000000"/>
              <w:bottom w:val="single" w:sz="4" w:space="0" w:color="000000"/>
            </w:tcBorders>
            <w:shd w:val="clear" w:color="auto" w:fill="auto"/>
          </w:tcPr>
          <w:p w14:paraId="3E84381E" w14:textId="46A45D52" w:rsidR="002078EB" w:rsidRPr="002078EB" w:rsidRDefault="002078EB" w:rsidP="002078EB">
            <w:pPr>
              <w:widowControl w:val="0"/>
              <w:spacing w:line="276" w:lineRule="auto"/>
              <w:jc w:val="center"/>
            </w:pPr>
            <w:r w:rsidRPr="002078EB">
              <w:t>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169B4DB" w14:textId="3E1C627C" w:rsidR="002078EB" w:rsidRPr="002078EB" w:rsidRDefault="002078EB" w:rsidP="002078EB">
            <w:pPr>
              <w:widowControl w:val="0"/>
              <w:spacing w:line="276" w:lineRule="auto"/>
              <w:jc w:val="center"/>
            </w:pPr>
            <w:r w:rsidRPr="002078EB">
              <w:t>0</w:t>
            </w:r>
          </w:p>
        </w:tc>
      </w:tr>
    </w:tbl>
    <w:p w14:paraId="286F9A55" w14:textId="77777777" w:rsidR="00B91E34" w:rsidRDefault="00B91E34">
      <w:pPr>
        <w:spacing w:line="360" w:lineRule="auto"/>
        <w:rPr>
          <w:color w:val="FF0000"/>
          <w:sz w:val="8"/>
          <w:szCs w:val="8"/>
        </w:rPr>
      </w:pPr>
    </w:p>
    <w:p w14:paraId="5C807263" w14:textId="77777777" w:rsidR="00B91E34" w:rsidRDefault="00B91E34">
      <w:pPr>
        <w:spacing w:line="360" w:lineRule="auto"/>
        <w:rPr>
          <w:color w:val="FF0000"/>
          <w:sz w:val="8"/>
          <w:szCs w:val="8"/>
        </w:rPr>
      </w:pPr>
    </w:p>
    <w:p w14:paraId="46B1330E" w14:textId="6836A101" w:rsidR="00B91E34" w:rsidRPr="002078EB" w:rsidRDefault="00432F5E">
      <w:pPr>
        <w:spacing w:line="360" w:lineRule="auto"/>
      </w:pPr>
      <w:r w:rsidRPr="002078EB">
        <w:lastRenderedPageBreak/>
        <w:t>Ogółem przeprowadzono 11</w:t>
      </w:r>
      <w:r w:rsidR="002078EB" w:rsidRPr="002078EB">
        <w:t>5</w:t>
      </w:r>
      <w:r w:rsidRPr="002078EB">
        <w:t xml:space="preserve"> kontroli, w tym:</w:t>
      </w:r>
    </w:p>
    <w:tbl>
      <w:tblPr>
        <w:tblW w:w="9330" w:type="dxa"/>
        <w:jc w:val="center"/>
        <w:tblLook w:val="04A0" w:firstRow="1" w:lastRow="0" w:firstColumn="1" w:lastColumn="0" w:noHBand="0" w:noVBand="1"/>
      </w:tblPr>
      <w:tblGrid>
        <w:gridCol w:w="603"/>
        <w:gridCol w:w="6459"/>
        <w:gridCol w:w="2268"/>
      </w:tblGrid>
      <w:tr w:rsidR="00B91E34" w14:paraId="42C7C53B" w14:textId="77777777" w:rsidTr="002078EB">
        <w:trPr>
          <w:cantSplit/>
          <w:jc w:val="center"/>
        </w:trPr>
        <w:tc>
          <w:tcPr>
            <w:tcW w:w="562" w:type="dxa"/>
            <w:tcBorders>
              <w:top w:val="single" w:sz="4" w:space="0" w:color="000000"/>
              <w:left w:val="single" w:sz="4" w:space="0" w:color="000000"/>
              <w:bottom w:val="single" w:sz="4" w:space="0" w:color="000000"/>
            </w:tcBorders>
            <w:shd w:val="clear" w:color="auto" w:fill="E0E0E0"/>
          </w:tcPr>
          <w:p w14:paraId="170079EE" w14:textId="77777777" w:rsidR="00B91E34" w:rsidRPr="002078EB" w:rsidRDefault="00432F5E">
            <w:pPr>
              <w:widowControl w:val="0"/>
              <w:spacing w:line="360" w:lineRule="auto"/>
            </w:pPr>
            <w:r w:rsidRPr="002078EB">
              <w:t>L.p.</w:t>
            </w:r>
          </w:p>
        </w:tc>
        <w:tc>
          <w:tcPr>
            <w:tcW w:w="6491" w:type="dxa"/>
            <w:tcBorders>
              <w:top w:val="single" w:sz="4" w:space="0" w:color="000000"/>
              <w:left w:val="single" w:sz="4" w:space="0" w:color="000000"/>
              <w:bottom w:val="single" w:sz="4" w:space="0" w:color="000000"/>
            </w:tcBorders>
            <w:shd w:val="clear" w:color="auto" w:fill="E0E0E0"/>
          </w:tcPr>
          <w:p w14:paraId="08524AC6" w14:textId="77777777" w:rsidR="00B91E34" w:rsidRPr="002078EB" w:rsidRDefault="00432F5E">
            <w:pPr>
              <w:widowControl w:val="0"/>
              <w:spacing w:line="360" w:lineRule="auto"/>
            </w:pPr>
            <w:r w:rsidRPr="002078EB">
              <w:t>Rodzaj kontroli</w:t>
            </w:r>
          </w:p>
        </w:tc>
        <w:tc>
          <w:tcPr>
            <w:tcW w:w="2277" w:type="dxa"/>
            <w:tcBorders>
              <w:top w:val="single" w:sz="4" w:space="0" w:color="000000"/>
              <w:left w:val="single" w:sz="4" w:space="0" w:color="000000"/>
              <w:bottom w:val="single" w:sz="4" w:space="0" w:color="000000"/>
              <w:right w:val="single" w:sz="4" w:space="0" w:color="000000"/>
            </w:tcBorders>
            <w:shd w:val="clear" w:color="auto" w:fill="E0E0E0"/>
          </w:tcPr>
          <w:p w14:paraId="580B40F4" w14:textId="77777777" w:rsidR="00B91E34" w:rsidRPr="002078EB" w:rsidRDefault="00432F5E">
            <w:pPr>
              <w:widowControl w:val="0"/>
              <w:spacing w:line="360" w:lineRule="auto"/>
            </w:pPr>
            <w:r w:rsidRPr="002078EB">
              <w:t>Liczba kontroli</w:t>
            </w:r>
          </w:p>
        </w:tc>
      </w:tr>
      <w:tr w:rsidR="00B91E34" w14:paraId="4E1A50D9" w14:textId="77777777" w:rsidTr="002078EB">
        <w:trPr>
          <w:cantSplit/>
          <w:jc w:val="center"/>
        </w:trPr>
        <w:tc>
          <w:tcPr>
            <w:tcW w:w="562" w:type="dxa"/>
            <w:tcBorders>
              <w:top w:val="single" w:sz="4" w:space="0" w:color="000000"/>
              <w:left w:val="single" w:sz="4" w:space="0" w:color="000000"/>
              <w:bottom w:val="single" w:sz="4" w:space="0" w:color="000000"/>
            </w:tcBorders>
            <w:shd w:val="clear" w:color="auto" w:fill="E0E0E0"/>
          </w:tcPr>
          <w:p w14:paraId="04E63431" w14:textId="77777777" w:rsidR="00B91E34" w:rsidRPr="002078EB" w:rsidRDefault="00432F5E">
            <w:pPr>
              <w:widowControl w:val="0"/>
              <w:spacing w:line="360" w:lineRule="auto"/>
              <w:jc w:val="center"/>
            </w:pPr>
            <w:r w:rsidRPr="002078EB">
              <w:t>1.</w:t>
            </w:r>
          </w:p>
        </w:tc>
        <w:tc>
          <w:tcPr>
            <w:tcW w:w="6491" w:type="dxa"/>
            <w:tcBorders>
              <w:top w:val="single" w:sz="4" w:space="0" w:color="000000"/>
              <w:left w:val="single" w:sz="4" w:space="0" w:color="000000"/>
              <w:bottom w:val="single" w:sz="4" w:space="0" w:color="000000"/>
            </w:tcBorders>
            <w:shd w:val="clear" w:color="auto" w:fill="auto"/>
          </w:tcPr>
          <w:p w14:paraId="0E6CE16B" w14:textId="77777777" w:rsidR="00B91E34" w:rsidRPr="002078EB" w:rsidRDefault="00432F5E">
            <w:pPr>
              <w:widowControl w:val="0"/>
              <w:spacing w:line="276" w:lineRule="auto"/>
            </w:pPr>
            <w:r w:rsidRPr="002078EB">
              <w:t>Kontrola podstawowa</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02108065" w14:textId="7263B7B7" w:rsidR="00B91E34" w:rsidRPr="002078EB" w:rsidRDefault="00F80F05">
            <w:pPr>
              <w:widowControl w:val="0"/>
              <w:spacing w:line="276" w:lineRule="auto"/>
              <w:jc w:val="center"/>
            </w:pPr>
            <w:r>
              <w:t>58</w:t>
            </w:r>
          </w:p>
        </w:tc>
      </w:tr>
      <w:tr w:rsidR="00B91E34" w14:paraId="4735360A" w14:textId="77777777" w:rsidTr="002078EB">
        <w:trPr>
          <w:cantSplit/>
          <w:jc w:val="center"/>
        </w:trPr>
        <w:tc>
          <w:tcPr>
            <w:tcW w:w="562" w:type="dxa"/>
            <w:tcBorders>
              <w:top w:val="single" w:sz="4" w:space="0" w:color="000000"/>
              <w:left w:val="single" w:sz="4" w:space="0" w:color="000000"/>
              <w:bottom w:val="single" w:sz="4" w:space="0" w:color="000000"/>
            </w:tcBorders>
            <w:shd w:val="clear" w:color="auto" w:fill="E0E0E0"/>
          </w:tcPr>
          <w:p w14:paraId="629C6A7A" w14:textId="77777777" w:rsidR="00B91E34" w:rsidRPr="002078EB" w:rsidRDefault="00432F5E">
            <w:pPr>
              <w:widowControl w:val="0"/>
              <w:spacing w:line="360" w:lineRule="auto"/>
              <w:jc w:val="center"/>
            </w:pPr>
            <w:r w:rsidRPr="002078EB">
              <w:t>2.</w:t>
            </w:r>
          </w:p>
        </w:tc>
        <w:tc>
          <w:tcPr>
            <w:tcW w:w="6491" w:type="dxa"/>
            <w:tcBorders>
              <w:top w:val="single" w:sz="4" w:space="0" w:color="000000"/>
              <w:left w:val="single" w:sz="4" w:space="0" w:color="000000"/>
              <w:bottom w:val="single" w:sz="4" w:space="0" w:color="000000"/>
            </w:tcBorders>
            <w:shd w:val="clear" w:color="auto" w:fill="auto"/>
          </w:tcPr>
          <w:p w14:paraId="25ADAC67" w14:textId="77777777" w:rsidR="00B91E34" w:rsidRPr="002078EB" w:rsidRDefault="00432F5E">
            <w:pPr>
              <w:widowControl w:val="0"/>
              <w:spacing w:line="276" w:lineRule="auto"/>
            </w:pPr>
            <w:r w:rsidRPr="002078EB">
              <w:t>Kontrola sprawdzająca</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12BBBC58" w14:textId="6C2AC599" w:rsidR="00B91E34" w:rsidRPr="002078EB" w:rsidRDefault="00F80F05">
            <w:pPr>
              <w:widowControl w:val="0"/>
              <w:spacing w:line="276" w:lineRule="auto"/>
              <w:jc w:val="center"/>
            </w:pPr>
            <w:r>
              <w:t>2</w:t>
            </w:r>
          </w:p>
        </w:tc>
      </w:tr>
      <w:tr w:rsidR="00D9001E" w14:paraId="01EF3F66" w14:textId="77777777" w:rsidTr="002078EB">
        <w:trPr>
          <w:cantSplit/>
          <w:jc w:val="center"/>
        </w:trPr>
        <w:tc>
          <w:tcPr>
            <w:tcW w:w="562" w:type="dxa"/>
            <w:tcBorders>
              <w:top w:val="single" w:sz="4" w:space="0" w:color="000000"/>
              <w:left w:val="single" w:sz="4" w:space="0" w:color="000000"/>
              <w:bottom w:val="single" w:sz="4" w:space="0" w:color="000000"/>
            </w:tcBorders>
            <w:shd w:val="clear" w:color="auto" w:fill="E0E0E0"/>
          </w:tcPr>
          <w:p w14:paraId="5C31F352" w14:textId="48B3B18D" w:rsidR="00D9001E" w:rsidRPr="002078EB" w:rsidRDefault="00D9001E" w:rsidP="00D9001E">
            <w:pPr>
              <w:widowControl w:val="0"/>
              <w:spacing w:line="360" w:lineRule="auto"/>
              <w:jc w:val="center"/>
            </w:pPr>
            <w:r w:rsidRPr="002078EB">
              <w:t>3.</w:t>
            </w:r>
          </w:p>
        </w:tc>
        <w:tc>
          <w:tcPr>
            <w:tcW w:w="6491" w:type="dxa"/>
            <w:tcBorders>
              <w:top w:val="single" w:sz="4" w:space="0" w:color="000000"/>
              <w:left w:val="single" w:sz="4" w:space="0" w:color="000000"/>
              <w:bottom w:val="single" w:sz="4" w:space="0" w:color="000000"/>
            </w:tcBorders>
            <w:shd w:val="clear" w:color="auto" w:fill="auto"/>
          </w:tcPr>
          <w:p w14:paraId="035065C3" w14:textId="30AF4464" w:rsidR="00D9001E" w:rsidRPr="002078EB" w:rsidRDefault="00D9001E" w:rsidP="00D9001E">
            <w:pPr>
              <w:widowControl w:val="0"/>
              <w:spacing w:line="276" w:lineRule="auto"/>
            </w:pPr>
            <w:r w:rsidRPr="002078EB">
              <w:t>Odbiór</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3E5C9C91" w14:textId="07FEFA00" w:rsidR="00D9001E" w:rsidRPr="002078EB" w:rsidRDefault="00F80F05" w:rsidP="00D9001E">
            <w:pPr>
              <w:widowControl w:val="0"/>
              <w:spacing w:line="276" w:lineRule="auto"/>
              <w:jc w:val="center"/>
            </w:pPr>
            <w:r>
              <w:t>39</w:t>
            </w:r>
          </w:p>
        </w:tc>
      </w:tr>
      <w:tr w:rsidR="00D9001E" w14:paraId="4760F13D" w14:textId="77777777" w:rsidTr="002078EB">
        <w:trPr>
          <w:cantSplit/>
          <w:trHeight w:val="189"/>
          <w:jc w:val="center"/>
        </w:trPr>
        <w:tc>
          <w:tcPr>
            <w:tcW w:w="562" w:type="dxa"/>
            <w:tcBorders>
              <w:top w:val="single" w:sz="4" w:space="0" w:color="000000"/>
              <w:left w:val="single" w:sz="4" w:space="0" w:color="000000"/>
              <w:bottom w:val="single" w:sz="4" w:space="0" w:color="000000"/>
            </w:tcBorders>
            <w:shd w:val="clear" w:color="auto" w:fill="E0E0E0"/>
          </w:tcPr>
          <w:p w14:paraId="5F66EEB4" w14:textId="3D7AC9FA" w:rsidR="00D9001E" w:rsidRPr="002078EB" w:rsidRDefault="00D9001E" w:rsidP="00D9001E">
            <w:pPr>
              <w:widowControl w:val="0"/>
              <w:spacing w:line="360" w:lineRule="auto"/>
              <w:jc w:val="center"/>
            </w:pPr>
            <w:r w:rsidRPr="002078EB">
              <w:t>4.</w:t>
            </w:r>
          </w:p>
        </w:tc>
        <w:tc>
          <w:tcPr>
            <w:tcW w:w="6491" w:type="dxa"/>
            <w:tcBorders>
              <w:top w:val="single" w:sz="4" w:space="0" w:color="000000"/>
              <w:left w:val="single" w:sz="4" w:space="0" w:color="000000"/>
              <w:bottom w:val="single" w:sz="4" w:space="0" w:color="000000"/>
            </w:tcBorders>
            <w:shd w:val="clear" w:color="auto" w:fill="auto"/>
          </w:tcPr>
          <w:p w14:paraId="0AE05DC3" w14:textId="671BB421" w:rsidR="00D9001E" w:rsidRPr="002078EB" w:rsidRDefault="00D9001E" w:rsidP="00D9001E">
            <w:pPr>
              <w:widowControl w:val="0"/>
              <w:spacing w:line="276" w:lineRule="auto"/>
            </w:pPr>
            <w:r w:rsidRPr="002078EB">
              <w:t>Kontrole zakwalifikowane jako inne (np. lustracja terenu)</w:t>
            </w:r>
          </w:p>
        </w:tc>
        <w:tc>
          <w:tcPr>
            <w:tcW w:w="2277" w:type="dxa"/>
            <w:tcBorders>
              <w:top w:val="single" w:sz="4" w:space="0" w:color="000000"/>
              <w:left w:val="single" w:sz="4" w:space="0" w:color="000000"/>
              <w:bottom w:val="single" w:sz="4" w:space="0" w:color="000000"/>
              <w:right w:val="single" w:sz="4" w:space="0" w:color="000000"/>
            </w:tcBorders>
            <w:shd w:val="clear" w:color="auto" w:fill="auto"/>
          </w:tcPr>
          <w:p w14:paraId="5C79CAAB" w14:textId="5E403D69" w:rsidR="00D9001E" w:rsidRPr="002078EB" w:rsidRDefault="00F80F05" w:rsidP="00D9001E">
            <w:pPr>
              <w:widowControl w:val="0"/>
              <w:spacing w:line="276" w:lineRule="auto"/>
              <w:jc w:val="center"/>
            </w:pPr>
            <w:r>
              <w:t>16</w:t>
            </w:r>
          </w:p>
        </w:tc>
      </w:tr>
    </w:tbl>
    <w:p w14:paraId="23ED57F9" w14:textId="77777777" w:rsidR="00B91E34" w:rsidRDefault="00B91E34">
      <w:pPr>
        <w:spacing w:line="360" w:lineRule="auto"/>
        <w:rPr>
          <w:color w:val="FF0000"/>
          <w:sz w:val="8"/>
          <w:szCs w:val="8"/>
        </w:rPr>
      </w:pPr>
    </w:p>
    <w:p w14:paraId="6354B110" w14:textId="77777777" w:rsidR="00B91E34" w:rsidRDefault="00B91E34">
      <w:pPr>
        <w:spacing w:line="360" w:lineRule="auto"/>
        <w:rPr>
          <w:color w:val="FF0000"/>
          <w:sz w:val="8"/>
          <w:szCs w:val="8"/>
        </w:rPr>
      </w:pPr>
    </w:p>
    <w:p w14:paraId="4319A933" w14:textId="77777777" w:rsidR="00B91E34" w:rsidRPr="00F80F05" w:rsidRDefault="00432F5E">
      <w:pPr>
        <w:spacing w:line="360" w:lineRule="auto"/>
      </w:pPr>
      <w:r w:rsidRPr="00F80F05">
        <w:t>Struktura stwierdzonych nieprawidłowości:</w:t>
      </w:r>
    </w:p>
    <w:tbl>
      <w:tblPr>
        <w:tblW w:w="8278" w:type="dxa"/>
        <w:jc w:val="center"/>
        <w:tblLook w:val="04A0" w:firstRow="1" w:lastRow="0" w:firstColumn="1" w:lastColumn="0" w:noHBand="0" w:noVBand="1"/>
      </w:tblPr>
      <w:tblGrid>
        <w:gridCol w:w="677"/>
        <w:gridCol w:w="4663"/>
        <w:gridCol w:w="2938"/>
      </w:tblGrid>
      <w:tr w:rsidR="00B91E34" w14:paraId="1D87DBA1"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4A7CE311" w14:textId="77777777" w:rsidR="00B91E34" w:rsidRPr="00F80F05" w:rsidRDefault="00432F5E">
            <w:pPr>
              <w:widowControl w:val="0"/>
              <w:spacing w:line="276" w:lineRule="auto"/>
              <w:jc w:val="center"/>
            </w:pPr>
            <w:r w:rsidRPr="00F80F05">
              <w:t>L.p.</w:t>
            </w:r>
          </w:p>
        </w:tc>
        <w:tc>
          <w:tcPr>
            <w:tcW w:w="4663" w:type="dxa"/>
            <w:tcBorders>
              <w:top w:val="single" w:sz="4" w:space="0" w:color="000000"/>
              <w:left w:val="single" w:sz="4" w:space="0" w:color="000000"/>
              <w:bottom w:val="single" w:sz="4" w:space="0" w:color="000000"/>
            </w:tcBorders>
            <w:shd w:val="clear" w:color="auto" w:fill="E0E0E0"/>
            <w:vAlign w:val="center"/>
          </w:tcPr>
          <w:p w14:paraId="341FDF57" w14:textId="77777777" w:rsidR="00B91E34" w:rsidRPr="00F80F05" w:rsidRDefault="00432F5E">
            <w:pPr>
              <w:widowControl w:val="0"/>
              <w:spacing w:line="276" w:lineRule="auto"/>
              <w:jc w:val="center"/>
            </w:pPr>
            <w:r w:rsidRPr="00F80F05">
              <w:t>Rodzaj nieprawidłowości</w:t>
            </w:r>
          </w:p>
        </w:tc>
        <w:tc>
          <w:tcPr>
            <w:tcW w:w="293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5C7D01E" w14:textId="77777777" w:rsidR="00B91E34" w:rsidRPr="00F80F05" w:rsidRDefault="00432F5E">
            <w:pPr>
              <w:widowControl w:val="0"/>
              <w:spacing w:line="276" w:lineRule="auto"/>
              <w:jc w:val="center"/>
            </w:pPr>
            <w:r w:rsidRPr="00F80F05">
              <w:t>Liczba nieprawidłowości</w:t>
            </w:r>
          </w:p>
        </w:tc>
      </w:tr>
      <w:tr w:rsidR="00F80F05" w14:paraId="111A304A"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000162F8" w14:textId="77777777" w:rsidR="00F80F05" w:rsidRPr="00F80F05" w:rsidRDefault="00F80F05" w:rsidP="00F80F05">
            <w:pPr>
              <w:widowControl w:val="0"/>
              <w:spacing w:line="276" w:lineRule="auto"/>
              <w:jc w:val="center"/>
            </w:pPr>
            <w:r w:rsidRPr="00F80F05">
              <w:t>1.</w:t>
            </w:r>
          </w:p>
        </w:tc>
        <w:tc>
          <w:tcPr>
            <w:tcW w:w="4663" w:type="dxa"/>
            <w:tcBorders>
              <w:top w:val="single" w:sz="4" w:space="0" w:color="000000"/>
              <w:left w:val="single" w:sz="4" w:space="0" w:color="000000"/>
              <w:bottom w:val="single" w:sz="4" w:space="0" w:color="000000"/>
            </w:tcBorders>
            <w:shd w:val="clear" w:color="auto" w:fill="auto"/>
            <w:vAlign w:val="center"/>
          </w:tcPr>
          <w:p w14:paraId="503E6F67" w14:textId="77777777" w:rsidR="00F80F05" w:rsidRPr="00F80F05" w:rsidRDefault="00F80F05" w:rsidP="00F80F05">
            <w:pPr>
              <w:widowControl w:val="0"/>
              <w:spacing w:line="276" w:lineRule="auto"/>
            </w:pPr>
            <w:r w:rsidRPr="00F80F05">
              <w:t>Nieprawidłowości dot. ewakuacji - mogącymi spowodować zagrożenie życia ludzi</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49BD0" w14:textId="1BBAD6EF" w:rsidR="00F80F05" w:rsidRPr="00F80F05" w:rsidRDefault="00F80F05" w:rsidP="00F80F05">
            <w:pPr>
              <w:widowControl w:val="0"/>
              <w:spacing w:line="276" w:lineRule="auto"/>
              <w:jc w:val="center"/>
            </w:pPr>
            <w:r w:rsidRPr="00F80F05">
              <w:t>4</w:t>
            </w:r>
          </w:p>
        </w:tc>
      </w:tr>
      <w:tr w:rsidR="00F80F05" w14:paraId="1C5327EF"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34BB436D" w14:textId="77777777" w:rsidR="00F80F05" w:rsidRPr="00F80F05" w:rsidRDefault="00F80F05" w:rsidP="00F80F05">
            <w:pPr>
              <w:widowControl w:val="0"/>
              <w:spacing w:line="276" w:lineRule="auto"/>
              <w:jc w:val="center"/>
            </w:pPr>
            <w:r w:rsidRPr="00F80F05">
              <w:t>2.</w:t>
            </w:r>
          </w:p>
        </w:tc>
        <w:tc>
          <w:tcPr>
            <w:tcW w:w="4663" w:type="dxa"/>
            <w:tcBorders>
              <w:top w:val="single" w:sz="4" w:space="0" w:color="000000"/>
              <w:left w:val="single" w:sz="4" w:space="0" w:color="000000"/>
              <w:bottom w:val="single" w:sz="4" w:space="0" w:color="000000"/>
            </w:tcBorders>
            <w:shd w:val="clear" w:color="auto" w:fill="auto"/>
            <w:vAlign w:val="center"/>
          </w:tcPr>
          <w:p w14:paraId="0F167D73" w14:textId="77777777" w:rsidR="00F80F05" w:rsidRPr="00F80F05" w:rsidRDefault="00F80F05" w:rsidP="00F80F05">
            <w:pPr>
              <w:widowControl w:val="0"/>
              <w:spacing w:line="276" w:lineRule="auto"/>
            </w:pPr>
            <w:r w:rsidRPr="00F80F05">
              <w:t>Gaśnic</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757E0" w14:textId="1133BC4D" w:rsidR="00F80F05" w:rsidRPr="00F80F05" w:rsidRDefault="00F80F05" w:rsidP="00F80F05">
            <w:pPr>
              <w:widowControl w:val="0"/>
              <w:spacing w:line="276" w:lineRule="auto"/>
              <w:jc w:val="center"/>
            </w:pPr>
            <w:r w:rsidRPr="00F80F05">
              <w:t>12</w:t>
            </w:r>
          </w:p>
        </w:tc>
      </w:tr>
      <w:tr w:rsidR="00F80F05" w14:paraId="5C0366ED"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3D2FC388" w14:textId="77777777" w:rsidR="00F80F05" w:rsidRPr="00F80F05" w:rsidRDefault="00F80F05" w:rsidP="00F80F05">
            <w:pPr>
              <w:widowControl w:val="0"/>
              <w:spacing w:line="276" w:lineRule="auto"/>
              <w:jc w:val="center"/>
            </w:pPr>
            <w:r w:rsidRPr="00F80F05">
              <w:t>3.</w:t>
            </w:r>
          </w:p>
        </w:tc>
        <w:tc>
          <w:tcPr>
            <w:tcW w:w="4663" w:type="dxa"/>
            <w:tcBorders>
              <w:top w:val="single" w:sz="4" w:space="0" w:color="000000"/>
              <w:left w:val="single" w:sz="4" w:space="0" w:color="000000"/>
              <w:bottom w:val="single" w:sz="4" w:space="0" w:color="000000"/>
            </w:tcBorders>
            <w:shd w:val="clear" w:color="auto" w:fill="auto"/>
            <w:vAlign w:val="center"/>
          </w:tcPr>
          <w:p w14:paraId="6C6D0BB9" w14:textId="77777777" w:rsidR="00F80F05" w:rsidRPr="00F80F05" w:rsidRDefault="00F80F05" w:rsidP="00F80F05">
            <w:pPr>
              <w:widowControl w:val="0"/>
              <w:spacing w:line="276" w:lineRule="auto"/>
            </w:pPr>
            <w:r w:rsidRPr="00F80F05">
              <w:t>Instalacji wodociągowych przeciwpożarowych</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7B7D0" w14:textId="030316DA" w:rsidR="00F80F05" w:rsidRPr="00F80F05" w:rsidRDefault="00F80F05" w:rsidP="00F80F05">
            <w:pPr>
              <w:widowControl w:val="0"/>
              <w:spacing w:line="276" w:lineRule="auto"/>
              <w:jc w:val="center"/>
            </w:pPr>
            <w:r w:rsidRPr="00F80F05">
              <w:t>4</w:t>
            </w:r>
          </w:p>
        </w:tc>
      </w:tr>
      <w:tr w:rsidR="00F80F05" w14:paraId="429B8A54"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09906D10" w14:textId="77777777" w:rsidR="00F80F05" w:rsidRPr="00F80F05" w:rsidRDefault="00F80F05" w:rsidP="00F80F05">
            <w:pPr>
              <w:widowControl w:val="0"/>
              <w:spacing w:line="276" w:lineRule="auto"/>
              <w:jc w:val="center"/>
            </w:pPr>
            <w:r w:rsidRPr="00F80F05">
              <w:t>4.</w:t>
            </w:r>
          </w:p>
        </w:tc>
        <w:tc>
          <w:tcPr>
            <w:tcW w:w="4663" w:type="dxa"/>
            <w:tcBorders>
              <w:top w:val="single" w:sz="4" w:space="0" w:color="000000"/>
              <w:left w:val="single" w:sz="4" w:space="0" w:color="000000"/>
              <w:bottom w:val="single" w:sz="4" w:space="0" w:color="000000"/>
            </w:tcBorders>
            <w:shd w:val="clear" w:color="auto" w:fill="auto"/>
            <w:vAlign w:val="center"/>
          </w:tcPr>
          <w:p w14:paraId="04B4C5EC" w14:textId="77777777" w:rsidR="00F80F05" w:rsidRPr="00F80F05" w:rsidRDefault="00F80F05" w:rsidP="00F80F05">
            <w:pPr>
              <w:widowControl w:val="0"/>
              <w:spacing w:line="276" w:lineRule="auto"/>
            </w:pPr>
            <w:r w:rsidRPr="00F80F05">
              <w:t>Stałych urządzeń gaśniczych</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9B0AC" w14:textId="432F1BF4" w:rsidR="00F80F05" w:rsidRPr="00F80F05" w:rsidRDefault="00F80F05" w:rsidP="00F80F05">
            <w:pPr>
              <w:widowControl w:val="0"/>
              <w:spacing w:line="276" w:lineRule="auto"/>
              <w:jc w:val="center"/>
            </w:pPr>
            <w:r w:rsidRPr="00F80F05">
              <w:t>0</w:t>
            </w:r>
          </w:p>
        </w:tc>
      </w:tr>
      <w:tr w:rsidR="00F80F05" w14:paraId="020339F2"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64169C2B" w14:textId="77777777" w:rsidR="00F80F05" w:rsidRPr="00F80F05" w:rsidRDefault="00F80F05" w:rsidP="00F80F05">
            <w:pPr>
              <w:widowControl w:val="0"/>
              <w:spacing w:line="276" w:lineRule="auto"/>
              <w:jc w:val="center"/>
            </w:pPr>
            <w:r w:rsidRPr="00F80F05">
              <w:t>5.</w:t>
            </w:r>
          </w:p>
        </w:tc>
        <w:tc>
          <w:tcPr>
            <w:tcW w:w="4663" w:type="dxa"/>
            <w:tcBorders>
              <w:top w:val="single" w:sz="4" w:space="0" w:color="000000"/>
              <w:left w:val="single" w:sz="4" w:space="0" w:color="000000"/>
              <w:bottom w:val="single" w:sz="4" w:space="0" w:color="000000"/>
            </w:tcBorders>
            <w:shd w:val="clear" w:color="auto" w:fill="auto"/>
            <w:vAlign w:val="center"/>
          </w:tcPr>
          <w:p w14:paraId="52720DCA" w14:textId="77777777" w:rsidR="00F80F05" w:rsidRPr="00F80F05" w:rsidRDefault="00F80F05" w:rsidP="00F80F05">
            <w:pPr>
              <w:widowControl w:val="0"/>
              <w:spacing w:line="276" w:lineRule="auto"/>
            </w:pPr>
            <w:r w:rsidRPr="00F80F05">
              <w:t>Systemów sygnalizacji pożarowej</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7D4FF" w14:textId="7FC23DF2" w:rsidR="00F80F05" w:rsidRPr="00F80F05" w:rsidRDefault="00F80F05" w:rsidP="00F80F05">
            <w:pPr>
              <w:widowControl w:val="0"/>
              <w:spacing w:line="276" w:lineRule="auto"/>
              <w:jc w:val="center"/>
            </w:pPr>
            <w:r w:rsidRPr="00F80F05">
              <w:t>0</w:t>
            </w:r>
          </w:p>
        </w:tc>
      </w:tr>
      <w:tr w:rsidR="00F80F05" w14:paraId="3738894C"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50D29D67" w14:textId="77777777" w:rsidR="00F80F05" w:rsidRPr="00F80F05" w:rsidRDefault="00F80F05" w:rsidP="00F80F05">
            <w:pPr>
              <w:widowControl w:val="0"/>
              <w:spacing w:line="276" w:lineRule="auto"/>
              <w:jc w:val="center"/>
            </w:pPr>
            <w:r w:rsidRPr="00F80F05">
              <w:t>6.</w:t>
            </w:r>
          </w:p>
        </w:tc>
        <w:tc>
          <w:tcPr>
            <w:tcW w:w="4663" w:type="dxa"/>
            <w:tcBorders>
              <w:top w:val="single" w:sz="4" w:space="0" w:color="000000"/>
              <w:left w:val="single" w:sz="4" w:space="0" w:color="000000"/>
              <w:bottom w:val="single" w:sz="4" w:space="0" w:color="000000"/>
            </w:tcBorders>
            <w:shd w:val="clear" w:color="auto" w:fill="auto"/>
            <w:vAlign w:val="center"/>
          </w:tcPr>
          <w:p w14:paraId="3AED63DE" w14:textId="77777777" w:rsidR="00F80F05" w:rsidRPr="00F80F05" w:rsidRDefault="00F80F05" w:rsidP="00F80F05">
            <w:pPr>
              <w:widowControl w:val="0"/>
              <w:spacing w:line="276" w:lineRule="auto"/>
            </w:pPr>
            <w:r w:rsidRPr="00F80F05">
              <w:t>Dźwiękowych systemów ostrzegawczych</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D1843" w14:textId="02FC333F" w:rsidR="00F80F05" w:rsidRPr="00F80F05" w:rsidRDefault="00F80F05" w:rsidP="00F80F05">
            <w:pPr>
              <w:widowControl w:val="0"/>
              <w:spacing w:line="276" w:lineRule="auto"/>
              <w:jc w:val="center"/>
            </w:pPr>
            <w:r w:rsidRPr="00F80F05">
              <w:t>0</w:t>
            </w:r>
          </w:p>
        </w:tc>
      </w:tr>
      <w:tr w:rsidR="00F80F05" w14:paraId="62CE5144"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0EF802FA" w14:textId="77777777" w:rsidR="00F80F05" w:rsidRPr="00F80F05" w:rsidRDefault="00F80F05" w:rsidP="00F80F05">
            <w:pPr>
              <w:widowControl w:val="0"/>
              <w:spacing w:line="276" w:lineRule="auto"/>
              <w:jc w:val="center"/>
            </w:pPr>
            <w:r w:rsidRPr="00F80F05">
              <w:t>7.</w:t>
            </w:r>
          </w:p>
        </w:tc>
        <w:tc>
          <w:tcPr>
            <w:tcW w:w="4663" w:type="dxa"/>
            <w:tcBorders>
              <w:top w:val="single" w:sz="4" w:space="0" w:color="000000"/>
              <w:left w:val="single" w:sz="4" w:space="0" w:color="000000"/>
              <w:bottom w:val="single" w:sz="4" w:space="0" w:color="000000"/>
            </w:tcBorders>
            <w:shd w:val="clear" w:color="auto" w:fill="auto"/>
            <w:vAlign w:val="center"/>
          </w:tcPr>
          <w:p w14:paraId="5B96E68B" w14:textId="77777777" w:rsidR="00F80F05" w:rsidRPr="00F80F05" w:rsidRDefault="00F80F05" w:rsidP="00F80F05">
            <w:pPr>
              <w:widowControl w:val="0"/>
              <w:spacing w:line="276" w:lineRule="auto"/>
            </w:pPr>
            <w:r w:rsidRPr="00F80F05">
              <w:t>Zaopatrzenia w wodę</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74567" w14:textId="521A811B" w:rsidR="00F80F05" w:rsidRPr="00F80F05" w:rsidRDefault="00F80F05" w:rsidP="00F80F05">
            <w:pPr>
              <w:widowControl w:val="0"/>
              <w:spacing w:line="276" w:lineRule="auto"/>
              <w:jc w:val="center"/>
            </w:pPr>
            <w:r w:rsidRPr="00F80F05">
              <w:t>2</w:t>
            </w:r>
          </w:p>
        </w:tc>
      </w:tr>
      <w:tr w:rsidR="00F80F05" w14:paraId="4EF7984D"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2010772B" w14:textId="77777777" w:rsidR="00F80F05" w:rsidRPr="00F80F05" w:rsidRDefault="00F80F05" w:rsidP="00F80F05">
            <w:pPr>
              <w:widowControl w:val="0"/>
              <w:spacing w:line="276" w:lineRule="auto"/>
              <w:jc w:val="center"/>
            </w:pPr>
            <w:r w:rsidRPr="00F80F05">
              <w:t>8.</w:t>
            </w:r>
          </w:p>
        </w:tc>
        <w:tc>
          <w:tcPr>
            <w:tcW w:w="4663" w:type="dxa"/>
            <w:tcBorders>
              <w:top w:val="single" w:sz="4" w:space="0" w:color="000000"/>
              <w:left w:val="single" w:sz="4" w:space="0" w:color="000000"/>
              <w:bottom w:val="single" w:sz="4" w:space="0" w:color="000000"/>
            </w:tcBorders>
            <w:shd w:val="clear" w:color="auto" w:fill="auto"/>
            <w:vAlign w:val="center"/>
          </w:tcPr>
          <w:p w14:paraId="32B881D1" w14:textId="77777777" w:rsidR="00F80F05" w:rsidRPr="00F80F05" w:rsidRDefault="00F80F05" w:rsidP="00F80F05">
            <w:pPr>
              <w:widowControl w:val="0"/>
              <w:spacing w:line="276" w:lineRule="auto"/>
            </w:pPr>
            <w:r w:rsidRPr="00F80F05">
              <w:t>Dróg pożarowych</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8F68E" w14:textId="3A0B23B3" w:rsidR="00F80F05" w:rsidRPr="00F80F05" w:rsidRDefault="00F80F05" w:rsidP="00F80F05">
            <w:pPr>
              <w:widowControl w:val="0"/>
              <w:spacing w:line="276" w:lineRule="auto"/>
              <w:jc w:val="center"/>
            </w:pPr>
            <w:r w:rsidRPr="00F80F05">
              <w:t>1</w:t>
            </w:r>
          </w:p>
        </w:tc>
      </w:tr>
      <w:tr w:rsidR="00F80F05" w14:paraId="24ABD066"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0B9A9F69" w14:textId="77777777" w:rsidR="00F80F05" w:rsidRPr="00F80F05" w:rsidRDefault="00F80F05" w:rsidP="00F80F05">
            <w:pPr>
              <w:widowControl w:val="0"/>
              <w:spacing w:line="276" w:lineRule="auto"/>
              <w:jc w:val="center"/>
            </w:pPr>
            <w:r w:rsidRPr="00F80F05">
              <w:t>9.</w:t>
            </w:r>
          </w:p>
        </w:tc>
        <w:tc>
          <w:tcPr>
            <w:tcW w:w="4663" w:type="dxa"/>
            <w:tcBorders>
              <w:top w:val="single" w:sz="4" w:space="0" w:color="000000"/>
              <w:left w:val="single" w:sz="4" w:space="0" w:color="000000"/>
              <w:bottom w:val="single" w:sz="4" w:space="0" w:color="000000"/>
            </w:tcBorders>
            <w:shd w:val="clear" w:color="auto" w:fill="auto"/>
            <w:vAlign w:val="center"/>
          </w:tcPr>
          <w:p w14:paraId="45E24607" w14:textId="77777777" w:rsidR="00F80F05" w:rsidRPr="00F80F05" w:rsidRDefault="00F80F05" w:rsidP="00F80F05">
            <w:pPr>
              <w:widowControl w:val="0"/>
              <w:spacing w:line="276" w:lineRule="auto"/>
            </w:pPr>
            <w:r w:rsidRPr="00F80F05">
              <w:t>Stanu dróg ewakuacyjnych</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54DF1" w14:textId="455BC5D2" w:rsidR="00F80F05" w:rsidRPr="00F80F05" w:rsidRDefault="00F80F05" w:rsidP="00F80F05">
            <w:pPr>
              <w:widowControl w:val="0"/>
              <w:spacing w:line="276" w:lineRule="auto"/>
              <w:jc w:val="center"/>
            </w:pPr>
            <w:r w:rsidRPr="00F80F05">
              <w:t>20</w:t>
            </w:r>
          </w:p>
        </w:tc>
      </w:tr>
      <w:tr w:rsidR="00F80F05" w14:paraId="4EAA5198"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6E669538" w14:textId="77777777" w:rsidR="00F80F05" w:rsidRPr="00F80F05" w:rsidRDefault="00F80F05" w:rsidP="00F80F05">
            <w:pPr>
              <w:widowControl w:val="0"/>
              <w:spacing w:line="276" w:lineRule="auto"/>
              <w:jc w:val="center"/>
            </w:pPr>
            <w:r w:rsidRPr="00F80F05">
              <w:t>10.</w:t>
            </w:r>
          </w:p>
        </w:tc>
        <w:tc>
          <w:tcPr>
            <w:tcW w:w="4663" w:type="dxa"/>
            <w:tcBorders>
              <w:top w:val="single" w:sz="4" w:space="0" w:color="000000"/>
              <w:left w:val="single" w:sz="4" w:space="0" w:color="000000"/>
              <w:bottom w:val="single" w:sz="4" w:space="0" w:color="000000"/>
            </w:tcBorders>
            <w:shd w:val="clear" w:color="auto" w:fill="auto"/>
            <w:vAlign w:val="center"/>
          </w:tcPr>
          <w:p w14:paraId="70778013" w14:textId="77777777" w:rsidR="00F80F05" w:rsidRPr="00F80F05" w:rsidRDefault="00F80F05" w:rsidP="00F80F05">
            <w:pPr>
              <w:widowControl w:val="0"/>
              <w:spacing w:line="276" w:lineRule="auto"/>
            </w:pPr>
            <w:r w:rsidRPr="00F80F05">
              <w:t>Instalacji użytkowych</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9471F" w14:textId="3D71CAB2" w:rsidR="00F80F05" w:rsidRPr="00F80F05" w:rsidRDefault="00F80F05" w:rsidP="00F80F05">
            <w:pPr>
              <w:widowControl w:val="0"/>
              <w:spacing w:line="276" w:lineRule="auto"/>
              <w:jc w:val="center"/>
            </w:pPr>
            <w:r w:rsidRPr="00F80F05">
              <w:t>16</w:t>
            </w:r>
          </w:p>
        </w:tc>
      </w:tr>
      <w:tr w:rsidR="00F80F05" w14:paraId="344244B2"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77090C2E" w14:textId="77777777" w:rsidR="00F80F05" w:rsidRPr="00F80F05" w:rsidRDefault="00F80F05" w:rsidP="00F80F05">
            <w:pPr>
              <w:widowControl w:val="0"/>
              <w:spacing w:line="276" w:lineRule="auto"/>
              <w:jc w:val="center"/>
            </w:pPr>
            <w:r w:rsidRPr="00F80F05">
              <w:t>11.</w:t>
            </w:r>
          </w:p>
        </w:tc>
        <w:tc>
          <w:tcPr>
            <w:tcW w:w="4663" w:type="dxa"/>
            <w:tcBorders>
              <w:top w:val="single" w:sz="4" w:space="0" w:color="000000"/>
              <w:left w:val="single" w:sz="4" w:space="0" w:color="000000"/>
              <w:bottom w:val="single" w:sz="4" w:space="0" w:color="000000"/>
            </w:tcBorders>
            <w:shd w:val="clear" w:color="auto" w:fill="auto"/>
            <w:vAlign w:val="center"/>
          </w:tcPr>
          <w:p w14:paraId="31254A5B" w14:textId="77777777" w:rsidR="00F80F05" w:rsidRPr="00F80F05" w:rsidRDefault="00F80F05" w:rsidP="00F80F05">
            <w:pPr>
              <w:widowControl w:val="0"/>
              <w:spacing w:line="276" w:lineRule="auto"/>
            </w:pPr>
            <w:r w:rsidRPr="00F80F05">
              <w:t>Instrukcji bezpieczeństwa pożarowego</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25275" w14:textId="4EA559D8" w:rsidR="00F80F05" w:rsidRPr="00F80F05" w:rsidRDefault="00F80F05" w:rsidP="00F80F05">
            <w:pPr>
              <w:widowControl w:val="0"/>
              <w:spacing w:line="276" w:lineRule="auto"/>
              <w:jc w:val="center"/>
            </w:pPr>
            <w:r w:rsidRPr="00F80F05">
              <w:t>9</w:t>
            </w:r>
          </w:p>
        </w:tc>
      </w:tr>
      <w:tr w:rsidR="00F80F05" w14:paraId="6A86AB5E" w14:textId="77777777">
        <w:trPr>
          <w:cantSplit/>
          <w:jc w:val="center"/>
        </w:trPr>
        <w:tc>
          <w:tcPr>
            <w:tcW w:w="5340" w:type="dxa"/>
            <w:gridSpan w:val="2"/>
            <w:tcBorders>
              <w:top w:val="single" w:sz="4" w:space="0" w:color="000000"/>
              <w:left w:val="single" w:sz="4" w:space="0" w:color="000000"/>
              <w:bottom w:val="single" w:sz="4" w:space="0" w:color="000000"/>
            </w:tcBorders>
            <w:shd w:val="clear" w:color="auto" w:fill="E0E0E0"/>
            <w:vAlign w:val="center"/>
          </w:tcPr>
          <w:p w14:paraId="6D52339B" w14:textId="77777777" w:rsidR="00F80F05" w:rsidRPr="00F80F05" w:rsidRDefault="00F80F05" w:rsidP="00F80F05">
            <w:pPr>
              <w:widowControl w:val="0"/>
              <w:spacing w:line="276" w:lineRule="auto"/>
            </w:pPr>
            <w:r w:rsidRPr="00F80F05">
              <w:t>Ogółem (również nie ujęte w ww. katalogu)</w:t>
            </w:r>
          </w:p>
        </w:tc>
        <w:tc>
          <w:tcPr>
            <w:tcW w:w="293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592C470" w14:textId="43089B9A" w:rsidR="00F80F05" w:rsidRPr="00F80F05" w:rsidRDefault="00F80F05" w:rsidP="00F80F05">
            <w:pPr>
              <w:widowControl w:val="0"/>
              <w:spacing w:line="276" w:lineRule="auto"/>
              <w:jc w:val="center"/>
            </w:pPr>
            <w:r>
              <w:t>139</w:t>
            </w:r>
          </w:p>
        </w:tc>
      </w:tr>
    </w:tbl>
    <w:p w14:paraId="4B691535" w14:textId="77777777" w:rsidR="00B91E34" w:rsidRDefault="00B91E34">
      <w:pPr>
        <w:spacing w:line="360" w:lineRule="auto"/>
        <w:rPr>
          <w:color w:val="FF0000"/>
          <w:sz w:val="8"/>
          <w:szCs w:val="8"/>
        </w:rPr>
      </w:pPr>
    </w:p>
    <w:p w14:paraId="20B4C5AA" w14:textId="77777777" w:rsidR="00B91E34" w:rsidRPr="00F80F05" w:rsidRDefault="00432F5E">
      <w:pPr>
        <w:spacing w:line="360" w:lineRule="auto"/>
        <w:rPr>
          <w:b/>
          <w:bCs/>
        </w:rPr>
      </w:pPr>
      <w:r w:rsidRPr="00F80F05">
        <w:rPr>
          <w:b/>
          <w:bCs/>
        </w:rPr>
        <w:t>Struktura prowadzonych postępowań pokontrolnych:</w:t>
      </w:r>
    </w:p>
    <w:tbl>
      <w:tblPr>
        <w:tblW w:w="8278" w:type="dxa"/>
        <w:jc w:val="center"/>
        <w:tblLook w:val="04A0" w:firstRow="1" w:lastRow="0" w:firstColumn="1" w:lastColumn="0" w:noHBand="0" w:noVBand="1"/>
      </w:tblPr>
      <w:tblGrid>
        <w:gridCol w:w="677"/>
        <w:gridCol w:w="4663"/>
        <w:gridCol w:w="2938"/>
      </w:tblGrid>
      <w:tr w:rsidR="00F80F05" w:rsidRPr="00F80F05" w14:paraId="75E73344"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520FDBFB" w14:textId="77777777" w:rsidR="00B91E34" w:rsidRPr="00F80F05" w:rsidRDefault="00432F5E">
            <w:pPr>
              <w:widowControl w:val="0"/>
              <w:spacing w:line="276" w:lineRule="auto"/>
              <w:jc w:val="center"/>
            </w:pPr>
            <w:r w:rsidRPr="00F80F05">
              <w:t>L.p.</w:t>
            </w:r>
          </w:p>
        </w:tc>
        <w:tc>
          <w:tcPr>
            <w:tcW w:w="4663" w:type="dxa"/>
            <w:tcBorders>
              <w:top w:val="single" w:sz="4" w:space="0" w:color="000000"/>
              <w:left w:val="single" w:sz="4" w:space="0" w:color="000000"/>
              <w:bottom w:val="single" w:sz="4" w:space="0" w:color="000000"/>
            </w:tcBorders>
            <w:shd w:val="clear" w:color="auto" w:fill="E0E0E0"/>
            <w:vAlign w:val="center"/>
          </w:tcPr>
          <w:p w14:paraId="45770220" w14:textId="77777777" w:rsidR="00B91E34" w:rsidRPr="00F80F05" w:rsidRDefault="00432F5E">
            <w:pPr>
              <w:widowControl w:val="0"/>
              <w:spacing w:line="276" w:lineRule="auto"/>
              <w:jc w:val="center"/>
            </w:pPr>
            <w:r w:rsidRPr="00F80F05">
              <w:t>Rodzaj postępowania</w:t>
            </w:r>
          </w:p>
        </w:tc>
        <w:tc>
          <w:tcPr>
            <w:tcW w:w="293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1996C95" w14:textId="77777777" w:rsidR="00B91E34" w:rsidRPr="00F80F05" w:rsidRDefault="00432F5E">
            <w:pPr>
              <w:widowControl w:val="0"/>
              <w:spacing w:line="276" w:lineRule="auto"/>
              <w:jc w:val="center"/>
            </w:pPr>
            <w:r w:rsidRPr="00F80F05">
              <w:t>Liczba wydanych decyzji</w:t>
            </w:r>
          </w:p>
        </w:tc>
      </w:tr>
      <w:tr w:rsidR="00F80F05" w:rsidRPr="00F80F05" w14:paraId="689A29F6"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41A6BF2D" w14:textId="77777777" w:rsidR="00B91E34" w:rsidRPr="00F80F05" w:rsidRDefault="00432F5E">
            <w:pPr>
              <w:widowControl w:val="0"/>
              <w:spacing w:line="276" w:lineRule="auto"/>
              <w:jc w:val="center"/>
            </w:pPr>
            <w:r w:rsidRPr="00F80F05">
              <w:t>1.</w:t>
            </w:r>
          </w:p>
        </w:tc>
        <w:tc>
          <w:tcPr>
            <w:tcW w:w="4663" w:type="dxa"/>
            <w:tcBorders>
              <w:top w:val="single" w:sz="4" w:space="0" w:color="000000"/>
              <w:left w:val="single" w:sz="4" w:space="0" w:color="000000"/>
              <w:bottom w:val="single" w:sz="4" w:space="0" w:color="000000"/>
            </w:tcBorders>
            <w:shd w:val="clear" w:color="auto" w:fill="auto"/>
            <w:vAlign w:val="center"/>
          </w:tcPr>
          <w:p w14:paraId="3500EFF3" w14:textId="77777777" w:rsidR="00B91E34" w:rsidRPr="00F80F05" w:rsidRDefault="00432F5E">
            <w:pPr>
              <w:widowControl w:val="0"/>
              <w:spacing w:line="276" w:lineRule="auto"/>
            </w:pPr>
            <w:r w:rsidRPr="00F80F05">
              <w:t>Decyzje administracyjne w sprawie usunięcia uchybień</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20583" w14:textId="663975E0" w:rsidR="00B91E34" w:rsidRPr="00F80F05" w:rsidRDefault="00432F5E">
            <w:pPr>
              <w:widowControl w:val="0"/>
              <w:spacing w:line="276" w:lineRule="auto"/>
              <w:jc w:val="center"/>
            </w:pPr>
            <w:r w:rsidRPr="00F80F05">
              <w:t>1</w:t>
            </w:r>
            <w:r w:rsidR="00F80F05" w:rsidRPr="00F80F05">
              <w:t>2</w:t>
            </w:r>
          </w:p>
        </w:tc>
      </w:tr>
      <w:tr w:rsidR="00F80F05" w:rsidRPr="00F80F05" w14:paraId="77B23E47"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7D48A51F" w14:textId="77777777" w:rsidR="00B91E34" w:rsidRPr="00F80F05" w:rsidRDefault="00432F5E">
            <w:pPr>
              <w:widowControl w:val="0"/>
              <w:spacing w:line="276" w:lineRule="auto"/>
              <w:jc w:val="center"/>
            </w:pPr>
            <w:r w:rsidRPr="00F80F05">
              <w:t>2.</w:t>
            </w:r>
          </w:p>
        </w:tc>
        <w:tc>
          <w:tcPr>
            <w:tcW w:w="4663" w:type="dxa"/>
            <w:tcBorders>
              <w:top w:val="single" w:sz="4" w:space="0" w:color="000000"/>
              <w:left w:val="single" w:sz="4" w:space="0" w:color="000000"/>
              <w:bottom w:val="single" w:sz="4" w:space="0" w:color="000000"/>
            </w:tcBorders>
            <w:shd w:val="clear" w:color="auto" w:fill="auto"/>
            <w:vAlign w:val="center"/>
          </w:tcPr>
          <w:p w14:paraId="66F38D65" w14:textId="77777777" w:rsidR="00B91E34" w:rsidRPr="00F80F05" w:rsidRDefault="00432F5E">
            <w:pPr>
              <w:widowControl w:val="0"/>
              <w:spacing w:line="276" w:lineRule="auto"/>
            </w:pPr>
            <w:r w:rsidRPr="00F80F05">
              <w:t>Decyzje administracyjne w sprawie wstrzymania robót i zakazu eksploatacji</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454B4" w14:textId="77777777" w:rsidR="00B91E34" w:rsidRPr="00F80F05" w:rsidRDefault="00432F5E">
            <w:pPr>
              <w:widowControl w:val="0"/>
              <w:spacing w:line="276" w:lineRule="auto"/>
              <w:jc w:val="center"/>
            </w:pPr>
            <w:r w:rsidRPr="00F80F05">
              <w:t>0</w:t>
            </w:r>
          </w:p>
        </w:tc>
      </w:tr>
      <w:tr w:rsidR="00F80F05" w:rsidRPr="00F80F05" w14:paraId="75F486E1"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0C0C0F2D" w14:textId="77777777" w:rsidR="00B91E34" w:rsidRPr="00F80F05" w:rsidRDefault="00432F5E">
            <w:pPr>
              <w:widowControl w:val="0"/>
              <w:spacing w:line="276" w:lineRule="auto"/>
              <w:jc w:val="center"/>
            </w:pPr>
            <w:r w:rsidRPr="00F80F05">
              <w:t>3.</w:t>
            </w:r>
          </w:p>
        </w:tc>
        <w:tc>
          <w:tcPr>
            <w:tcW w:w="4663" w:type="dxa"/>
            <w:tcBorders>
              <w:top w:val="single" w:sz="4" w:space="0" w:color="000000"/>
              <w:left w:val="single" w:sz="4" w:space="0" w:color="000000"/>
              <w:bottom w:val="single" w:sz="4" w:space="0" w:color="000000"/>
            </w:tcBorders>
            <w:shd w:val="clear" w:color="auto" w:fill="auto"/>
            <w:vAlign w:val="center"/>
          </w:tcPr>
          <w:p w14:paraId="45AEDBAF" w14:textId="77777777" w:rsidR="00B91E34" w:rsidRPr="00F80F05" w:rsidRDefault="00432F5E">
            <w:pPr>
              <w:widowControl w:val="0"/>
              <w:spacing w:line="276" w:lineRule="auto"/>
            </w:pPr>
            <w:r w:rsidRPr="00F80F05">
              <w:t>Liczba nałożonych mandatów karnych</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E941A" w14:textId="5A3795CC" w:rsidR="00B91E34" w:rsidRPr="00F80F05" w:rsidRDefault="00F80F05">
            <w:pPr>
              <w:widowControl w:val="0"/>
              <w:spacing w:line="276" w:lineRule="auto"/>
              <w:jc w:val="center"/>
            </w:pPr>
            <w:r w:rsidRPr="00F80F05">
              <w:t>4</w:t>
            </w:r>
          </w:p>
        </w:tc>
      </w:tr>
      <w:tr w:rsidR="00F80F05" w:rsidRPr="00F80F05" w14:paraId="4E1B11CA"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40E752FC" w14:textId="77777777" w:rsidR="00B91E34" w:rsidRPr="00F80F05" w:rsidRDefault="00432F5E">
            <w:pPr>
              <w:widowControl w:val="0"/>
              <w:spacing w:line="276" w:lineRule="auto"/>
              <w:jc w:val="center"/>
            </w:pPr>
            <w:r w:rsidRPr="00F80F05">
              <w:t>4.</w:t>
            </w:r>
          </w:p>
        </w:tc>
        <w:tc>
          <w:tcPr>
            <w:tcW w:w="4663" w:type="dxa"/>
            <w:tcBorders>
              <w:top w:val="single" w:sz="4" w:space="0" w:color="000000"/>
              <w:left w:val="single" w:sz="4" w:space="0" w:color="000000"/>
              <w:bottom w:val="single" w:sz="4" w:space="0" w:color="000000"/>
            </w:tcBorders>
            <w:shd w:val="clear" w:color="auto" w:fill="auto"/>
            <w:vAlign w:val="center"/>
          </w:tcPr>
          <w:p w14:paraId="05676119" w14:textId="77777777" w:rsidR="00B91E34" w:rsidRPr="00F80F05" w:rsidRDefault="00432F5E">
            <w:pPr>
              <w:widowControl w:val="0"/>
              <w:spacing w:line="276" w:lineRule="auto"/>
            </w:pPr>
            <w:r w:rsidRPr="00F80F05">
              <w:t>Postępowanie egzekucyjne</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49D7F" w14:textId="7489C2F0" w:rsidR="00B91E34" w:rsidRPr="00F80F05" w:rsidRDefault="00F80F05">
            <w:pPr>
              <w:widowControl w:val="0"/>
              <w:spacing w:line="276" w:lineRule="auto"/>
              <w:jc w:val="center"/>
            </w:pPr>
            <w:r w:rsidRPr="00F80F05">
              <w:t>0</w:t>
            </w:r>
          </w:p>
        </w:tc>
      </w:tr>
      <w:tr w:rsidR="00F80F05" w:rsidRPr="00F80F05" w14:paraId="6E8F63CF" w14:textId="77777777">
        <w:trPr>
          <w:cantSplit/>
          <w:jc w:val="center"/>
        </w:trPr>
        <w:tc>
          <w:tcPr>
            <w:tcW w:w="677" w:type="dxa"/>
            <w:tcBorders>
              <w:top w:val="single" w:sz="4" w:space="0" w:color="000000"/>
              <w:left w:val="single" w:sz="4" w:space="0" w:color="000000"/>
              <w:bottom w:val="single" w:sz="4" w:space="0" w:color="000000"/>
            </w:tcBorders>
            <w:shd w:val="clear" w:color="auto" w:fill="E0E0E0"/>
            <w:vAlign w:val="center"/>
          </w:tcPr>
          <w:p w14:paraId="7F86477F" w14:textId="77777777" w:rsidR="00B91E34" w:rsidRPr="00F80F05" w:rsidRDefault="00432F5E">
            <w:pPr>
              <w:widowControl w:val="0"/>
              <w:spacing w:line="276" w:lineRule="auto"/>
              <w:jc w:val="center"/>
            </w:pPr>
            <w:r w:rsidRPr="00F80F05">
              <w:t>5.</w:t>
            </w:r>
          </w:p>
        </w:tc>
        <w:tc>
          <w:tcPr>
            <w:tcW w:w="4663" w:type="dxa"/>
            <w:tcBorders>
              <w:top w:val="single" w:sz="4" w:space="0" w:color="000000"/>
              <w:left w:val="single" w:sz="4" w:space="0" w:color="000000"/>
              <w:bottom w:val="single" w:sz="4" w:space="0" w:color="000000"/>
            </w:tcBorders>
            <w:shd w:val="clear" w:color="auto" w:fill="auto"/>
            <w:vAlign w:val="center"/>
          </w:tcPr>
          <w:p w14:paraId="5D71E086" w14:textId="77777777" w:rsidR="00B91E34" w:rsidRPr="00F80F05" w:rsidRDefault="00432F5E">
            <w:pPr>
              <w:widowControl w:val="0"/>
              <w:spacing w:line="276" w:lineRule="auto"/>
            </w:pPr>
            <w:r w:rsidRPr="00F80F05">
              <w:t>Wystąpienia do innych organów</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F6B97" w14:textId="33A2331D" w:rsidR="00B91E34" w:rsidRPr="00F80F05" w:rsidRDefault="00F80F05">
            <w:pPr>
              <w:widowControl w:val="0"/>
              <w:spacing w:line="276" w:lineRule="auto"/>
              <w:jc w:val="center"/>
            </w:pPr>
            <w:r w:rsidRPr="00F80F05">
              <w:t>4</w:t>
            </w:r>
          </w:p>
        </w:tc>
      </w:tr>
      <w:tr w:rsidR="00F80F05" w:rsidRPr="00F80F05" w14:paraId="5C910B1A" w14:textId="77777777">
        <w:trPr>
          <w:cantSplit/>
          <w:jc w:val="center"/>
        </w:trPr>
        <w:tc>
          <w:tcPr>
            <w:tcW w:w="5340" w:type="dxa"/>
            <w:gridSpan w:val="2"/>
            <w:tcBorders>
              <w:top w:val="single" w:sz="4" w:space="0" w:color="000000"/>
              <w:left w:val="single" w:sz="4" w:space="0" w:color="000000"/>
              <w:bottom w:val="single" w:sz="4" w:space="0" w:color="000000"/>
            </w:tcBorders>
            <w:shd w:val="clear" w:color="auto" w:fill="E0E0E0"/>
            <w:vAlign w:val="center"/>
          </w:tcPr>
          <w:p w14:paraId="0DF4E208" w14:textId="77777777" w:rsidR="00B91E34" w:rsidRPr="00F80F05" w:rsidRDefault="00432F5E">
            <w:pPr>
              <w:widowControl w:val="0"/>
              <w:spacing w:line="276" w:lineRule="auto"/>
            </w:pPr>
            <w:r w:rsidRPr="00F80F05">
              <w:t>Ogółem</w:t>
            </w:r>
          </w:p>
        </w:tc>
        <w:tc>
          <w:tcPr>
            <w:tcW w:w="293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68FFAB1" w14:textId="62CB2FBF" w:rsidR="00B91E34" w:rsidRPr="00F80F05" w:rsidRDefault="00F80F05">
            <w:pPr>
              <w:widowControl w:val="0"/>
              <w:spacing w:line="276" w:lineRule="auto"/>
              <w:jc w:val="center"/>
            </w:pPr>
            <w:r w:rsidRPr="00F80F05">
              <w:t>20</w:t>
            </w:r>
          </w:p>
        </w:tc>
      </w:tr>
    </w:tbl>
    <w:p w14:paraId="4363C421" w14:textId="77777777" w:rsidR="00B91E34" w:rsidRDefault="00B91E34">
      <w:pPr>
        <w:spacing w:line="360" w:lineRule="auto"/>
        <w:rPr>
          <w:color w:val="FF0000"/>
          <w:sz w:val="12"/>
          <w:szCs w:val="12"/>
        </w:rPr>
      </w:pPr>
    </w:p>
    <w:p w14:paraId="6567FE1A" w14:textId="7526D401" w:rsidR="00B91E34" w:rsidRPr="00F80F05" w:rsidRDefault="00432F5E">
      <w:pPr>
        <w:pStyle w:val="Akapitzlist"/>
        <w:suppressAutoHyphens w:val="0"/>
        <w:spacing w:after="0" w:line="360" w:lineRule="auto"/>
        <w:ind w:left="0"/>
      </w:pPr>
      <w:r>
        <w:rPr>
          <w:rFonts w:ascii="Times New Roman" w:eastAsia="Times New Roman" w:hAnsi="Times New Roman" w:cs="Times New Roman"/>
          <w:b/>
          <w:bCs/>
          <w:color w:val="FF0000"/>
          <w:sz w:val="24"/>
          <w:szCs w:val="24"/>
        </w:rPr>
        <w:t xml:space="preserve">   </w:t>
      </w:r>
      <w:r w:rsidRPr="00F80F05">
        <w:rPr>
          <w:rFonts w:ascii="Times New Roman" w:hAnsi="Times New Roman" w:cs="Times New Roman"/>
          <w:b/>
          <w:bCs/>
          <w:sz w:val="24"/>
          <w:szCs w:val="24"/>
        </w:rPr>
        <w:t>Liczba skontrolowanych obiektów w latach 201</w:t>
      </w:r>
      <w:r w:rsidR="00F80F05" w:rsidRPr="00F80F05">
        <w:rPr>
          <w:rFonts w:ascii="Times New Roman" w:hAnsi="Times New Roman" w:cs="Times New Roman"/>
          <w:b/>
          <w:bCs/>
          <w:sz w:val="24"/>
          <w:szCs w:val="24"/>
        </w:rPr>
        <w:t>9</w:t>
      </w:r>
      <w:r w:rsidRPr="00F80F05">
        <w:rPr>
          <w:rFonts w:ascii="Times New Roman" w:hAnsi="Times New Roman" w:cs="Times New Roman"/>
          <w:b/>
          <w:bCs/>
          <w:sz w:val="24"/>
          <w:szCs w:val="24"/>
        </w:rPr>
        <w:t xml:space="preserve"> </w:t>
      </w:r>
      <w:r w:rsidR="0001571D">
        <w:rPr>
          <w:rFonts w:ascii="Times New Roman" w:hAnsi="Times New Roman" w:cs="Times New Roman"/>
          <w:b/>
          <w:bCs/>
          <w:sz w:val="24"/>
          <w:szCs w:val="24"/>
        </w:rPr>
        <w:t>÷</w:t>
      </w:r>
      <w:r w:rsidRPr="00F80F05">
        <w:rPr>
          <w:rFonts w:ascii="Times New Roman" w:hAnsi="Times New Roman" w:cs="Times New Roman"/>
          <w:b/>
          <w:bCs/>
          <w:sz w:val="24"/>
          <w:szCs w:val="24"/>
        </w:rPr>
        <w:t xml:space="preserve"> 202</w:t>
      </w:r>
      <w:r w:rsidR="00F80F05" w:rsidRPr="00F80F05">
        <w:rPr>
          <w:rFonts w:ascii="Times New Roman" w:hAnsi="Times New Roman" w:cs="Times New Roman"/>
          <w:b/>
          <w:bCs/>
          <w:sz w:val="24"/>
          <w:szCs w:val="24"/>
        </w:rPr>
        <w:t>1</w:t>
      </w:r>
      <w:r w:rsidRPr="00F80F05">
        <w:rPr>
          <w:rFonts w:ascii="Times New Roman" w:hAnsi="Times New Roman" w:cs="Times New Roman"/>
          <w:b/>
          <w:bCs/>
          <w:sz w:val="24"/>
          <w:szCs w:val="24"/>
        </w:rPr>
        <w:t>:</w:t>
      </w:r>
    </w:p>
    <w:tbl>
      <w:tblPr>
        <w:tblW w:w="9693" w:type="dxa"/>
        <w:jc w:val="center"/>
        <w:tblLook w:val="04A0" w:firstRow="1" w:lastRow="0" w:firstColumn="1" w:lastColumn="0" w:noHBand="0" w:noVBand="1"/>
      </w:tblPr>
      <w:tblGrid>
        <w:gridCol w:w="603"/>
        <w:gridCol w:w="5105"/>
        <w:gridCol w:w="1179"/>
        <w:gridCol w:w="1190"/>
        <w:gridCol w:w="1616"/>
      </w:tblGrid>
      <w:tr w:rsidR="00F80F05" w:rsidRPr="00F80F05" w14:paraId="536B796C" w14:textId="77777777" w:rsidTr="00F80F05">
        <w:trPr>
          <w:cantSplit/>
          <w:jc w:val="center"/>
        </w:trPr>
        <w:tc>
          <w:tcPr>
            <w:tcW w:w="603" w:type="dxa"/>
            <w:vMerge w:val="restart"/>
            <w:tcBorders>
              <w:top w:val="single" w:sz="4" w:space="0" w:color="000000"/>
              <w:left w:val="single" w:sz="4" w:space="0" w:color="000000"/>
              <w:bottom w:val="single" w:sz="4" w:space="0" w:color="000000"/>
            </w:tcBorders>
            <w:shd w:val="clear" w:color="auto" w:fill="E0E0E0"/>
            <w:vAlign w:val="center"/>
          </w:tcPr>
          <w:p w14:paraId="618C1CA9" w14:textId="77777777" w:rsidR="00B91E34" w:rsidRPr="00F80F05" w:rsidRDefault="00432F5E">
            <w:pPr>
              <w:widowControl w:val="0"/>
              <w:spacing w:line="276" w:lineRule="auto"/>
              <w:jc w:val="center"/>
            </w:pPr>
            <w:r w:rsidRPr="00F80F05">
              <w:t>L.p.</w:t>
            </w:r>
          </w:p>
        </w:tc>
        <w:tc>
          <w:tcPr>
            <w:tcW w:w="5105" w:type="dxa"/>
            <w:vMerge w:val="restart"/>
            <w:tcBorders>
              <w:top w:val="single" w:sz="4" w:space="0" w:color="000000"/>
              <w:left w:val="single" w:sz="4" w:space="0" w:color="000000"/>
              <w:bottom w:val="single" w:sz="4" w:space="0" w:color="000000"/>
            </w:tcBorders>
            <w:shd w:val="clear" w:color="auto" w:fill="E0E0E0"/>
            <w:vAlign w:val="center"/>
          </w:tcPr>
          <w:p w14:paraId="57346AD7" w14:textId="77777777" w:rsidR="00B91E34" w:rsidRPr="00F80F05" w:rsidRDefault="00432F5E">
            <w:pPr>
              <w:widowControl w:val="0"/>
              <w:spacing w:line="276" w:lineRule="auto"/>
              <w:jc w:val="center"/>
            </w:pPr>
            <w:r w:rsidRPr="00F80F05">
              <w:t>Nazwa grupy obiektów</w:t>
            </w:r>
          </w:p>
        </w:tc>
        <w:tc>
          <w:tcPr>
            <w:tcW w:w="3985"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10F3A615" w14:textId="77777777" w:rsidR="00B91E34" w:rsidRPr="00F80F05" w:rsidRDefault="00432F5E">
            <w:pPr>
              <w:widowControl w:val="0"/>
              <w:spacing w:line="276" w:lineRule="auto"/>
              <w:jc w:val="center"/>
            </w:pPr>
            <w:r w:rsidRPr="00F80F05">
              <w:t>Liczba obiektów</w:t>
            </w:r>
          </w:p>
          <w:p w14:paraId="6E371D49" w14:textId="77777777" w:rsidR="00B91E34" w:rsidRPr="00F80F05" w:rsidRDefault="00432F5E">
            <w:pPr>
              <w:widowControl w:val="0"/>
              <w:spacing w:line="276" w:lineRule="auto"/>
              <w:jc w:val="center"/>
            </w:pPr>
            <w:r w:rsidRPr="00F80F05">
              <w:t>skontrolowanych</w:t>
            </w:r>
          </w:p>
        </w:tc>
      </w:tr>
      <w:tr w:rsidR="00F80F05" w:rsidRPr="00F80F05" w14:paraId="29687D9A" w14:textId="77777777" w:rsidTr="00F80F05">
        <w:trPr>
          <w:cantSplit/>
          <w:jc w:val="center"/>
        </w:trPr>
        <w:tc>
          <w:tcPr>
            <w:tcW w:w="603" w:type="dxa"/>
            <w:vMerge/>
            <w:tcBorders>
              <w:top w:val="single" w:sz="4" w:space="0" w:color="000000"/>
              <w:left w:val="single" w:sz="4" w:space="0" w:color="000000"/>
              <w:bottom w:val="single" w:sz="4" w:space="0" w:color="000000"/>
            </w:tcBorders>
            <w:shd w:val="clear" w:color="auto" w:fill="E0E0E0"/>
            <w:vAlign w:val="center"/>
          </w:tcPr>
          <w:p w14:paraId="5D1E0078" w14:textId="77777777" w:rsidR="00B91E34" w:rsidRPr="00F80F05" w:rsidRDefault="00B91E34">
            <w:pPr>
              <w:widowControl w:val="0"/>
              <w:snapToGrid w:val="0"/>
              <w:spacing w:line="276" w:lineRule="auto"/>
              <w:jc w:val="center"/>
            </w:pPr>
          </w:p>
        </w:tc>
        <w:tc>
          <w:tcPr>
            <w:tcW w:w="5105" w:type="dxa"/>
            <w:vMerge/>
            <w:tcBorders>
              <w:top w:val="single" w:sz="4" w:space="0" w:color="000000"/>
              <w:left w:val="single" w:sz="4" w:space="0" w:color="000000"/>
              <w:bottom w:val="single" w:sz="4" w:space="0" w:color="000000"/>
            </w:tcBorders>
            <w:shd w:val="clear" w:color="auto" w:fill="E0E0E0"/>
            <w:vAlign w:val="center"/>
          </w:tcPr>
          <w:p w14:paraId="6304EC6F" w14:textId="77777777" w:rsidR="00B91E34" w:rsidRPr="00F80F05" w:rsidRDefault="00B91E34">
            <w:pPr>
              <w:widowControl w:val="0"/>
              <w:snapToGrid w:val="0"/>
              <w:spacing w:line="276" w:lineRule="auto"/>
              <w:jc w:val="center"/>
            </w:pPr>
          </w:p>
        </w:tc>
        <w:tc>
          <w:tcPr>
            <w:tcW w:w="1179" w:type="dxa"/>
            <w:tcBorders>
              <w:top w:val="single" w:sz="4" w:space="0" w:color="000000"/>
              <w:left w:val="single" w:sz="4" w:space="0" w:color="000000"/>
              <w:bottom w:val="single" w:sz="4" w:space="0" w:color="000000"/>
            </w:tcBorders>
            <w:shd w:val="clear" w:color="auto" w:fill="E0E0E0"/>
            <w:vAlign w:val="center"/>
          </w:tcPr>
          <w:p w14:paraId="4EEF4D4B" w14:textId="4353989A" w:rsidR="00B91E34" w:rsidRPr="00F80F05" w:rsidRDefault="00432F5E">
            <w:pPr>
              <w:widowControl w:val="0"/>
              <w:spacing w:line="276" w:lineRule="auto"/>
              <w:jc w:val="center"/>
            </w:pPr>
            <w:r w:rsidRPr="00F80F05">
              <w:t>Rok 201</w:t>
            </w:r>
            <w:r w:rsidR="00F80F05" w:rsidRPr="00F80F05">
              <w:t>9</w:t>
            </w:r>
          </w:p>
        </w:tc>
        <w:tc>
          <w:tcPr>
            <w:tcW w:w="1190" w:type="dxa"/>
            <w:tcBorders>
              <w:top w:val="single" w:sz="4" w:space="0" w:color="000000"/>
              <w:left w:val="single" w:sz="4" w:space="0" w:color="000000"/>
              <w:bottom w:val="single" w:sz="4" w:space="0" w:color="000000"/>
            </w:tcBorders>
            <w:shd w:val="clear" w:color="auto" w:fill="E0E0E0"/>
            <w:vAlign w:val="center"/>
          </w:tcPr>
          <w:p w14:paraId="4D751076" w14:textId="77FCC9FE" w:rsidR="00B91E34" w:rsidRPr="00F80F05" w:rsidRDefault="00432F5E">
            <w:pPr>
              <w:widowControl w:val="0"/>
              <w:spacing w:line="276" w:lineRule="auto"/>
              <w:jc w:val="center"/>
            </w:pPr>
            <w:r w:rsidRPr="00F80F05">
              <w:t>Rok 20</w:t>
            </w:r>
            <w:r w:rsidR="00F80F05" w:rsidRPr="00F80F05">
              <w:t>20</w:t>
            </w:r>
          </w:p>
        </w:tc>
        <w:tc>
          <w:tcPr>
            <w:tcW w:w="1616"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F054D05" w14:textId="0011C2D6" w:rsidR="00B91E34" w:rsidRPr="00F80F05" w:rsidRDefault="00432F5E">
            <w:pPr>
              <w:widowControl w:val="0"/>
              <w:spacing w:line="276" w:lineRule="auto"/>
              <w:jc w:val="center"/>
            </w:pPr>
            <w:r w:rsidRPr="00F80F05">
              <w:t>Rok 202</w:t>
            </w:r>
            <w:r w:rsidR="00F80F05" w:rsidRPr="00F80F05">
              <w:t>1</w:t>
            </w:r>
          </w:p>
        </w:tc>
      </w:tr>
      <w:tr w:rsidR="00F80F05" w:rsidRPr="00F80F05" w14:paraId="25B8AEFE"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28A74D0C" w14:textId="77777777" w:rsidR="00F80F05" w:rsidRPr="00F80F05" w:rsidRDefault="00F80F05" w:rsidP="00F80F05">
            <w:pPr>
              <w:widowControl w:val="0"/>
              <w:spacing w:line="276" w:lineRule="auto"/>
              <w:jc w:val="center"/>
            </w:pPr>
            <w:r w:rsidRPr="00F80F05">
              <w:t>1.</w:t>
            </w:r>
          </w:p>
        </w:tc>
        <w:tc>
          <w:tcPr>
            <w:tcW w:w="5105" w:type="dxa"/>
            <w:tcBorders>
              <w:top w:val="single" w:sz="4" w:space="0" w:color="000000"/>
              <w:left w:val="single" w:sz="4" w:space="0" w:color="000000"/>
              <w:bottom w:val="single" w:sz="4" w:space="0" w:color="000000"/>
            </w:tcBorders>
            <w:shd w:val="clear" w:color="auto" w:fill="auto"/>
          </w:tcPr>
          <w:p w14:paraId="35437F81" w14:textId="77777777" w:rsidR="00F80F05" w:rsidRPr="00F80F05" w:rsidRDefault="00F80F05" w:rsidP="00F80F05">
            <w:pPr>
              <w:widowControl w:val="0"/>
              <w:spacing w:line="276" w:lineRule="auto"/>
            </w:pPr>
            <w:r w:rsidRPr="00F80F05">
              <w:t>Obiekty użyteczności publicznej</w:t>
            </w:r>
          </w:p>
        </w:tc>
        <w:tc>
          <w:tcPr>
            <w:tcW w:w="1179" w:type="dxa"/>
            <w:tcBorders>
              <w:top w:val="single" w:sz="4" w:space="0" w:color="000000"/>
              <w:left w:val="single" w:sz="4" w:space="0" w:color="000000"/>
              <w:bottom w:val="single" w:sz="4" w:space="0" w:color="000000"/>
            </w:tcBorders>
            <w:shd w:val="clear" w:color="auto" w:fill="auto"/>
          </w:tcPr>
          <w:p w14:paraId="797F4FE7" w14:textId="46E0E8AC" w:rsidR="00F80F05" w:rsidRPr="00F80F05" w:rsidRDefault="00F80F05" w:rsidP="00F80F05">
            <w:pPr>
              <w:widowControl w:val="0"/>
              <w:spacing w:line="276" w:lineRule="auto"/>
              <w:jc w:val="center"/>
            </w:pPr>
            <w:r w:rsidRPr="00F80F05">
              <w:t>75</w:t>
            </w:r>
          </w:p>
        </w:tc>
        <w:tc>
          <w:tcPr>
            <w:tcW w:w="1190" w:type="dxa"/>
            <w:tcBorders>
              <w:top w:val="single" w:sz="4" w:space="0" w:color="000000"/>
              <w:left w:val="single" w:sz="4" w:space="0" w:color="000000"/>
              <w:bottom w:val="single" w:sz="4" w:space="0" w:color="000000"/>
            </w:tcBorders>
            <w:shd w:val="clear" w:color="auto" w:fill="auto"/>
          </w:tcPr>
          <w:p w14:paraId="24293B2B" w14:textId="0DFD676E" w:rsidR="00F80F05" w:rsidRPr="00F80F05" w:rsidRDefault="00F80F05" w:rsidP="00F80F05">
            <w:pPr>
              <w:widowControl w:val="0"/>
              <w:spacing w:line="276" w:lineRule="auto"/>
              <w:jc w:val="center"/>
            </w:pPr>
            <w:r w:rsidRPr="00F80F05">
              <w:t>47</w:t>
            </w:r>
          </w:p>
        </w:tc>
        <w:tc>
          <w:tcPr>
            <w:tcW w:w="1616" w:type="dxa"/>
            <w:tcBorders>
              <w:top w:val="single" w:sz="4" w:space="0" w:color="000000"/>
              <w:left w:val="single" w:sz="4" w:space="0" w:color="000000"/>
              <w:bottom w:val="single" w:sz="4" w:space="0" w:color="000000"/>
              <w:right w:val="single" w:sz="4" w:space="0" w:color="000000"/>
            </w:tcBorders>
            <w:shd w:val="clear" w:color="auto" w:fill="auto"/>
          </w:tcPr>
          <w:p w14:paraId="5CCFA9F9" w14:textId="7D3E531E" w:rsidR="00F80F05" w:rsidRPr="00F80F05" w:rsidRDefault="00F80F05" w:rsidP="00F80F05">
            <w:pPr>
              <w:widowControl w:val="0"/>
              <w:spacing w:line="276" w:lineRule="auto"/>
              <w:jc w:val="center"/>
            </w:pPr>
            <w:r w:rsidRPr="00F80F05">
              <w:t>53</w:t>
            </w:r>
          </w:p>
        </w:tc>
      </w:tr>
      <w:tr w:rsidR="00F80F05" w:rsidRPr="00F80F05" w14:paraId="310C4801"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391E1194" w14:textId="77777777" w:rsidR="00F80F05" w:rsidRPr="00F80F05" w:rsidRDefault="00F80F05" w:rsidP="00F80F05">
            <w:pPr>
              <w:widowControl w:val="0"/>
              <w:spacing w:line="276" w:lineRule="auto"/>
              <w:jc w:val="center"/>
            </w:pPr>
            <w:r w:rsidRPr="00F80F05">
              <w:t>2.</w:t>
            </w:r>
          </w:p>
        </w:tc>
        <w:tc>
          <w:tcPr>
            <w:tcW w:w="5105" w:type="dxa"/>
            <w:tcBorders>
              <w:top w:val="single" w:sz="4" w:space="0" w:color="000000"/>
              <w:left w:val="single" w:sz="4" w:space="0" w:color="000000"/>
              <w:bottom w:val="single" w:sz="4" w:space="0" w:color="000000"/>
            </w:tcBorders>
            <w:shd w:val="clear" w:color="auto" w:fill="auto"/>
          </w:tcPr>
          <w:p w14:paraId="5195234C" w14:textId="77777777" w:rsidR="00F80F05" w:rsidRPr="00F80F05" w:rsidRDefault="00F80F05" w:rsidP="00F80F05">
            <w:pPr>
              <w:widowControl w:val="0"/>
              <w:spacing w:line="276" w:lineRule="auto"/>
            </w:pPr>
            <w:r w:rsidRPr="00F80F05">
              <w:t>Obiekty zamieszkania zbiorowego</w:t>
            </w:r>
          </w:p>
        </w:tc>
        <w:tc>
          <w:tcPr>
            <w:tcW w:w="1179" w:type="dxa"/>
            <w:tcBorders>
              <w:top w:val="single" w:sz="4" w:space="0" w:color="000000"/>
              <w:left w:val="single" w:sz="4" w:space="0" w:color="000000"/>
              <w:bottom w:val="single" w:sz="4" w:space="0" w:color="000000"/>
            </w:tcBorders>
            <w:shd w:val="clear" w:color="auto" w:fill="auto"/>
          </w:tcPr>
          <w:p w14:paraId="6177EDDA" w14:textId="006E8AEB" w:rsidR="00F80F05" w:rsidRPr="00F80F05" w:rsidRDefault="00F80F05" w:rsidP="00F80F05">
            <w:pPr>
              <w:widowControl w:val="0"/>
              <w:spacing w:line="276" w:lineRule="auto"/>
              <w:jc w:val="center"/>
            </w:pPr>
            <w:r w:rsidRPr="00F80F05">
              <w:t>15</w:t>
            </w:r>
          </w:p>
        </w:tc>
        <w:tc>
          <w:tcPr>
            <w:tcW w:w="1190" w:type="dxa"/>
            <w:tcBorders>
              <w:top w:val="single" w:sz="4" w:space="0" w:color="000000"/>
              <w:left w:val="single" w:sz="4" w:space="0" w:color="000000"/>
              <w:bottom w:val="single" w:sz="4" w:space="0" w:color="000000"/>
            </w:tcBorders>
            <w:shd w:val="clear" w:color="auto" w:fill="auto"/>
          </w:tcPr>
          <w:p w14:paraId="50ECBCD4" w14:textId="33FA6921" w:rsidR="00F80F05" w:rsidRPr="00F80F05" w:rsidRDefault="00F80F05" w:rsidP="00F80F05">
            <w:pPr>
              <w:widowControl w:val="0"/>
              <w:spacing w:line="276" w:lineRule="auto"/>
              <w:jc w:val="center"/>
            </w:pPr>
            <w:r w:rsidRPr="00F80F05">
              <w:t>5</w:t>
            </w:r>
          </w:p>
        </w:tc>
        <w:tc>
          <w:tcPr>
            <w:tcW w:w="1616" w:type="dxa"/>
            <w:tcBorders>
              <w:top w:val="single" w:sz="4" w:space="0" w:color="000000"/>
              <w:left w:val="single" w:sz="4" w:space="0" w:color="000000"/>
              <w:bottom w:val="single" w:sz="4" w:space="0" w:color="000000"/>
              <w:right w:val="single" w:sz="4" w:space="0" w:color="000000"/>
            </w:tcBorders>
            <w:shd w:val="clear" w:color="auto" w:fill="auto"/>
          </w:tcPr>
          <w:p w14:paraId="2514FBCA" w14:textId="50117E77" w:rsidR="00F80F05" w:rsidRPr="00F80F05" w:rsidRDefault="00F80F05" w:rsidP="00F80F05">
            <w:pPr>
              <w:widowControl w:val="0"/>
              <w:spacing w:line="276" w:lineRule="auto"/>
              <w:jc w:val="center"/>
            </w:pPr>
            <w:r w:rsidRPr="00F80F05">
              <w:t>2</w:t>
            </w:r>
          </w:p>
        </w:tc>
      </w:tr>
      <w:tr w:rsidR="00F80F05" w:rsidRPr="00F80F05" w14:paraId="1D77AEFF"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3F331D1D" w14:textId="77777777" w:rsidR="00F80F05" w:rsidRPr="00F80F05" w:rsidRDefault="00F80F05" w:rsidP="00F80F05">
            <w:pPr>
              <w:widowControl w:val="0"/>
              <w:spacing w:line="276" w:lineRule="auto"/>
              <w:jc w:val="center"/>
            </w:pPr>
            <w:r w:rsidRPr="00F80F05">
              <w:t>3.</w:t>
            </w:r>
          </w:p>
        </w:tc>
        <w:tc>
          <w:tcPr>
            <w:tcW w:w="5105" w:type="dxa"/>
            <w:tcBorders>
              <w:top w:val="single" w:sz="4" w:space="0" w:color="000000"/>
              <w:left w:val="single" w:sz="4" w:space="0" w:color="000000"/>
              <w:bottom w:val="single" w:sz="4" w:space="0" w:color="000000"/>
            </w:tcBorders>
            <w:shd w:val="clear" w:color="auto" w:fill="auto"/>
          </w:tcPr>
          <w:p w14:paraId="26F0B7B4" w14:textId="77777777" w:rsidR="00F80F05" w:rsidRPr="00F80F05" w:rsidRDefault="00F80F05" w:rsidP="00F80F05">
            <w:pPr>
              <w:widowControl w:val="0"/>
              <w:spacing w:line="276" w:lineRule="auto"/>
            </w:pPr>
            <w:r w:rsidRPr="00F80F05">
              <w:t>Budynki mieszkalne wielorodzinne</w:t>
            </w:r>
          </w:p>
        </w:tc>
        <w:tc>
          <w:tcPr>
            <w:tcW w:w="1179" w:type="dxa"/>
            <w:tcBorders>
              <w:top w:val="single" w:sz="4" w:space="0" w:color="000000"/>
              <w:left w:val="single" w:sz="4" w:space="0" w:color="000000"/>
              <w:bottom w:val="single" w:sz="4" w:space="0" w:color="000000"/>
            </w:tcBorders>
            <w:shd w:val="clear" w:color="auto" w:fill="auto"/>
          </w:tcPr>
          <w:p w14:paraId="7BC449E1" w14:textId="02CC7DB0" w:rsidR="00F80F05" w:rsidRPr="00F80F05" w:rsidRDefault="00F80F05" w:rsidP="00F80F05">
            <w:pPr>
              <w:widowControl w:val="0"/>
              <w:spacing w:line="276" w:lineRule="auto"/>
              <w:jc w:val="center"/>
            </w:pPr>
            <w:r w:rsidRPr="00F80F05">
              <w:t>5</w:t>
            </w:r>
          </w:p>
        </w:tc>
        <w:tc>
          <w:tcPr>
            <w:tcW w:w="1190" w:type="dxa"/>
            <w:tcBorders>
              <w:top w:val="single" w:sz="4" w:space="0" w:color="000000"/>
              <w:left w:val="single" w:sz="4" w:space="0" w:color="000000"/>
              <w:bottom w:val="single" w:sz="4" w:space="0" w:color="000000"/>
            </w:tcBorders>
            <w:shd w:val="clear" w:color="auto" w:fill="auto"/>
          </w:tcPr>
          <w:p w14:paraId="3453469B" w14:textId="16E494DC" w:rsidR="00F80F05" w:rsidRPr="00F80F05" w:rsidRDefault="00F80F05" w:rsidP="00F80F05">
            <w:pPr>
              <w:widowControl w:val="0"/>
              <w:spacing w:line="276" w:lineRule="auto"/>
              <w:jc w:val="center"/>
            </w:pPr>
            <w:r w:rsidRPr="00F80F05">
              <w:t>5</w:t>
            </w:r>
          </w:p>
        </w:tc>
        <w:tc>
          <w:tcPr>
            <w:tcW w:w="1616" w:type="dxa"/>
            <w:tcBorders>
              <w:top w:val="single" w:sz="4" w:space="0" w:color="000000"/>
              <w:left w:val="single" w:sz="4" w:space="0" w:color="000000"/>
              <w:bottom w:val="single" w:sz="4" w:space="0" w:color="000000"/>
              <w:right w:val="single" w:sz="4" w:space="0" w:color="000000"/>
            </w:tcBorders>
            <w:shd w:val="clear" w:color="auto" w:fill="auto"/>
          </w:tcPr>
          <w:p w14:paraId="79C88A89" w14:textId="219F6F51" w:rsidR="00F80F05" w:rsidRPr="00F80F05" w:rsidRDefault="00F80F05" w:rsidP="00F80F05">
            <w:pPr>
              <w:widowControl w:val="0"/>
              <w:spacing w:line="276" w:lineRule="auto"/>
              <w:jc w:val="center"/>
            </w:pPr>
            <w:r w:rsidRPr="00F80F05">
              <w:t>28</w:t>
            </w:r>
          </w:p>
        </w:tc>
      </w:tr>
      <w:tr w:rsidR="00F80F05" w:rsidRPr="00F80F05" w14:paraId="4834C1B9"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13811E9E" w14:textId="77777777" w:rsidR="00F80F05" w:rsidRPr="00F80F05" w:rsidRDefault="00F80F05" w:rsidP="00F80F05">
            <w:pPr>
              <w:widowControl w:val="0"/>
              <w:spacing w:line="276" w:lineRule="auto"/>
              <w:jc w:val="center"/>
            </w:pPr>
            <w:r w:rsidRPr="00F80F05">
              <w:t>4.</w:t>
            </w:r>
          </w:p>
        </w:tc>
        <w:tc>
          <w:tcPr>
            <w:tcW w:w="5105" w:type="dxa"/>
            <w:tcBorders>
              <w:top w:val="single" w:sz="4" w:space="0" w:color="000000"/>
              <w:left w:val="single" w:sz="4" w:space="0" w:color="000000"/>
              <w:bottom w:val="single" w:sz="4" w:space="0" w:color="000000"/>
            </w:tcBorders>
            <w:shd w:val="clear" w:color="auto" w:fill="auto"/>
          </w:tcPr>
          <w:p w14:paraId="5B804CCB" w14:textId="77777777" w:rsidR="00F80F05" w:rsidRPr="00F80F05" w:rsidRDefault="00F80F05" w:rsidP="00F80F05">
            <w:pPr>
              <w:widowControl w:val="0"/>
              <w:spacing w:line="276" w:lineRule="auto"/>
            </w:pPr>
            <w:r w:rsidRPr="00F80F05">
              <w:t>Obiekty produkcyjne i magazynowe</w:t>
            </w:r>
          </w:p>
        </w:tc>
        <w:tc>
          <w:tcPr>
            <w:tcW w:w="1179" w:type="dxa"/>
            <w:tcBorders>
              <w:top w:val="single" w:sz="4" w:space="0" w:color="000000"/>
              <w:left w:val="single" w:sz="4" w:space="0" w:color="000000"/>
              <w:bottom w:val="single" w:sz="4" w:space="0" w:color="000000"/>
            </w:tcBorders>
            <w:shd w:val="clear" w:color="auto" w:fill="auto"/>
          </w:tcPr>
          <w:p w14:paraId="640EE6D4" w14:textId="32EDB0A3" w:rsidR="00F80F05" w:rsidRPr="00F80F05" w:rsidRDefault="00F80F05" w:rsidP="00F80F05">
            <w:pPr>
              <w:widowControl w:val="0"/>
              <w:spacing w:line="276" w:lineRule="auto"/>
              <w:jc w:val="center"/>
            </w:pPr>
            <w:r w:rsidRPr="00F80F05">
              <w:t>44</w:t>
            </w:r>
          </w:p>
        </w:tc>
        <w:tc>
          <w:tcPr>
            <w:tcW w:w="1190" w:type="dxa"/>
            <w:tcBorders>
              <w:top w:val="single" w:sz="4" w:space="0" w:color="000000"/>
              <w:left w:val="single" w:sz="4" w:space="0" w:color="000000"/>
              <w:bottom w:val="single" w:sz="4" w:space="0" w:color="000000"/>
            </w:tcBorders>
            <w:shd w:val="clear" w:color="auto" w:fill="auto"/>
          </w:tcPr>
          <w:p w14:paraId="2ABA401D" w14:textId="6AC2B75A" w:rsidR="00F80F05" w:rsidRPr="00F80F05" w:rsidRDefault="00F80F05" w:rsidP="00F80F05">
            <w:pPr>
              <w:widowControl w:val="0"/>
              <w:spacing w:line="276" w:lineRule="auto"/>
              <w:jc w:val="center"/>
            </w:pPr>
            <w:r w:rsidRPr="00F80F05">
              <w:t>101</w:t>
            </w:r>
          </w:p>
        </w:tc>
        <w:tc>
          <w:tcPr>
            <w:tcW w:w="1616" w:type="dxa"/>
            <w:tcBorders>
              <w:top w:val="single" w:sz="4" w:space="0" w:color="000000"/>
              <w:left w:val="single" w:sz="4" w:space="0" w:color="000000"/>
              <w:bottom w:val="single" w:sz="4" w:space="0" w:color="000000"/>
              <w:right w:val="single" w:sz="4" w:space="0" w:color="000000"/>
            </w:tcBorders>
            <w:shd w:val="clear" w:color="auto" w:fill="auto"/>
          </w:tcPr>
          <w:p w14:paraId="463A5DFE" w14:textId="69A721AB" w:rsidR="00F80F05" w:rsidRPr="00F80F05" w:rsidRDefault="00F80F05" w:rsidP="00F80F05">
            <w:pPr>
              <w:widowControl w:val="0"/>
              <w:spacing w:line="276" w:lineRule="auto"/>
              <w:jc w:val="center"/>
            </w:pPr>
            <w:r w:rsidRPr="00F80F05">
              <w:t>48</w:t>
            </w:r>
          </w:p>
        </w:tc>
      </w:tr>
      <w:tr w:rsidR="00F80F05" w:rsidRPr="00F80F05" w14:paraId="75653403"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2AF8B7FD" w14:textId="77777777" w:rsidR="00F80F05" w:rsidRPr="00F80F05" w:rsidRDefault="00F80F05" w:rsidP="00F80F05">
            <w:pPr>
              <w:widowControl w:val="0"/>
              <w:spacing w:line="276" w:lineRule="auto"/>
              <w:jc w:val="center"/>
            </w:pPr>
            <w:r w:rsidRPr="00F80F05">
              <w:t>5.</w:t>
            </w:r>
          </w:p>
        </w:tc>
        <w:tc>
          <w:tcPr>
            <w:tcW w:w="5105" w:type="dxa"/>
            <w:tcBorders>
              <w:top w:val="single" w:sz="4" w:space="0" w:color="000000"/>
              <w:left w:val="single" w:sz="4" w:space="0" w:color="000000"/>
              <w:bottom w:val="single" w:sz="4" w:space="0" w:color="000000"/>
            </w:tcBorders>
            <w:shd w:val="clear" w:color="auto" w:fill="auto"/>
          </w:tcPr>
          <w:p w14:paraId="22B74053" w14:textId="77777777" w:rsidR="00F80F05" w:rsidRPr="00F80F05" w:rsidRDefault="00F80F05" w:rsidP="00F80F05">
            <w:pPr>
              <w:widowControl w:val="0"/>
              <w:spacing w:line="276" w:lineRule="auto"/>
            </w:pPr>
            <w:r w:rsidRPr="00F80F05">
              <w:t>Gospodarstwa rolne</w:t>
            </w:r>
          </w:p>
        </w:tc>
        <w:tc>
          <w:tcPr>
            <w:tcW w:w="1179" w:type="dxa"/>
            <w:tcBorders>
              <w:top w:val="single" w:sz="4" w:space="0" w:color="000000"/>
              <w:left w:val="single" w:sz="4" w:space="0" w:color="000000"/>
              <w:bottom w:val="single" w:sz="4" w:space="0" w:color="000000"/>
            </w:tcBorders>
            <w:shd w:val="clear" w:color="auto" w:fill="auto"/>
          </w:tcPr>
          <w:p w14:paraId="6B2B7AB4" w14:textId="449F4931" w:rsidR="00F80F05" w:rsidRPr="00F80F05" w:rsidRDefault="00F80F05" w:rsidP="00F80F05">
            <w:pPr>
              <w:widowControl w:val="0"/>
              <w:spacing w:line="276" w:lineRule="auto"/>
              <w:jc w:val="center"/>
            </w:pPr>
            <w:r w:rsidRPr="00F80F05">
              <w:t>27</w:t>
            </w:r>
          </w:p>
        </w:tc>
        <w:tc>
          <w:tcPr>
            <w:tcW w:w="1190" w:type="dxa"/>
            <w:tcBorders>
              <w:top w:val="single" w:sz="4" w:space="0" w:color="000000"/>
              <w:left w:val="single" w:sz="4" w:space="0" w:color="000000"/>
              <w:bottom w:val="single" w:sz="4" w:space="0" w:color="000000"/>
            </w:tcBorders>
            <w:shd w:val="clear" w:color="auto" w:fill="auto"/>
          </w:tcPr>
          <w:p w14:paraId="7E0F4153" w14:textId="7BC64BAB" w:rsidR="00F80F05" w:rsidRPr="00F80F05" w:rsidRDefault="00F80F05" w:rsidP="00F80F05">
            <w:pPr>
              <w:widowControl w:val="0"/>
              <w:spacing w:line="276" w:lineRule="auto"/>
              <w:jc w:val="center"/>
            </w:pPr>
            <w:r w:rsidRPr="00F80F05">
              <w:t>20</w:t>
            </w:r>
          </w:p>
        </w:tc>
        <w:tc>
          <w:tcPr>
            <w:tcW w:w="1616" w:type="dxa"/>
            <w:tcBorders>
              <w:top w:val="single" w:sz="4" w:space="0" w:color="000000"/>
              <w:left w:val="single" w:sz="4" w:space="0" w:color="000000"/>
              <w:bottom w:val="single" w:sz="4" w:space="0" w:color="000000"/>
              <w:right w:val="single" w:sz="4" w:space="0" w:color="000000"/>
            </w:tcBorders>
            <w:shd w:val="clear" w:color="auto" w:fill="auto"/>
          </w:tcPr>
          <w:p w14:paraId="2A4A09C2" w14:textId="3FE22F20" w:rsidR="00F80F05" w:rsidRPr="00F80F05" w:rsidRDefault="00F80F05" w:rsidP="00F80F05">
            <w:pPr>
              <w:widowControl w:val="0"/>
              <w:spacing w:line="276" w:lineRule="auto"/>
              <w:jc w:val="center"/>
            </w:pPr>
            <w:r w:rsidRPr="00F80F05">
              <w:t>14</w:t>
            </w:r>
          </w:p>
        </w:tc>
      </w:tr>
      <w:tr w:rsidR="00F80F05" w:rsidRPr="00F80F05" w14:paraId="62085D74"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46893D71" w14:textId="77777777" w:rsidR="00F80F05" w:rsidRPr="00F80F05" w:rsidRDefault="00F80F05" w:rsidP="00F80F05">
            <w:pPr>
              <w:widowControl w:val="0"/>
              <w:spacing w:line="276" w:lineRule="auto"/>
              <w:jc w:val="center"/>
            </w:pPr>
            <w:r w:rsidRPr="00F80F05">
              <w:lastRenderedPageBreak/>
              <w:t>6.</w:t>
            </w:r>
          </w:p>
        </w:tc>
        <w:tc>
          <w:tcPr>
            <w:tcW w:w="5105" w:type="dxa"/>
            <w:tcBorders>
              <w:top w:val="single" w:sz="4" w:space="0" w:color="000000"/>
              <w:left w:val="single" w:sz="4" w:space="0" w:color="000000"/>
              <w:bottom w:val="single" w:sz="4" w:space="0" w:color="000000"/>
            </w:tcBorders>
            <w:shd w:val="clear" w:color="auto" w:fill="auto"/>
          </w:tcPr>
          <w:p w14:paraId="1A06F6B0" w14:textId="77777777" w:rsidR="00F80F05" w:rsidRPr="00F80F05" w:rsidRDefault="00F80F05" w:rsidP="00F80F05">
            <w:pPr>
              <w:widowControl w:val="0"/>
              <w:spacing w:line="276" w:lineRule="auto"/>
            </w:pPr>
            <w:r w:rsidRPr="00F80F05">
              <w:t>Lasy</w:t>
            </w:r>
          </w:p>
        </w:tc>
        <w:tc>
          <w:tcPr>
            <w:tcW w:w="1179" w:type="dxa"/>
            <w:tcBorders>
              <w:top w:val="single" w:sz="4" w:space="0" w:color="000000"/>
              <w:left w:val="single" w:sz="4" w:space="0" w:color="000000"/>
              <w:bottom w:val="single" w:sz="4" w:space="0" w:color="000000"/>
            </w:tcBorders>
            <w:shd w:val="clear" w:color="auto" w:fill="auto"/>
          </w:tcPr>
          <w:p w14:paraId="1832813A" w14:textId="64236750" w:rsidR="00F80F05" w:rsidRPr="00F80F05" w:rsidRDefault="00F80F05" w:rsidP="00F80F05">
            <w:pPr>
              <w:widowControl w:val="0"/>
              <w:spacing w:line="276" w:lineRule="auto"/>
              <w:jc w:val="center"/>
            </w:pPr>
            <w:r w:rsidRPr="00F80F05">
              <w:t>10</w:t>
            </w:r>
          </w:p>
        </w:tc>
        <w:tc>
          <w:tcPr>
            <w:tcW w:w="1190" w:type="dxa"/>
            <w:tcBorders>
              <w:top w:val="single" w:sz="4" w:space="0" w:color="000000"/>
              <w:left w:val="single" w:sz="4" w:space="0" w:color="000000"/>
              <w:bottom w:val="single" w:sz="4" w:space="0" w:color="000000"/>
            </w:tcBorders>
            <w:shd w:val="clear" w:color="auto" w:fill="auto"/>
          </w:tcPr>
          <w:p w14:paraId="649445E4" w14:textId="3B843540" w:rsidR="00F80F05" w:rsidRPr="00F80F05" w:rsidRDefault="00F80F05" w:rsidP="00F80F05">
            <w:pPr>
              <w:widowControl w:val="0"/>
              <w:spacing w:line="276" w:lineRule="auto"/>
              <w:jc w:val="center"/>
            </w:pPr>
            <w:r w:rsidRPr="00F80F05">
              <w:t>11</w:t>
            </w:r>
          </w:p>
        </w:tc>
        <w:tc>
          <w:tcPr>
            <w:tcW w:w="1616" w:type="dxa"/>
            <w:tcBorders>
              <w:top w:val="single" w:sz="4" w:space="0" w:color="000000"/>
              <w:left w:val="single" w:sz="4" w:space="0" w:color="000000"/>
              <w:bottom w:val="single" w:sz="4" w:space="0" w:color="000000"/>
              <w:right w:val="single" w:sz="4" w:space="0" w:color="000000"/>
            </w:tcBorders>
            <w:shd w:val="clear" w:color="auto" w:fill="auto"/>
          </w:tcPr>
          <w:p w14:paraId="274A2208" w14:textId="446C691E" w:rsidR="00F80F05" w:rsidRPr="00F80F05" w:rsidRDefault="00F80F05" w:rsidP="00F80F05">
            <w:pPr>
              <w:widowControl w:val="0"/>
              <w:spacing w:line="276" w:lineRule="auto"/>
              <w:jc w:val="center"/>
            </w:pPr>
            <w:r w:rsidRPr="00F80F05">
              <w:t>18</w:t>
            </w:r>
          </w:p>
        </w:tc>
      </w:tr>
      <w:tr w:rsidR="00F80F05" w:rsidRPr="00F80F05" w14:paraId="7AE0E7D6" w14:textId="77777777" w:rsidTr="00F80F05">
        <w:trPr>
          <w:cantSplit/>
          <w:trHeight w:val="70"/>
          <w:jc w:val="center"/>
        </w:trPr>
        <w:tc>
          <w:tcPr>
            <w:tcW w:w="603" w:type="dxa"/>
            <w:tcBorders>
              <w:top w:val="single" w:sz="4" w:space="0" w:color="000000"/>
              <w:left w:val="single" w:sz="4" w:space="0" w:color="000000"/>
              <w:bottom w:val="single" w:sz="4" w:space="0" w:color="000000"/>
            </w:tcBorders>
            <w:shd w:val="clear" w:color="auto" w:fill="E0E0E0"/>
          </w:tcPr>
          <w:p w14:paraId="75F60F18" w14:textId="77777777" w:rsidR="00B91E34" w:rsidRPr="00F80F05" w:rsidRDefault="00B91E34">
            <w:pPr>
              <w:widowControl w:val="0"/>
              <w:snapToGrid w:val="0"/>
              <w:spacing w:line="276" w:lineRule="auto"/>
              <w:jc w:val="center"/>
            </w:pPr>
          </w:p>
        </w:tc>
        <w:tc>
          <w:tcPr>
            <w:tcW w:w="5105" w:type="dxa"/>
            <w:tcBorders>
              <w:top w:val="single" w:sz="4" w:space="0" w:color="000000"/>
              <w:left w:val="single" w:sz="4" w:space="0" w:color="000000"/>
              <w:bottom w:val="single" w:sz="4" w:space="0" w:color="000000"/>
            </w:tcBorders>
            <w:shd w:val="clear" w:color="auto" w:fill="E0E0E0"/>
          </w:tcPr>
          <w:p w14:paraId="7BADF165" w14:textId="77777777" w:rsidR="00B91E34" w:rsidRPr="00F80F05" w:rsidRDefault="00432F5E">
            <w:pPr>
              <w:widowControl w:val="0"/>
              <w:spacing w:line="276" w:lineRule="auto"/>
            </w:pPr>
            <w:r w:rsidRPr="00F80F05">
              <w:t>W tym</w:t>
            </w:r>
          </w:p>
        </w:tc>
        <w:tc>
          <w:tcPr>
            <w:tcW w:w="1179" w:type="dxa"/>
            <w:tcBorders>
              <w:top w:val="single" w:sz="4" w:space="0" w:color="000000"/>
              <w:left w:val="single" w:sz="4" w:space="0" w:color="000000"/>
              <w:bottom w:val="single" w:sz="4" w:space="0" w:color="000000"/>
            </w:tcBorders>
            <w:shd w:val="clear" w:color="auto" w:fill="E0E0E0"/>
          </w:tcPr>
          <w:p w14:paraId="5B129C43" w14:textId="77777777" w:rsidR="00B91E34" w:rsidRPr="00F80F05" w:rsidRDefault="00432F5E">
            <w:pPr>
              <w:widowControl w:val="0"/>
              <w:spacing w:line="276" w:lineRule="auto"/>
            </w:pPr>
            <w:r w:rsidRPr="00F80F05">
              <w:t xml:space="preserve">     </w:t>
            </w:r>
          </w:p>
        </w:tc>
        <w:tc>
          <w:tcPr>
            <w:tcW w:w="1190" w:type="dxa"/>
            <w:tcBorders>
              <w:top w:val="single" w:sz="4" w:space="0" w:color="000000"/>
              <w:left w:val="single" w:sz="4" w:space="0" w:color="000000"/>
              <w:bottom w:val="single" w:sz="4" w:space="0" w:color="000000"/>
            </w:tcBorders>
            <w:shd w:val="clear" w:color="auto" w:fill="E0E0E0"/>
          </w:tcPr>
          <w:p w14:paraId="740197D2" w14:textId="77777777" w:rsidR="00B91E34" w:rsidRPr="00F80F05" w:rsidRDefault="00432F5E">
            <w:pPr>
              <w:widowControl w:val="0"/>
              <w:spacing w:line="276" w:lineRule="auto"/>
            </w:pPr>
            <w:r w:rsidRPr="00F80F05">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E0E0E0"/>
          </w:tcPr>
          <w:p w14:paraId="7C2A3930" w14:textId="77777777" w:rsidR="00B91E34" w:rsidRPr="00F80F05" w:rsidRDefault="00432F5E">
            <w:pPr>
              <w:widowControl w:val="0"/>
              <w:spacing w:line="276" w:lineRule="auto"/>
            </w:pPr>
            <w:r w:rsidRPr="00F80F05">
              <w:t xml:space="preserve">    </w:t>
            </w:r>
          </w:p>
        </w:tc>
      </w:tr>
      <w:tr w:rsidR="00F80F05" w:rsidRPr="00F80F05" w14:paraId="6AB5EB01"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212AF142" w14:textId="77777777" w:rsidR="00B91E34" w:rsidRPr="00F80F05" w:rsidRDefault="00432F5E">
            <w:pPr>
              <w:widowControl w:val="0"/>
              <w:spacing w:line="276" w:lineRule="auto"/>
              <w:jc w:val="center"/>
            </w:pPr>
            <w:r w:rsidRPr="00F80F05">
              <w:t>1.</w:t>
            </w:r>
          </w:p>
        </w:tc>
        <w:tc>
          <w:tcPr>
            <w:tcW w:w="5105" w:type="dxa"/>
            <w:tcBorders>
              <w:top w:val="single" w:sz="4" w:space="0" w:color="000000"/>
              <w:left w:val="single" w:sz="4" w:space="0" w:color="000000"/>
              <w:bottom w:val="single" w:sz="4" w:space="0" w:color="000000"/>
            </w:tcBorders>
            <w:shd w:val="clear" w:color="auto" w:fill="FFFFE5"/>
          </w:tcPr>
          <w:p w14:paraId="077635D7" w14:textId="77777777" w:rsidR="00B91E34" w:rsidRPr="00F80F05" w:rsidRDefault="00432F5E">
            <w:pPr>
              <w:widowControl w:val="0"/>
              <w:spacing w:line="276" w:lineRule="auto"/>
            </w:pPr>
            <w:r w:rsidRPr="00F80F05">
              <w:t>Obiekty wypoczynku dzieci i młodzieży</w:t>
            </w:r>
          </w:p>
        </w:tc>
        <w:tc>
          <w:tcPr>
            <w:tcW w:w="1179" w:type="dxa"/>
            <w:tcBorders>
              <w:top w:val="single" w:sz="4" w:space="0" w:color="000000"/>
              <w:left w:val="single" w:sz="4" w:space="0" w:color="000000"/>
              <w:bottom w:val="single" w:sz="4" w:space="0" w:color="000000"/>
            </w:tcBorders>
            <w:shd w:val="clear" w:color="auto" w:fill="FFFFE5"/>
          </w:tcPr>
          <w:p w14:paraId="5CFC29CF" w14:textId="4720EEA0" w:rsidR="00B91E34" w:rsidRPr="00F80F05" w:rsidRDefault="00F80F05">
            <w:pPr>
              <w:widowControl w:val="0"/>
              <w:spacing w:line="276" w:lineRule="auto"/>
              <w:jc w:val="center"/>
            </w:pPr>
            <w:r w:rsidRPr="00F80F05">
              <w:t>5</w:t>
            </w:r>
          </w:p>
        </w:tc>
        <w:tc>
          <w:tcPr>
            <w:tcW w:w="1190" w:type="dxa"/>
            <w:tcBorders>
              <w:top w:val="single" w:sz="4" w:space="0" w:color="000000"/>
              <w:left w:val="single" w:sz="4" w:space="0" w:color="000000"/>
              <w:bottom w:val="single" w:sz="4" w:space="0" w:color="000000"/>
            </w:tcBorders>
            <w:shd w:val="clear" w:color="auto" w:fill="FFFFE5"/>
          </w:tcPr>
          <w:p w14:paraId="50DCC696" w14:textId="77777777" w:rsidR="00B91E34" w:rsidRPr="00F80F05" w:rsidRDefault="00432F5E">
            <w:pPr>
              <w:widowControl w:val="0"/>
              <w:spacing w:line="276" w:lineRule="auto"/>
              <w:jc w:val="center"/>
            </w:pPr>
            <w:r w:rsidRPr="00F80F05">
              <w:t>5</w:t>
            </w:r>
          </w:p>
        </w:tc>
        <w:tc>
          <w:tcPr>
            <w:tcW w:w="1616" w:type="dxa"/>
            <w:tcBorders>
              <w:top w:val="single" w:sz="4" w:space="0" w:color="000000"/>
              <w:left w:val="single" w:sz="4" w:space="0" w:color="000000"/>
              <w:bottom w:val="single" w:sz="4" w:space="0" w:color="000000"/>
              <w:right w:val="single" w:sz="4" w:space="0" w:color="000000"/>
            </w:tcBorders>
            <w:shd w:val="clear" w:color="auto" w:fill="FFFFE5"/>
          </w:tcPr>
          <w:p w14:paraId="40BB40E8" w14:textId="0AF652B4" w:rsidR="00B91E34" w:rsidRPr="00F80F05" w:rsidRDefault="00F80F05">
            <w:pPr>
              <w:widowControl w:val="0"/>
              <w:spacing w:line="276" w:lineRule="auto"/>
              <w:jc w:val="center"/>
            </w:pPr>
            <w:r w:rsidRPr="00F80F05">
              <w:t>14</w:t>
            </w:r>
          </w:p>
        </w:tc>
      </w:tr>
      <w:tr w:rsidR="00F80F05" w:rsidRPr="00F80F05" w14:paraId="281B03D7"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600586B0" w14:textId="77777777" w:rsidR="00B91E34" w:rsidRPr="00F80F05" w:rsidRDefault="00432F5E">
            <w:pPr>
              <w:widowControl w:val="0"/>
              <w:spacing w:line="276" w:lineRule="auto"/>
              <w:jc w:val="center"/>
            </w:pPr>
            <w:r w:rsidRPr="00F80F05">
              <w:t>2.</w:t>
            </w:r>
          </w:p>
        </w:tc>
        <w:tc>
          <w:tcPr>
            <w:tcW w:w="5105" w:type="dxa"/>
            <w:tcBorders>
              <w:top w:val="single" w:sz="4" w:space="0" w:color="000000"/>
              <w:left w:val="single" w:sz="4" w:space="0" w:color="000000"/>
              <w:bottom w:val="single" w:sz="4" w:space="0" w:color="000000"/>
            </w:tcBorders>
            <w:shd w:val="clear" w:color="auto" w:fill="FFFFE5"/>
          </w:tcPr>
          <w:p w14:paraId="4F0CFB68" w14:textId="77777777" w:rsidR="00B91E34" w:rsidRPr="00F80F05" w:rsidRDefault="00432F5E">
            <w:pPr>
              <w:widowControl w:val="0"/>
              <w:spacing w:line="276" w:lineRule="auto"/>
            </w:pPr>
            <w:r w:rsidRPr="00F80F05">
              <w:t>Obiekty zabytkowe</w:t>
            </w:r>
          </w:p>
        </w:tc>
        <w:tc>
          <w:tcPr>
            <w:tcW w:w="1179" w:type="dxa"/>
            <w:tcBorders>
              <w:top w:val="single" w:sz="4" w:space="0" w:color="000000"/>
              <w:left w:val="single" w:sz="4" w:space="0" w:color="000000"/>
              <w:bottom w:val="single" w:sz="4" w:space="0" w:color="000000"/>
            </w:tcBorders>
            <w:shd w:val="clear" w:color="auto" w:fill="FFFFE5"/>
          </w:tcPr>
          <w:p w14:paraId="4015AD15" w14:textId="27EE6BFE" w:rsidR="00B91E34" w:rsidRPr="00F80F05" w:rsidRDefault="00F80F05">
            <w:pPr>
              <w:widowControl w:val="0"/>
              <w:spacing w:line="276" w:lineRule="auto"/>
              <w:jc w:val="center"/>
            </w:pPr>
            <w:r w:rsidRPr="00F80F05">
              <w:t>4</w:t>
            </w:r>
          </w:p>
        </w:tc>
        <w:tc>
          <w:tcPr>
            <w:tcW w:w="1190" w:type="dxa"/>
            <w:tcBorders>
              <w:top w:val="single" w:sz="4" w:space="0" w:color="000000"/>
              <w:left w:val="single" w:sz="4" w:space="0" w:color="000000"/>
              <w:bottom w:val="single" w:sz="4" w:space="0" w:color="000000"/>
            </w:tcBorders>
            <w:shd w:val="clear" w:color="auto" w:fill="FFFFE5"/>
          </w:tcPr>
          <w:p w14:paraId="1A9DD27A" w14:textId="25CCB1F0" w:rsidR="00B91E34" w:rsidRPr="00F80F05" w:rsidRDefault="00F80F05">
            <w:pPr>
              <w:widowControl w:val="0"/>
              <w:spacing w:line="276" w:lineRule="auto"/>
              <w:jc w:val="center"/>
            </w:pPr>
            <w:r w:rsidRPr="00F80F05">
              <w:t>0</w:t>
            </w:r>
          </w:p>
        </w:tc>
        <w:tc>
          <w:tcPr>
            <w:tcW w:w="1616" w:type="dxa"/>
            <w:tcBorders>
              <w:top w:val="single" w:sz="4" w:space="0" w:color="000000"/>
              <w:left w:val="single" w:sz="4" w:space="0" w:color="000000"/>
              <w:bottom w:val="single" w:sz="4" w:space="0" w:color="000000"/>
              <w:right w:val="single" w:sz="4" w:space="0" w:color="000000"/>
            </w:tcBorders>
            <w:shd w:val="clear" w:color="auto" w:fill="FFFFE5"/>
          </w:tcPr>
          <w:p w14:paraId="33A04F9D" w14:textId="00776FAB" w:rsidR="00B91E34" w:rsidRPr="00F80F05" w:rsidRDefault="00F80F05">
            <w:pPr>
              <w:widowControl w:val="0"/>
              <w:spacing w:line="276" w:lineRule="auto"/>
              <w:jc w:val="center"/>
            </w:pPr>
            <w:r w:rsidRPr="00F80F05">
              <w:t>4</w:t>
            </w:r>
          </w:p>
        </w:tc>
      </w:tr>
      <w:tr w:rsidR="00F80F05" w:rsidRPr="00F80F05" w14:paraId="06A55812" w14:textId="77777777" w:rsidTr="00F80F05">
        <w:trPr>
          <w:cantSplit/>
          <w:jc w:val="center"/>
        </w:trPr>
        <w:tc>
          <w:tcPr>
            <w:tcW w:w="603" w:type="dxa"/>
            <w:tcBorders>
              <w:top w:val="single" w:sz="4" w:space="0" w:color="000000"/>
              <w:left w:val="single" w:sz="4" w:space="0" w:color="000000"/>
              <w:bottom w:val="single" w:sz="4" w:space="0" w:color="000000"/>
            </w:tcBorders>
            <w:shd w:val="clear" w:color="auto" w:fill="E0E0E0"/>
          </w:tcPr>
          <w:p w14:paraId="2F6F25B9" w14:textId="77777777" w:rsidR="00B91E34" w:rsidRPr="00F80F05" w:rsidRDefault="00432F5E">
            <w:pPr>
              <w:widowControl w:val="0"/>
              <w:spacing w:line="276" w:lineRule="auto"/>
              <w:jc w:val="center"/>
            </w:pPr>
            <w:r w:rsidRPr="00F80F05">
              <w:t>3.</w:t>
            </w:r>
          </w:p>
        </w:tc>
        <w:tc>
          <w:tcPr>
            <w:tcW w:w="5105" w:type="dxa"/>
            <w:tcBorders>
              <w:top w:val="single" w:sz="4" w:space="0" w:color="000000"/>
              <w:left w:val="single" w:sz="4" w:space="0" w:color="000000"/>
              <w:bottom w:val="single" w:sz="4" w:space="0" w:color="000000"/>
            </w:tcBorders>
            <w:shd w:val="clear" w:color="auto" w:fill="FFFFE5"/>
          </w:tcPr>
          <w:p w14:paraId="56070325" w14:textId="77777777" w:rsidR="00B91E34" w:rsidRPr="00F80F05" w:rsidRDefault="00432F5E">
            <w:pPr>
              <w:widowControl w:val="0"/>
              <w:spacing w:line="276" w:lineRule="auto"/>
            </w:pPr>
            <w:r w:rsidRPr="00F80F05">
              <w:t>Zakłady stwarzające zagrożenie dla ludzi i środowiska</w:t>
            </w:r>
          </w:p>
        </w:tc>
        <w:tc>
          <w:tcPr>
            <w:tcW w:w="1179" w:type="dxa"/>
            <w:tcBorders>
              <w:top w:val="single" w:sz="4" w:space="0" w:color="000000"/>
              <w:left w:val="single" w:sz="4" w:space="0" w:color="000000"/>
              <w:bottom w:val="single" w:sz="4" w:space="0" w:color="000000"/>
            </w:tcBorders>
            <w:shd w:val="clear" w:color="auto" w:fill="FFFFE5"/>
          </w:tcPr>
          <w:p w14:paraId="66109395" w14:textId="3D2D09D9" w:rsidR="00B91E34" w:rsidRPr="00F80F05" w:rsidRDefault="00F80F05">
            <w:pPr>
              <w:widowControl w:val="0"/>
              <w:spacing w:line="276" w:lineRule="auto"/>
              <w:jc w:val="center"/>
            </w:pPr>
            <w:r w:rsidRPr="00F80F05">
              <w:t>0</w:t>
            </w:r>
          </w:p>
        </w:tc>
        <w:tc>
          <w:tcPr>
            <w:tcW w:w="1190" w:type="dxa"/>
            <w:tcBorders>
              <w:top w:val="single" w:sz="4" w:space="0" w:color="000000"/>
              <w:left w:val="single" w:sz="4" w:space="0" w:color="000000"/>
              <w:bottom w:val="single" w:sz="4" w:space="0" w:color="000000"/>
            </w:tcBorders>
            <w:shd w:val="clear" w:color="auto" w:fill="FFFFE5"/>
          </w:tcPr>
          <w:p w14:paraId="24FA9F9C" w14:textId="77777777" w:rsidR="00B91E34" w:rsidRPr="00F80F05" w:rsidRDefault="00432F5E">
            <w:pPr>
              <w:widowControl w:val="0"/>
              <w:spacing w:line="276" w:lineRule="auto"/>
              <w:jc w:val="center"/>
            </w:pPr>
            <w:r w:rsidRPr="00F80F05">
              <w:t>0</w:t>
            </w:r>
          </w:p>
        </w:tc>
        <w:tc>
          <w:tcPr>
            <w:tcW w:w="1616" w:type="dxa"/>
            <w:tcBorders>
              <w:top w:val="single" w:sz="4" w:space="0" w:color="000000"/>
              <w:left w:val="single" w:sz="4" w:space="0" w:color="000000"/>
              <w:bottom w:val="single" w:sz="4" w:space="0" w:color="000000"/>
              <w:right w:val="single" w:sz="4" w:space="0" w:color="000000"/>
            </w:tcBorders>
            <w:shd w:val="clear" w:color="auto" w:fill="FFFFE5"/>
          </w:tcPr>
          <w:p w14:paraId="3DC9ED67" w14:textId="77777777" w:rsidR="00B91E34" w:rsidRPr="00F80F05" w:rsidRDefault="00432F5E">
            <w:pPr>
              <w:widowControl w:val="0"/>
              <w:spacing w:line="276" w:lineRule="auto"/>
              <w:jc w:val="center"/>
            </w:pPr>
            <w:r w:rsidRPr="00F80F05">
              <w:t>0</w:t>
            </w:r>
          </w:p>
        </w:tc>
      </w:tr>
      <w:tr w:rsidR="00F80F05" w:rsidRPr="00F80F05" w14:paraId="0D28D8D6" w14:textId="77777777" w:rsidTr="00F80F05">
        <w:trPr>
          <w:cantSplit/>
          <w:jc w:val="center"/>
        </w:trPr>
        <w:tc>
          <w:tcPr>
            <w:tcW w:w="5708" w:type="dxa"/>
            <w:gridSpan w:val="2"/>
            <w:tcBorders>
              <w:top w:val="single" w:sz="4" w:space="0" w:color="000000"/>
              <w:left w:val="single" w:sz="4" w:space="0" w:color="000000"/>
              <w:bottom w:val="single" w:sz="4" w:space="0" w:color="000000"/>
            </w:tcBorders>
            <w:shd w:val="clear" w:color="auto" w:fill="E0E0E0"/>
          </w:tcPr>
          <w:p w14:paraId="1030613D" w14:textId="77777777" w:rsidR="00B91E34" w:rsidRPr="00F80F05" w:rsidRDefault="00432F5E">
            <w:pPr>
              <w:widowControl w:val="0"/>
              <w:spacing w:line="276" w:lineRule="auto"/>
            </w:pPr>
            <w:r w:rsidRPr="00F80F05">
              <w:t>Ogółem</w:t>
            </w:r>
          </w:p>
        </w:tc>
        <w:tc>
          <w:tcPr>
            <w:tcW w:w="1179" w:type="dxa"/>
            <w:tcBorders>
              <w:top w:val="single" w:sz="4" w:space="0" w:color="000000"/>
              <w:left w:val="single" w:sz="4" w:space="0" w:color="000000"/>
              <w:bottom w:val="single" w:sz="4" w:space="0" w:color="000000"/>
            </w:tcBorders>
            <w:shd w:val="clear" w:color="auto" w:fill="E0E0E0"/>
          </w:tcPr>
          <w:p w14:paraId="2B0F2B91" w14:textId="4625E366" w:rsidR="00B91E34" w:rsidRPr="00F80F05" w:rsidRDefault="00F80F05">
            <w:pPr>
              <w:widowControl w:val="0"/>
              <w:spacing w:line="276" w:lineRule="auto"/>
              <w:jc w:val="center"/>
            </w:pPr>
            <w:r w:rsidRPr="00F80F05">
              <w:t>17</w:t>
            </w:r>
            <w:r w:rsidR="00432F5E" w:rsidRPr="00F80F05">
              <w:t>8</w:t>
            </w:r>
          </w:p>
        </w:tc>
        <w:tc>
          <w:tcPr>
            <w:tcW w:w="1190" w:type="dxa"/>
            <w:tcBorders>
              <w:top w:val="single" w:sz="4" w:space="0" w:color="000000"/>
              <w:left w:val="single" w:sz="4" w:space="0" w:color="000000"/>
              <w:bottom w:val="single" w:sz="4" w:space="0" w:color="000000"/>
            </w:tcBorders>
            <w:shd w:val="clear" w:color="auto" w:fill="E0E0E0"/>
          </w:tcPr>
          <w:p w14:paraId="00071B51" w14:textId="676C0A6F" w:rsidR="00B91E34" w:rsidRPr="00F80F05" w:rsidRDefault="00432F5E">
            <w:pPr>
              <w:widowControl w:val="0"/>
              <w:spacing w:line="276" w:lineRule="auto"/>
              <w:jc w:val="center"/>
            </w:pPr>
            <w:r w:rsidRPr="00F80F05">
              <w:t>1</w:t>
            </w:r>
            <w:r w:rsidR="00F80F05" w:rsidRPr="00F80F05">
              <w:t>89</w:t>
            </w:r>
          </w:p>
        </w:tc>
        <w:tc>
          <w:tcPr>
            <w:tcW w:w="1616" w:type="dxa"/>
            <w:tcBorders>
              <w:top w:val="single" w:sz="4" w:space="0" w:color="000000"/>
              <w:left w:val="single" w:sz="4" w:space="0" w:color="000000"/>
              <w:bottom w:val="single" w:sz="4" w:space="0" w:color="000000"/>
              <w:right w:val="single" w:sz="4" w:space="0" w:color="000000"/>
            </w:tcBorders>
            <w:shd w:val="clear" w:color="auto" w:fill="E0E0E0"/>
          </w:tcPr>
          <w:p w14:paraId="2BAFAA66" w14:textId="23714CDE" w:rsidR="00B91E34" w:rsidRPr="00F80F05" w:rsidRDefault="00F80F05">
            <w:pPr>
              <w:widowControl w:val="0"/>
              <w:spacing w:line="276" w:lineRule="auto"/>
              <w:jc w:val="center"/>
            </w:pPr>
            <w:r w:rsidRPr="00F80F05">
              <w:t>163</w:t>
            </w:r>
          </w:p>
        </w:tc>
      </w:tr>
      <w:tr w:rsidR="00B91E34" w14:paraId="070EA2E5" w14:textId="77777777" w:rsidTr="00EA1FB3">
        <w:trPr>
          <w:cantSplit/>
          <w:trHeight w:val="10482"/>
          <w:jc w:val="center"/>
        </w:trPr>
        <w:tc>
          <w:tcPr>
            <w:tcW w:w="9693" w:type="dxa"/>
            <w:gridSpan w:val="5"/>
            <w:tcBorders>
              <w:top w:val="single" w:sz="4" w:space="0" w:color="000000"/>
              <w:left w:val="single" w:sz="4" w:space="0" w:color="000000"/>
              <w:bottom w:val="single" w:sz="4" w:space="0" w:color="000000"/>
              <w:right w:val="single" w:sz="4" w:space="0" w:color="000000"/>
            </w:tcBorders>
            <w:shd w:val="clear" w:color="auto" w:fill="auto"/>
          </w:tcPr>
          <w:p w14:paraId="73133952" w14:textId="77777777" w:rsidR="00B91E34" w:rsidRPr="00F80F05" w:rsidRDefault="00432F5E">
            <w:pPr>
              <w:widowControl w:val="0"/>
              <w:jc w:val="both"/>
              <w:rPr>
                <w:lang w:eastAsia="en-US"/>
              </w:rPr>
            </w:pPr>
            <w:r w:rsidRPr="00F80F05">
              <w:rPr>
                <w:lang w:eastAsia="en-US"/>
              </w:rPr>
              <w:t>Analiza zestawienia:</w:t>
            </w:r>
          </w:p>
          <w:p w14:paraId="754602E5" w14:textId="2C54232E" w:rsidR="00F80F05" w:rsidRPr="00F80F05" w:rsidRDefault="00F80F05" w:rsidP="00F80F05">
            <w:r w:rsidRPr="00F80F05">
              <w:t xml:space="preserve">Jak wynika z przedstawionego zestawienia liczba skontrolowanych obiektów w roku 2021 </w:t>
            </w:r>
            <w:r w:rsidRPr="00F80F05">
              <w:br/>
              <w:t xml:space="preserve">w porównaniu z latami poprzednimi spadła. Spowodowane jest to prowadzeniem czynności kontrolno-rozpoznawczych w prawie każdym przypadku w drugim półroczu 2021 r. przez dwóch funkcjonariuszy, w związku z zatrudnieniem od 1 lipca ubiegłego roku w Sekcji Kontrolno-Rozpoznawczej nowego funkcjonariusza. W związku z podjęciem decyzji o szkoleniu nowego funkcjonariusza poprzez wspólne kontrole siłą rzeczy przeprowadzono mniejszą liczbę kontroli </w:t>
            </w:r>
            <w:r>
              <w:br/>
            </w:r>
            <w:r w:rsidRPr="00F80F05">
              <w:t>i co za tym idzie skontrolowano mniejszą liczbę obiektów.</w:t>
            </w:r>
          </w:p>
          <w:p w14:paraId="19E9F61E" w14:textId="709492FB" w:rsidR="00F80F05" w:rsidRPr="00F80F05" w:rsidRDefault="00F80F05" w:rsidP="00F80F05">
            <w:r w:rsidRPr="00F80F05">
              <w:t xml:space="preserve">Zmniejszeniu w stosunku do lat ubiegłych uległa liczba skontrolowanych obiektów zamieszkania zbiorowego, co podyktowane było troską o zdrowie pensjonariuszy głównie domów pomocy społecznej oraz placówek zapewniających całodobową opiekę osobom niepełnosprawnym lub </w:t>
            </w:r>
            <w:r w:rsidRPr="00F80F05">
              <w:br/>
              <w:t xml:space="preserve">w podeszłym wieku - w tego typu obiektach przebywają głównie osoby schorowane w podeszłym wieku, bardziej narażone na negatywne działanie </w:t>
            </w:r>
            <w:proofErr w:type="spellStart"/>
            <w:r w:rsidRPr="00F80F05">
              <w:t>koronawirusa</w:t>
            </w:r>
            <w:proofErr w:type="spellEnd"/>
            <w:r w:rsidRPr="00F80F05">
              <w:t xml:space="preserve"> SARS-COV-2. W związku </w:t>
            </w:r>
            <w:r w:rsidR="0001571D">
              <w:br/>
            </w:r>
            <w:r w:rsidRPr="00F80F05">
              <w:t>z powyższym w „Rocznym planie kontroli na rok 2021” zaplanowano kontrole w dwóch obiektach tego typu.</w:t>
            </w:r>
          </w:p>
          <w:p w14:paraId="3F93982B" w14:textId="77777777" w:rsidR="00F80F05" w:rsidRPr="00F80F05" w:rsidRDefault="00F80F05" w:rsidP="00F80F05">
            <w:r w:rsidRPr="00F80F05">
              <w:t xml:space="preserve">Zmniejszeniu w stosunku do lat ubiegłych uległa liczba skontrolowanych obiektów użyteczności publicznej, co spowodowane było przeniesieniem uwagi na budynki mieszkalne wielorodzinne ze względu na znaczną ilość budynków tego typu przekazywanych do użytkowania w roku 2021 r. - co wynika z rozwoju tego sektora budownictwa oraz pism informujących o nieprzestrzeganiu </w:t>
            </w:r>
            <w:r w:rsidRPr="00F80F05">
              <w:br/>
              <w:t xml:space="preserve">w budynkach mieszkalnych wielorodzinnych przepisów przeciwpożarowych. W związku </w:t>
            </w:r>
            <w:r w:rsidRPr="00F80F05">
              <w:br/>
              <w:t>z powyższym liczba skontrolowanych obiektów mieszkalnych wielorodzinnych w stosunku do lat poprzednich znacząco wzrosła.</w:t>
            </w:r>
          </w:p>
          <w:p w14:paraId="1C417719" w14:textId="77777777" w:rsidR="00F80F05" w:rsidRPr="00F80F05" w:rsidRDefault="00F80F05" w:rsidP="00F80F05">
            <w:r w:rsidRPr="00F80F05">
              <w:t xml:space="preserve">W 2021 r. w porównaniu z rokiem 2020 znacznie spadła liczba skontrolowanych obiektów produkcyjno-magazynowych - liczba ta spadła do poziomu porównywalnego z rokiem 2019. </w:t>
            </w:r>
            <w:r w:rsidRPr="00F80F05">
              <w:br/>
              <w:t xml:space="preserve">Z uwagi na powyższe rok 2020 można uznać za anomalię w liczbie skontrolowanych obiektów </w:t>
            </w:r>
            <w:r w:rsidRPr="00F80F05">
              <w:br/>
              <w:t xml:space="preserve">w tej grupie spowodowaną prowadzeniem dużej ilości czynności kontrolno-rozpoznawczych </w:t>
            </w:r>
            <w:r w:rsidRPr="00F80F05">
              <w:br/>
              <w:t>w obiektach produkcyjno-magazynowych na wnioski Marszałka Województwa i Starosty Mińskiego w związku z postępowaniem mającym na celu wydanie decyzji na wytwarzanie/przetwarzanie/transportowanie/magazynowanie odpadów (duża ilość takich wniosków w 2020 roku).</w:t>
            </w:r>
          </w:p>
          <w:p w14:paraId="429C73AE" w14:textId="4190B20F" w:rsidR="00B91E34" w:rsidRPr="00F80F05" w:rsidRDefault="00F80F05" w:rsidP="00B063F2">
            <w:r w:rsidRPr="00F80F05">
              <w:t xml:space="preserve">W porównaniu z latami poprzednimi w roku 2021 spadła liczba skontrolowanych gospodarstw rolnych, natomiast znacząco wzrosła liczba skontrolowanych obiektów w grupie lasy oraz obiektów wypoczynku dzieci i młodzieży. Liczba leśnictw na terenie powiatu nie uległa zmianie - większa liczba skontrolowanych tego typu obiektów wynika z organizacji na terenie leśnym wypoczynku dzieci i młodzieży w okresie letnim. Liczba skontrolowanych w roku 2021 obiektów wypoczynku dzieci i młodzieży w porównaniu do lat ubiegłych znacząco wzrosła co było spowodowane zniesieniem części obostrzeń związanych z </w:t>
            </w:r>
            <w:proofErr w:type="spellStart"/>
            <w:r w:rsidRPr="00F80F05">
              <w:t>koronawirusem</w:t>
            </w:r>
            <w:proofErr w:type="spellEnd"/>
            <w:r w:rsidRPr="00F80F05">
              <w:t xml:space="preserve"> SARS-COV-2 oraz dopuszczeniem możliwości organizacji takiej formy wypoczynku.</w:t>
            </w:r>
          </w:p>
        </w:tc>
      </w:tr>
    </w:tbl>
    <w:p w14:paraId="578BE602" w14:textId="5CB1FD3C" w:rsidR="00B91E34" w:rsidRDefault="00432F5E">
      <w:pPr>
        <w:spacing w:line="360" w:lineRule="auto"/>
        <w:rPr>
          <w:b/>
          <w:bCs/>
          <w:color w:val="FF0000"/>
        </w:rPr>
      </w:pPr>
      <w:r>
        <w:rPr>
          <w:b/>
          <w:bCs/>
          <w:color w:val="FF0000"/>
        </w:rPr>
        <w:t xml:space="preserve">  </w:t>
      </w:r>
    </w:p>
    <w:p w14:paraId="6D52545E" w14:textId="77777777" w:rsidR="00693B14" w:rsidRDefault="00693B14">
      <w:pPr>
        <w:spacing w:line="360" w:lineRule="auto"/>
        <w:rPr>
          <w:b/>
          <w:bCs/>
        </w:rPr>
      </w:pPr>
    </w:p>
    <w:p w14:paraId="3F4569D4" w14:textId="77777777" w:rsidR="00693B14" w:rsidRDefault="00693B14">
      <w:pPr>
        <w:spacing w:line="360" w:lineRule="auto"/>
        <w:rPr>
          <w:b/>
          <w:bCs/>
        </w:rPr>
      </w:pPr>
    </w:p>
    <w:p w14:paraId="5A3DB85D" w14:textId="77777777" w:rsidR="00693B14" w:rsidRDefault="00693B14">
      <w:pPr>
        <w:spacing w:line="360" w:lineRule="auto"/>
        <w:rPr>
          <w:b/>
          <w:bCs/>
        </w:rPr>
      </w:pPr>
    </w:p>
    <w:p w14:paraId="211D27A3" w14:textId="77777777" w:rsidR="00693B14" w:rsidRDefault="00693B14">
      <w:pPr>
        <w:spacing w:line="360" w:lineRule="auto"/>
        <w:rPr>
          <w:b/>
          <w:bCs/>
        </w:rPr>
      </w:pPr>
    </w:p>
    <w:p w14:paraId="6E2F4614" w14:textId="0CD6A24D" w:rsidR="00B91E34" w:rsidRPr="006B59C9" w:rsidRDefault="00432F5E">
      <w:pPr>
        <w:spacing w:line="360" w:lineRule="auto"/>
      </w:pPr>
      <w:r w:rsidRPr="006B59C9">
        <w:rPr>
          <w:b/>
          <w:bCs/>
        </w:rPr>
        <w:lastRenderedPageBreak/>
        <w:t>Liczba przeprowadzonych kontroli w latach 201</w:t>
      </w:r>
      <w:r w:rsidR="0001571D" w:rsidRPr="006B59C9">
        <w:rPr>
          <w:b/>
          <w:bCs/>
        </w:rPr>
        <w:t>9</w:t>
      </w:r>
      <w:r w:rsidRPr="006B59C9">
        <w:rPr>
          <w:b/>
          <w:bCs/>
        </w:rPr>
        <w:t xml:space="preserve"> </w:t>
      </w:r>
      <w:r w:rsidR="0001571D" w:rsidRPr="006B59C9">
        <w:rPr>
          <w:b/>
          <w:bCs/>
        </w:rPr>
        <w:t>÷</w:t>
      </w:r>
      <w:r w:rsidRPr="006B59C9">
        <w:rPr>
          <w:b/>
          <w:bCs/>
        </w:rPr>
        <w:t xml:space="preserve"> 202</w:t>
      </w:r>
      <w:r w:rsidR="0001571D" w:rsidRPr="006B59C9">
        <w:rPr>
          <w:b/>
          <w:bCs/>
        </w:rPr>
        <w:t>1</w:t>
      </w:r>
      <w:r w:rsidR="00B063F2">
        <w:rPr>
          <w:b/>
          <w:bCs/>
        </w:rPr>
        <w:t xml:space="preserve"> w rozbiciu na grupy obiektów</w:t>
      </w:r>
      <w:r w:rsidR="006B59C9">
        <w:rPr>
          <w:b/>
          <w:bCs/>
        </w:rPr>
        <w:t>:</w:t>
      </w:r>
    </w:p>
    <w:tbl>
      <w:tblPr>
        <w:tblW w:w="9918" w:type="dxa"/>
        <w:jc w:val="center"/>
        <w:tblLook w:val="04A0" w:firstRow="1" w:lastRow="0" w:firstColumn="1" w:lastColumn="0" w:noHBand="0" w:noVBand="1"/>
      </w:tblPr>
      <w:tblGrid>
        <w:gridCol w:w="990"/>
        <w:gridCol w:w="4854"/>
        <w:gridCol w:w="1239"/>
        <w:gridCol w:w="1417"/>
        <w:gridCol w:w="1418"/>
      </w:tblGrid>
      <w:tr w:rsidR="00B91E34" w14:paraId="5A1AD681" w14:textId="77777777" w:rsidTr="00693B14">
        <w:trPr>
          <w:cantSplit/>
          <w:jc w:val="center"/>
        </w:trPr>
        <w:tc>
          <w:tcPr>
            <w:tcW w:w="990" w:type="dxa"/>
            <w:vMerge w:val="restart"/>
            <w:tcBorders>
              <w:top w:val="single" w:sz="4" w:space="0" w:color="000000"/>
              <w:left w:val="single" w:sz="4" w:space="0" w:color="000000"/>
              <w:bottom w:val="single" w:sz="4" w:space="0" w:color="000000"/>
            </w:tcBorders>
            <w:shd w:val="clear" w:color="auto" w:fill="E0E0E0"/>
            <w:vAlign w:val="center"/>
          </w:tcPr>
          <w:p w14:paraId="26A068E6" w14:textId="77777777" w:rsidR="00B91E34" w:rsidRPr="006B59C9" w:rsidRDefault="00432F5E">
            <w:pPr>
              <w:widowControl w:val="0"/>
              <w:spacing w:line="276" w:lineRule="auto"/>
              <w:jc w:val="center"/>
            </w:pPr>
            <w:r w:rsidRPr="006B59C9">
              <w:t>L.p.</w:t>
            </w:r>
          </w:p>
        </w:tc>
        <w:tc>
          <w:tcPr>
            <w:tcW w:w="4854" w:type="dxa"/>
            <w:vMerge w:val="restart"/>
            <w:tcBorders>
              <w:top w:val="single" w:sz="4" w:space="0" w:color="000000"/>
              <w:left w:val="single" w:sz="4" w:space="0" w:color="000000"/>
              <w:bottom w:val="single" w:sz="4" w:space="0" w:color="000000"/>
            </w:tcBorders>
            <w:shd w:val="clear" w:color="auto" w:fill="E0E0E0"/>
            <w:vAlign w:val="center"/>
          </w:tcPr>
          <w:p w14:paraId="72E50E4D" w14:textId="77777777" w:rsidR="00B91E34" w:rsidRPr="006B59C9" w:rsidRDefault="00432F5E">
            <w:pPr>
              <w:widowControl w:val="0"/>
              <w:spacing w:line="276" w:lineRule="auto"/>
              <w:jc w:val="center"/>
            </w:pPr>
            <w:r w:rsidRPr="006B59C9">
              <w:t>Nazwa grupy obiektów</w:t>
            </w:r>
          </w:p>
        </w:tc>
        <w:tc>
          <w:tcPr>
            <w:tcW w:w="4074"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58629C81" w14:textId="77777777" w:rsidR="00B91E34" w:rsidRPr="006B59C9" w:rsidRDefault="00432F5E">
            <w:pPr>
              <w:widowControl w:val="0"/>
              <w:spacing w:line="276" w:lineRule="auto"/>
              <w:jc w:val="center"/>
            </w:pPr>
            <w:r w:rsidRPr="006B59C9">
              <w:t>Liczba kontroli</w:t>
            </w:r>
          </w:p>
        </w:tc>
      </w:tr>
      <w:tr w:rsidR="00B91E34" w14:paraId="6D1E9B2C" w14:textId="77777777" w:rsidTr="00693B14">
        <w:trPr>
          <w:cantSplit/>
          <w:jc w:val="center"/>
        </w:trPr>
        <w:tc>
          <w:tcPr>
            <w:tcW w:w="990" w:type="dxa"/>
            <w:vMerge/>
            <w:tcBorders>
              <w:top w:val="single" w:sz="4" w:space="0" w:color="000000"/>
              <w:left w:val="single" w:sz="4" w:space="0" w:color="000000"/>
              <w:bottom w:val="single" w:sz="4" w:space="0" w:color="000000"/>
            </w:tcBorders>
            <w:shd w:val="clear" w:color="auto" w:fill="E0E0E0"/>
            <w:vAlign w:val="center"/>
          </w:tcPr>
          <w:p w14:paraId="52A4044E" w14:textId="77777777" w:rsidR="00B91E34" w:rsidRPr="006B59C9" w:rsidRDefault="00B91E34">
            <w:pPr>
              <w:widowControl w:val="0"/>
              <w:snapToGrid w:val="0"/>
              <w:spacing w:line="276" w:lineRule="auto"/>
              <w:jc w:val="center"/>
            </w:pPr>
          </w:p>
        </w:tc>
        <w:tc>
          <w:tcPr>
            <w:tcW w:w="4854" w:type="dxa"/>
            <w:vMerge/>
            <w:tcBorders>
              <w:top w:val="single" w:sz="4" w:space="0" w:color="000000"/>
              <w:left w:val="single" w:sz="4" w:space="0" w:color="000000"/>
              <w:bottom w:val="single" w:sz="4" w:space="0" w:color="000000"/>
            </w:tcBorders>
            <w:shd w:val="clear" w:color="auto" w:fill="E0E0E0"/>
            <w:vAlign w:val="center"/>
          </w:tcPr>
          <w:p w14:paraId="7945FE52" w14:textId="77777777" w:rsidR="00B91E34" w:rsidRPr="006B59C9" w:rsidRDefault="00B91E34">
            <w:pPr>
              <w:widowControl w:val="0"/>
              <w:snapToGrid w:val="0"/>
              <w:spacing w:line="276" w:lineRule="auto"/>
              <w:jc w:val="center"/>
            </w:pPr>
          </w:p>
        </w:tc>
        <w:tc>
          <w:tcPr>
            <w:tcW w:w="1239" w:type="dxa"/>
            <w:tcBorders>
              <w:top w:val="single" w:sz="4" w:space="0" w:color="000000"/>
              <w:left w:val="single" w:sz="4" w:space="0" w:color="000000"/>
              <w:bottom w:val="single" w:sz="4" w:space="0" w:color="000000"/>
            </w:tcBorders>
            <w:shd w:val="clear" w:color="auto" w:fill="E0E0E0"/>
            <w:vAlign w:val="center"/>
          </w:tcPr>
          <w:p w14:paraId="0D3A95C4" w14:textId="20B9659D" w:rsidR="00B91E34" w:rsidRPr="006B59C9" w:rsidRDefault="00432F5E">
            <w:pPr>
              <w:widowControl w:val="0"/>
              <w:spacing w:line="276" w:lineRule="auto"/>
              <w:jc w:val="center"/>
            </w:pPr>
            <w:r w:rsidRPr="006B59C9">
              <w:t>Rok 201</w:t>
            </w:r>
            <w:r w:rsidR="006B59C9" w:rsidRPr="006B59C9">
              <w:t>9</w:t>
            </w:r>
          </w:p>
        </w:tc>
        <w:tc>
          <w:tcPr>
            <w:tcW w:w="1417" w:type="dxa"/>
            <w:tcBorders>
              <w:top w:val="single" w:sz="4" w:space="0" w:color="000000"/>
              <w:left w:val="single" w:sz="4" w:space="0" w:color="000000"/>
              <w:bottom w:val="single" w:sz="4" w:space="0" w:color="000000"/>
            </w:tcBorders>
            <w:shd w:val="clear" w:color="auto" w:fill="E0E0E0"/>
            <w:vAlign w:val="center"/>
          </w:tcPr>
          <w:p w14:paraId="1B902AFD" w14:textId="67E7637B" w:rsidR="00B91E34" w:rsidRPr="006B59C9" w:rsidRDefault="00432F5E">
            <w:pPr>
              <w:widowControl w:val="0"/>
              <w:spacing w:line="276" w:lineRule="auto"/>
              <w:jc w:val="center"/>
            </w:pPr>
            <w:r w:rsidRPr="006B59C9">
              <w:t>Rok 20</w:t>
            </w:r>
            <w:r w:rsidR="006B59C9" w:rsidRPr="006B59C9">
              <w:t>20</w:t>
            </w:r>
          </w:p>
        </w:tc>
        <w:tc>
          <w:tcPr>
            <w:tcW w:w="141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4CDFAE3" w14:textId="61929699" w:rsidR="00B91E34" w:rsidRPr="006B59C9" w:rsidRDefault="00432F5E">
            <w:pPr>
              <w:widowControl w:val="0"/>
              <w:spacing w:line="276" w:lineRule="auto"/>
              <w:jc w:val="center"/>
            </w:pPr>
            <w:r w:rsidRPr="006B59C9">
              <w:t>Rok 202</w:t>
            </w:r>
            <w:r w:rsidR="006B59C9" w:rsidRPr="006B59C9">
              <w:t>1</w:t>
            </w:r>
          </w:p>
        </w:tc>
      </w:tr>
      <w:tr w:rsidR="006B59C9" w14:paraId="6EBBF44E"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4A33D67A" w14:textId="77777777" w:rsidR="006B59C9" w:rsidRPr="006B59C9" w:rsidRDefault="006B59C9" w:rsidP="006B59C9">
            <w:pPr>
              <w:widowControl w:val="0"/>
              <w:spacing w:line="276" w:lineRule="auto"/>
              <w:jc w:val="center"/>
            </w:pPr>
            <w:r w:rsidRPr="006B59C9">
              <w:t>1.</w:t>
            </w:r>
          </w:p>
        </w:tc>
        <w:tc>
          <w:tcPr>
            <w:tcW w:w="4854" w:type="dxa"/>
            <w:tcBorders>
              <w:top w:val="single" w:sz="4" w:space="0" w:color="000000"/>
              <w:left w:val="single" w:sz="4" w:space="0" w:color="000000"/>
              <w:bottom w:val="single" w:sz="4" w:space="0" w:color="000000"/>
            </w:tcBorders>
            <w:shd w:val="clear" w:color="auto" w:fill="auto"/>
          </w:tcPr>
          <w:p w14:paraId="41B7EAF3" w14:textId="77777777" w:rsidR="006B59C9" w:rsidRPr="006B59C9" w:rsidRDefault="006B59C9" w:rsidP="006B59C9">
            <w:pPr>
              <w:widowControl w:val="0"/>
              <w:spacing w:line="276" w:lineRule="auto"/>
            </w:pPr>
            <w:r w:rsidRPr="006B59C9">
              <w:t>Obiekty użyteczności publicznej</w:t>
            </w:r>
          </w:p>
        </w:tc>
        <w:tc>
          <w:tcPr>
            <w:tcW w:w="1239" w:type="dxa"/>
            <w:tcBorders>
              <w:top w:val="single" w:sz="4" w:space="0" w:color="000000"/>
              <w:left w:val="single" w:sz="4" w:space="0" w:color="000000"/>
              <w:bottom w:val="single" w:sz="4" w:space="0" w:color="000000"/>
            </w:tcBorders>
            <w:shd w:val="clear" w:color="auto" w:fill="auto"/>
          </w:tcPr>
          <w:p w14:paraId="47BD43F1" w14:textId="4082BC9B" w:rsidR="006B59C9" w:rsidRPr="006B59C9" w:rsidRDefault="006B59C9" w:rsidP="006B59C9">
            <w:pPr>
              <w:widowControl w:val="0"/>
              <w:spacing w:line="276" w:lineRule="auto"/>
              <w:jc w:val="center"/>
            </w:pPr>
            <w:r w:rsidRPr="006B59C9">
              <w:t>63</w:t>
            </w:r>
          </w:p>
        </w:tc>
        <w:tc>
          <w:tcPr>
            <w:tcW w:w="1417" w:type="dxa"/>
            <w:tcBorders>
              <w:top w:val="single" w:sz="4" w:space="0" w:color="000000"/>
              <w:left w:val="single" w:sz="4" w:space="0" w:color="000000"/>
              <w:bottom w:val="single" w:sz="4" w:space="0" w:color="000000"/>
            </w:tcBorders>
            <w:shd w:val="clear" w:color="auto" w:fill="auto"/>
          </w:tcPr>
          <w:p w14:paraId="42E46252" w14:textId="238475BE" w:rsidR="006B59C9" w:rsidRPr="006B59C9" w:rsidRDefault="006B59C9" w:rsidP="006B59C9">
            <w:pPr>
              <w:widowControl w:val="0"/>
              <w:spacing w:line="276" w:lineRule="auto"/>
              <w:jc w:val="center"/>
            </w:pPr>
            <w:r w:rsidRPr="006B59C9">
              <w:t>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E9CC199" w14:textId="5791B890" w:rsidR="006B59C9" w:rsidRPr="006B59C9" w:rsidRDefault="006B59C9" w:rsidP="006B59C9">
            <w:pPr>
              <w:widowControl w:val="0"/>
              <w:spacing w:line="276" w:lineRule="auto"/>
              <w:jc w:val="center"/>
            </w:pPr>
            <w:r w:rsidRPr="006B59C9">
              <w:t>45</w:t>
            </w:r>
          </w:p>
        </w:tc>
      </w:tr>
      <w:tr w:rsidR="006B59C9" w14:paraId="5C50E646"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3B98397D" w14:textId="77777777" w:rsidR="006B59C9" w:rsidRPr="006B59C9" w:rsidRDefault="006B59C9" w:rsidP="006B59C9">
            <w:pPr>
              <w:widowControl w:val="0"/>
              <w:spacing w:line="276" w:lineRule="auto"/>
              <w:jc w:val="center"/>
            </w:pPr>
            <w:r w:rsidRPr="006B59C9">
              <w:t>2.</w:t>
            </w:r>
          </w:p>
        </w:tc>
        <w:tc>
          <w:tcPr>
            <w:tcW w:w="4854" w:type="dxa"/>
            <w:tcBorders>
              <w:top w:val="single" w:sz="4" w:space="0" w:color="000000"/>
              <w:left w:val="single" w:sz="4" w:space="0" w:color="000000"/>
              <w:bottom w:val="single" w:sz="4" w:space="0" w:color="000000"/>
            </w:tcBorders>
            <w:shd w:val="clear" w:color="auto" w:fill="auto"/>
          </w:tcPr>
          <w:p w14:paraId="59E252A4" w14:textId="77777777" w:rsidR="006B59C9" w:rsidRPr="006B59C9" w:rsidRDefault="006B59C9" w:rsidP="006B59C9">
            <w:pPr>
              <w:widowControl w:val="0"/>
              <w:spacing w:line="276" w:lineRule="auto"/>
            </w:pPr>
            <w:r w:rsidRPr="006B59C9">
              <w:t>Obiekty zamieszkania zbiorowego</w:t>
            </w:r>
          </w:p>
        </w:tc>
        <w:tc>
          <w:tcPr>
            <w:tcW w:w="1239" w:type="dxa"/>
            <w:tcBorders>
              <w:top w:val="single" w:sz="4" w:space="0" w:color="000000"/>
              <w:left w:val="single" w:sz="4" w:space="0" w:color="000000"/>
              <w:bottom w:val="single" w:sz="4" w:space="0" w:color="000000"/>
            </w:tcBorders>
            <w:shd w:val="clear" w:color="auto" w:fill="auto"/>
          </w:tcPr>
          <w:p w14:paraId="5A893C70" w14:textId="41B14250" w:rsidR="006B59C9" w:rsidRPr="006B59C9" w:rsidRDefault="006B59C9" w:rsidP="006B59C9">
            <w:pPr>
              <w:widowControl w:val="0"/>
              <w:spacing w:line="276" w:lineRule="auto"/>
              <w:jc w:val="center"/>
            </w:pPr>
            <w:r w:rsidRPr="006B59C9">
              <w:t>9</w:t>
            </w:r>
          </w:p>
        </w:tc>
        <w:tc>
          <w:tcPr>
            <w:tcW w:w="1417" w:type="dxa"/>
            <w:tcBorders>
              <w:top w:val="single" w:sz="4" w:space="0" w:color="000000"/>
              <w:left w:val="single" w:sz="4" w:space="0" w:color="000000"/>
              <w:bottom w:val="single" w:sz="4" w:space="0" w:color="000000"/>
            </w:tcBorders>
            <w:shd w:val="clear" w:color="auto" w:fill="auto"/>
          </w:tcPr>
          <w:p w14:paraId="5DE06CE0" w14:textId="1011A140" w:rsidR="006B59C9" w:rsidRPr="006B59C9" w:rsidRDefault="006B59C9" w:rsidP="006B59C9">
            <w:pPr>
              <w:widowControl w:val="0"/>
              <w:spacing w:line="276" w:lineRule="auto"/>
              <w:jc w:val="center"/>
            </w:pPr>
            <w:r w:rsidRPr="006B59C9">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BDC590" w14:textId="314C964A" w:rsidR="006B59C9" w:rsidRPr="006B59C9" w:rsidRDefault="006B59C9" w:rsidP="006B59C9">
            <w:pPr>
              <w:widowControl w:val="0"/>
              <w:spacing w:line="276" w:lineRule="auto"/>
              <w:jc w:val="center"/>
            </w:pPr>
            <w:r w:rsidRPr="006B59C9">
              <w:t>2</w:t>
            </w:r>
          </w:p>
        </w:tc>
      </w:tr>
      <w:tr w:rsidR="006B59C9" w14:paraId="03656FC7"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269EF7C7" w14:textId="77777777" w:rsidR="006B59C9" w:rsidRPr="006B59C9" w:rsidRDefault="006B59C9" w:rsidP="006B59C9">
            <w:pPr>
              <w:widowControl w:val="0"/>
              <w:spacing w:line="276" w:lineRule="auto"/>
              <w:jc w:val="center"/>
            </w:pPr>
            <w:r w:rsidRPr="006B59C9">
              <w:t>3.</w:t>
            </w:r>
          </w:p>
        </w:tc>
        <w:tc>
          <w:tcPr>
            <w:tcW w:w="4854" w:type="dxa"/>
            <w:tcBorders>
              <w:top w:val="single" w:sz="4" w:space="0" w:color="000000"/>
              <w:left w:val="single" w:sz="4" w:space="0" w:color="000000"/>
              <w:bottom w:val="single" w:sz="4" w:space="0" w:color="000000"/>
            </w:tcBorders>
            <w:shd w:val="clear" w:color="auto" w:fill="auto"/>
          </w:tcPr>
          <w:p w14:paraId="3B9459CC" w14:textId="77777777" w:rsidR="006B59C9" w:rsidRPr="006B59C9" w:rsidRDefault="006B59C9" w:rsidP="006B59C9">
            <w:pPr>
              <w:widowControl w:val="0"/>
              <w:spacing w:line="276" w:lineRule="auto"/>
            </w:pPr>
            <w:r w:rsidRPr="006B59C9">
              <w:t>Budynki mieszkalne wielorodzinne</w:t>
            </w:r>
          </w:p>
        </w:tc>
        <w:tc>
          <w:tcPr>
            <w:tcW w:w="1239" w:type="dxa"/>
            <w:tcBorders>
              <w:top w:val="single" w:sz="4" w:space="0" w:color="000000"/>
              <w:left w:val="single" w:sz="4" w:space="0" w:color="000000"/>
              <w:bottom w:val="single" w:sz="4" w:space="0" w:color="000000"/>
            </w:tcBorders>
            <w:shd w:val="clear" w:color="auto" w:fill="auto"/>
          </w:tcPr>
          <w:p w14:paraId="4545AC0B" w14:textId="53027E09" w:rsidR="006B59C9" w:rsidRPr="006B59C9" w:rsidRDefault="006B59C9" w:rsidP="006B59C9">
            <w:pPr>
              <w:widowControl w:val="0"/>
              <w:spacing w:line="276" w:lineRule="auto"/>
              <w:jc w:val="center"/>
            </w:pPr>
            <w:r w:rsidRPr="006B59C9">
              <w:t>3</w:t>
            </w:r>
          </w:p>
        </w:tc>
        <w:tc>
          <w:tcPr>
            <w:tcW w:w="1417" w:type="dxa"/>
            <w:tcBorders>
              <w:top w:val="single" w:sz="4" w:space="0" w:color="000000"/>
              <w:left w:val="single" w:sz="4" w:space="0" w:color="000000"/>
              <w:bottom w:val="single" w:sz="4" w:space="0" w:color="000000"/>
            </w:tcBorders>
            <w:shd w:val="clear" w:color="auto" w:fill="auto"/>
          </w:tcPr>
          <w:p w14:paraId="1CE60009" w14:textId="029B949E" w:rsidR="006B59C9" w:rsidRPr="006B59C9" w:rsidRDefault="006B59C9" w:rsidP="006B59C9">
            <w:pPr>
              <w:widowControl w:val="0"/>
              <w:spacing w:line="276" w:lineRule="auto"/>
              <w:jc w:val="center"/>
            </w:pPr>
            <w:r w:rsidRPr="006B59C9">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E9C0B2C" w14:textId="289FD4CC" w:rsidR="006B59C9" w:rsidRPr="006B59C9" w:rsidRDefault="006B59C9" w:rsidP="006B59C9">
            <w:pPr>
              <w:widowControl w:val="0"/>
              <w:spacing w:line="276" w:lineRule="auto"/>
              <w:jc w:val="center"/>
            </w:pPr>
            <w:r w:rsidRPr="006B59C9">
              <w:t>20</w:t>
            </w:r>
          </w:p>
        </w:tc>
      </w:tr>
      <w:tr w:rsidR="006B59C9" w14:paraId="72E2FAB0"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657DE222" w14:textId="77777777" w:rsidR="006B59C9" w:rsidRPr="006B59C9" w:rsidRDefault="006B59C9" w:rsidP="006B59C9">
            <w:pPr>
              <w:widowControl w:val="0"/>
              <w:spacing w:line="276" w:lineRule="auto"/>
              <w:jc w:val="center"/>
            </w:pPr>
            <w:r w:rsidRPr="006B59C9">
              <w:t>4.</w:t>
            </w:r>
          </w:p>
        </w:tc>
        <w:tc>
          <w:tcPr>
            <w:tcW w:w="4854" w:type="dxa"/>
            <w:tcBorders>
              <w:top w:val="single" w:sz="4" w:space="0" w:color="000000"/>
              <w:left w:val="single" w:sz="4" w:space="0" w:color="000000"/>
              <w:bottom w:val="single" w:sz="4" w:space="0" w:color="000000"/>
            </w:tcBorders>
            <w:shd w:val="clear" w:color="auto" w:fill="auto"/>
          </w:tcPr>
          <w:p w14:paraId="29591F13" w14:textId="77777777" w:rsidR="006B59C9" w:rsidRPr="006B59C9" w:rsidRDefault="006B59C9" w:rsidP="006B59C9">
            <w:pPr>
              <w:widowControl w:val="0"/>
              <w:spacing w:line="276" w:lineRule="auto"/>
            </w:pPr>
            <w:r w:rsidRPr="006B59C9">
              <w:t>Obiekty produkcyjne i magazynowe</w:t>
            </w:r>
          </w:p>
        </w:tc>
        <w:tc>
          <w:tcPr>
            <w:tcW w:w="1239" w:type="dxa"/>
            <w:tcBorders>
              <w:top w:val="single" w:sz="4" w:space="0" w:color="000000"/>
              <w:left w:val="single" w:sz="4" w:space="0" w:color="000000"/>
              <w:bottom w:val="single" w:sz="4" w:space="0" w:color="000000"/>
            </w:tcBorders>
            <w:shd w:val="clear" w:color="auto" w:fill="auto"/>
          </w:tcPr>
          <w:p w14:paraId="5B09E4E2" w14:textId="14CB8A8C" w:rsidR="006B59C9" w:rsidRPr="006B59C9" w:rsidRDefault="006B59C9" w:rsidP="006B59C9">
            <w:pPr>
              <w:widowControl w:val="0"/>
              <w:spacing w:line="276" w:lineRule="auto"/>
              <w:jc w:val="center"/>
            </w:pPr>
            <w:r w:rsidRPr="006B59C9">
              <w:t>33</w:t>
            </w:r>
          </w:p>
        </w:tc>
        <w:tc>
          <w:tcPr>
            <w:tcW w:w="1417" w:type="dxa"/>
            <w:tcBorders>
              <w:top w:val="single" w:sz="4" w:space="0" w:color="000000"/>
              <w:left w:val="single" w:sz="4" w:space="0" w:color="000000"/>
              <w:bottom w:val="single" w:sz="4" w:space="0" w:color="000000"/>
            </w:tcBorders>
            <w:shd w:val="clear" w:color="auto" w:fill="auto"/>
          </w:tcPr>
          <w:p w14:paraId="259E88CC" w14:textId="300DEE33" w:rsidR="006B59C9" w:rsidRPr="006B59C9" w:rsidRDefault="006B59C9" w:rsidP="006B59C9">
            <w:pPr>
              <w:widowControl w:val="0"/>
              <w:spacing w:line="276" w:lineRule="auto"/>
              <w:jc w:val="center"/>
            </w:pPr>
            <w:r w:rsidRPr="006B59C9">
              <w:t>58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F2B3A7" w14:textId="7A28ADFC" w:rsidR="006B59C9" w:rsidRPr="006B59C9" w:rsidRDefault="006B59C9" w:rsidP="006B59C9">
            <w:pPr>
              <w:widowControl w:val="0"/>
              <w:spacing w:line="276" w:lineRule="auto"/>
              <w:jc w:val="center"/>
            </w:pPr>
            <w:r w:rsidRPr="006B59C9">
              <w:t>29</w:t>
            </w:r>
          </w:p>
        </w:tc>
      </w:tr>
      <w:tr w:rsidR="006B59C9" w14:paraId="40A11A38"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08B816CB" w14:textId="77777777" w:rsidR="006B59C9" w:rsidRPr="006B59C9" w:rsidRDefault="006B59C9" w:rsidP="006B59C9">
            <w:pPr>
              <w:widowControl w:val="0"/>
              <w:spacing w:line="276" w:lineRule="auto"/>
              <w:jc w:val="center"/>
            </w:pPr>
            <w:r w:rsidRPr="006B59C9">
              <w:t>5.</w:t>
            </w:r>
          </w:p>
        </w:tc>
        <w:tc>
          <w:tcPr>
            <w:tcW w:w="4854" w:type="dxa"/>
            <w:tcBorders>
              <w:top w:val="single" w:sz="4" w:space="0" w:color="000000"/>
              <w:left w:val="single" w:sz="4" w:space="0" w:color="000000"/>
              <w:bottom w:val="single" w:sz="4" w:space="0" w:color="000000"/>
            </w:tcBorders>
            <w:shd w:val="clear" w:color="auto" w:fill="auto"/>
          </w:tcPr>
          <w:p w14:paraId="194F301B" w14:textId="77777777" w:rsidR="006B59C9" w:rsidRPr="006B59C9" w:rsidRDefault="006B59C9" w:rsidP="006B59C9">
            <w:pPr>
              <w:widowControl w:val="0"/>
              <w:spacing w:line="276" w:lineRule="auto"/>
            </w:pPr>
            <w:r w:rsidRPr="006B59C9">
              <w:t>Gospodarstwa rolne</w:t>
            </w:r>
          </w:p>
        </w:tc>
        <w:tc>
          <w:tcPr>
            <w:tcW w:w="1239" w:type="dxa"/>
            <w:tcBorders>
              <w:top w:val="single" w:sz="4" w:space="0" w:color="000000"/>
              <w:left w:val="single" w:sz="4" w:space="0" w:color="000000"/>
              <w:bottom w:val="single" w:sz="4" w:space="0" w:color="000000"/>
            </w:tcBorders>
            <w:shd w:val="clear" w:color="auto" w:fill="auto"/>
          </w:tcPr>
          <w:p w14:paraId="0DF544CB" w14:textId="07E921BE" w:rsidR="006B59C9" w:rsidRPr="006B59C9" w:rsidRDefault="006B59C9" w:rsidP="006B59C9">
            <w:pPr>
              <w:widowControl w:val="0"/>
              <w:spacing w:line="276" w:lineRule="auto"/>
              <w:jc w:val="center"/>
            </w:pPr>
            <w:r w:rsidRPr="006B59C9">
              <w:t>26</w:t>
            </w:r>
          </w:p>
        </w:tc>
        <w:tc>
          <w:tcPr>
            <w:tcW w:w="1417" w:type="dxa"/>
            <w:tcBorders>
              <w:top w:val="single" w:sz="4" w:space="0" w:color="000000"/>
              <w:left w:val="single" w:sz="4" w:space="0" w:color="000000"/>
              <w:bottom w:val="single" w:sz="4" w:space="0" w:color="000000"/>
            </w:tcBorders>
            <w:shd w:val="clear" w:color="auto" w:fill="auto"/>
          </w:tcPr>
          <w:p w14:paraId="155CD014" w14:textId="10D857FB" w:rsidR="006B59C9" w:rsidRPr="006B59C9" w:rsidRDefault="006B59C9" w:rsidP="006B59C9">
            <w:pPr>
              <w:widowControl w:val="0"/>
              <w:spacing w:line="276" w:lineRule="auto"/>
              <w:jc w:val="center"/>
            </w:pPr>
            <w:r w:rsidRPr="006B59C9">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A748D0" w14:textId="08E212C3" w:rsidR="006B59C9" w:rsidRPr="006B59C9" w:rsidRDefault="006B59C9" w:rsidP="006B59C9">
            <w:pPr>
              <w:widowControl w:val="0"/>
              <w:spacing w:line="276" w:lineRule="auto"/>
              <w:jc w:val="center"/>
            </w:pPr>
            <w:r w:rsidRPr="006B59C9">
              <w:t>13</w:t>
            </w:r>
          </w:p>
        </w:tc>
      </w:tr>
      <w:tr w:rsidR="006B59C9" w14:paraId="09834FF8"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7F77BB32" w14:textId="77777777" w:rsidR="006B59C9" w:rsidRPr="006B59C9" w:rsidRDefault="006B59C9" w:rsidP="006B59C9">
            <w:pPr>
              <w:widowControl w:val="0"/>
              <w:spacing w:line="276" w:lineRule="auto"/>
              <w:jc w:val="center"/>
            </w:pPr>
            <w:r w:rsidRPr="006B59C9">
              <w:t>6.</w:t>
            </w:r>
          </w:p>
        </w:tc>
        <w:tc>
          <w:tcPr>
            <w:tcW w:w="4854" w:type="dxa"/>
            <w:tcBorders>
              <w:top w:val="single" w:sz="4" w:space="0" w:color="000000"/>
              <w:left w:val="single" w:sz="4" w:space="0" w:color="000000"/>
              <w:bottom w:val="single" w:sz="4" w:space="0" w:color="000000"/>
            </w:tcBorders>
            <w:shd w:val="clear" w:color="auto" w:fill="auto"/>
          </w:tcPr>
          <w:p w14:paraId="2F5559BD" w14:textId="77777777" w:rsidR="006B59C9" w:rsidRPr="006B59C9" w:rsidRDefault="006B59C9" w:rsidP="006B59C9">
            <w:pPr>
              <w:widowControl w:val="0"/>
              <w:spacing w:line="276" w:lineRule="auto"/>
            </w:pPr>
            <w:r w:rsidRPr="006B59C9">
              <w:t>Lasy</w:t>
            </w:r>
          </w:p>
        </w:tc>
        <w:tc>
          <w:tcPr>
            <w:tcW w:w="1239" w:type="dxa"/>
            <w:tcBorders>
              <w:top w:val="single" w:sz="4" w:space="0" w:color="000000"/>
              <w:left w:val="single" w:sz="4" w:space="0" w:color="000000"/>
              <w:bottom w:val="single" w:sz="4" w:space="0" w:color="000000"/>
            </w:tcBorders>
            <w:shd w:val="clear" w:color="auto" w:fill="auto"/>
          </w:tcPr>
          <w:p w14:paraId="786062C7" w14:textId="06B1B470" w:rsidR="006B59C9" w:rsidRPr="006B59C9" w:rsidRDefault="006B59C9" w:rsidP="006B59C9">
            <w:pPr>
              <w:widowControl w:val="0"/>
              <w:spacing w:line="276" w:lineRule="auto"/>
              <w:jc w:val="center"/>
            </w:pPr>
            <w:r w:rsidRPr="006B59C9">
              <w:t>1</w:t>
            </w:r>
          </w:p>
        </w:tc>
        <w:tc>
          <w:tcPr>
            <w:tcW w:w="1417" w:type="dxa"/>
            <w:tcBorders>
              <w:top w:val="single" w:sz="4" w:space="0" w:color="000000"/>
              <w:left w:val="single" w:sz="4" w:space="0" w:color="000000"/>
              <w:bottom w:val="single" w:sz="4" w:space="0" w:color="000000"/>
            </w:tcBorders>
            <w:shd w:val="clear" w:color="auto" w:fill="auto"/>
          </w:tcPr>
          <w:p w14:paraId="24BA5233" w14:textId="4FE2FE60" w:rsidR="006B59C9" w:rsidRPr="006B59C9" w:rsidRDefault="006B59C9" w:rsidP="006B59C9">
            <w:pPr>
              <w:widowControl w:val="0"/>
              <w:spacing w:line="276" w:lineRule="auto"/>
              <w:jc w:val="center"/>
            </w:pPr>
            <w:r w:rsidRPr="006B59C9">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AF02334" w14:textId="0042BD52" w:rsidR="006B59C9" w:rsidRPr="006B59C9" w:rsidRDefault="006B59C9" w:rsidP="006B59C9">
            <w:pPr>
              <w:widowControl w:val="0"/>
              <w:spacing w:line="276" w:lineRule="auto"/>
              <w:jc w:val="center"/>
            </w:pPr>
            <w:r w:rsidRPr="006B59C9">
              <w:t>6</w:t>
            </w:r>
          </w:p>
        </w:tc>
      </w:tr>
      <w:tr w:rsidR="006B59C9" w14:paraId="04A1D501"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0D9F9AEA" w14:textId="77777777" w:rsidR="006B59C9" w:rsidRPr="006B59C9" w:rsidRDefault="006B59C9" w:rsidP="006B59C9">
            <w:pPr>
              <w:widowControl w:val="0"/>
              <w:snapToGrid w:val="0"/>
              <w:spacing w:line="276" w:lineRule="auto"/>
              <w:jc w:val="center"/>
            </w:pPr>
          </w:p>
        </w:tc>
        <w:tc>
          <w:tcPr>
            <w:tcW w:w="4854" w:type="dxa"/>
            <w:tcBorders>
              <w:top w:val="single" w:sz="4" w:space="0" w:color="000000"/>
              <w:left w:val="single" w:sz="4" w:space="0" w:color="000000"/>
              <w:bottom w:val="single" w:sz="4" w:space="0" w:color="000000"/>
            </w:tcBorders>
            <w:shd w:val="clear" w:color="auto" w:fill="E0E0E0"/>
          </w:tcPr>
          <w:p w14:paraId="3F06B0DD" w14:textId="77777777" w:rsidR="006B59C9" w:rsidRPr="006B59C9" w:rsidRDefault="006B59C9" w:rsidP="006B59C9">
            <w:pPr>
              <w:widowControl w:val="0"/>
              <w:spacing w:line="276" w:lineRule="auto"/>
            </w:pPr>
            <w:r w:rsidRPr="006B59C9">
              <w:t>W tym</w:t>
            </w:r>
          </w:p>
        </w:tc>
        <w:tc>
          <w:tcPr>
            <w:tcW w:w="1239" w:type="dxa"/>
            <w:tcBorders>
              <w:top w:val="single" w:sz="4" w:space="0" w:color="000000"/>
              <w:left w:val="single" w:sz="4" w:space="0" w:color="000000"/>
              <w:bottom w:val="single" w:sz="4" w:space="0" w:color="000000"/>
            </w:tcBorders>
            <w:shd w:val="clear" w:color="auto" w:fill="E0E0E0"/>
          </w:tcPr>
          <w:p w14:paraId="7EBBEE6A" w14:textId="77777777" w:rsidR="006B59C9" w:rsidRPr="006B59C9" w:rsidRDefault="006B59C9" w:rsidP="006B59C9">
            <w:pPr>
              <w:widowControl w:val="0"/>
              <w:snapToGrid w:val="0"/>
              <w:spacing w:line="276" w:lineRule="auto"/>
              <w:jc w:val="center"/>
            </w:pPr>
          </w:p>
        </w:tc>
        <w:tc>
          <w:tcPr>
            <w:tcW w:w="1417" w:type="dxa"/>
            <w:tcBorders>
              <w:top w:val="single" w:sz="4" w:space="0" w:color="000000"/>
              <w:left w:val="single" w:sz="4" w:space="0" w:color="000000"/>
              <w:bottom w:val="single" w:sz="4" w:space="0" w:color="000000"/>
            </w:tcBorders>
            <w:shd w:val="clear" w:color="auto" w:fill="E0E0E0"/>
          </w:tcPr>
          <w:p w14:paraId="0AB65A70" w14:textId="52458CC1" w:rsidR="006B59C9" w:rsidRPr="006B59C9" w:rsidRDefault="006B59C9" w:rsidP="006B59C9">
            <w:pPr>
              <w:widowControl w:val="0"/>
              <w:snapToGrid w:val="0"/>
              <w:spacing w:line="276" w:lineRule="auto"/>
              <w:jc w:val="center"/>
            </w:pPr>
            <w:r w:rsidRPr="006B59C9">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E0E0E0"/>
          </w:tcPr>
          <w:p w14:paraId="10B82CF8" w14:textId="77777777" w:rsidR="006B59C9" w:rsidRPr="006B59C9" w:rsidRDefault="006B59C9" w:rsidP="006B59C9">
            <w:pPr>
              <w:widowControl w:val="0"/>
              <w:spacing w:line="276" w:lineRule="auto"/>
            </w:pPr>
            <w:r w:rsidRPr="006B59C9">
              <w:t xml:space="preserve">    </w:t>
            </w:r>
          </w:p>
        </w:tc>
      </w:tr>
      <w:tr w:rsidR="006B59C9" w14:paraId="2D501E15"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4F752F99" w14:textId="77777777" w:rsidR="006B59C9" w:rsidRPr="006B59C9" w:rsidRDefault="006B59C9" w:rsidP="006B59C9">
            <w:pPr>
              <w:widowControl w:val="0"/>
              <w:spacing w:line="276" w:lineRule="auto"/>
              <w:jc w:val="center"/>
            </w:pPr>
            <w:r w:rsidRPr="006B59C9">
              <w:t>1.</w:t>
            </w:r>
          </w:p>
        </w:tc>
        <w:tc>
          <w:tcPr>
            <w:tcW w:w="4854" w:type="dxa"/>
            <w:tcBorders>
              <w:top w:val="single" w:sz="4" w:space="0" w:color="000000"/>
              <w:left w:val="single" w:sz="4" w:space="0" w:color="000000"/>
              <w:bottom w:val="single" w:sz="4" w:space="0" w:color="000000"/>
            </w:tcBorders>
            <w:shd w:val="clear" w:color="auto" w:fill="FFFFE5"/>
          </w:tcPr>
          <w:p w14:paraId="5DAFEF2D" w14:textId="77777777" w:rsidR="006B59C9" w:rsidRPr="006B59C9" w:rsidRDefault="006B59C9" w:rsidP="006B59C9">
            <w:pPr>
              <w:widowControl w:val="0"/>
              <w:spacing w:line="276" w:lineRule="auto"/>
            </w:pPr>
            <w:r w:rsidRPr="006B59C9">
              <w:t>Obiekty wypoczynku dzieci i młodzieży</w:t>
            </w:r>
          </w:p>
        </w:tc>
        <w:tc>
          <w:tcPr>
            <w:tcW w:w="1239" w:type="dxa"/>
            <w:tcBorders>
              <w:top w:val="single" w:sz="4" w:space="0" w:color="000000"/>
              <w:left w:val="single" w:sz="4" w:space="0" w:color="000000"/>
              <w:bottom w:val="single" w:sz="4" w:space="0" w:color="000000"/>
            </w:tcBorders>
            <w:shd w:val="clear" w:color="auto" w:fill="FFFFE5"/>
          </w:tcPr>
          <w:p w14:paraId="41776F15" w14:textId="12AD132D" w:rsidR="006B59C9" w:rsidRPr="006B59C9" w:rsidRDefault="006B59C9" w:rsidP="006B59C9">
            <w:pPr>
              <w:widowControl w:val="0"/>
              <w:spacing w:line="276" w:lineRule="auto"/>
              <w:jc w:val="center"/>
            </w:pPr>
            <w:r w:rsidRPr="006B59C9">
              <w:t>26</w:t>
            </w:r>
          </w:p>
        </w:tc>
        <w:tc>
          <w:tcPr>
            <w:tcW w:w="1417" w:type="dxa"/>
            <w:tcBorders>
              <w:top w:val="single" w:sz="4" w:space="0" w:color="000000"/>
              <w:left w:val="single" w:sz="4" w:space="0" w:color="000000"/>
              <w:bottom w:val="single" w:sz="4" w:space="0" w:color="000000"/>
            </w:tcBorders>
            <w:shd w:val="clear" w:color="auto" w:fill="FFFFE5"/>
          </w:tcPr>
          <w:p w14:paraId="1DED5B63" w14:textId="124DB6E9" w:rsidR="006B59C9" w:rsidRPr="006B59C9" w:rsidRDefault="006B59C9" w:rsidP="006B59C9">
            <w:pPr>
              <w:widowControl w:val="0"/>
              <w:spacing w:line="276" w:lineRule="auto"/>
              <w:jc w:val="center"/>
            </w:pPr>
            <w:r w:rsidRPr="006B59C9">
              <w:t>17</w:t>
            </w:r>
          </w:p>
        </w:tc>
        <w:tc>
          <w:tcPr>
            <w:tcW w:w="1418" w:type="dxa"/>
            <w:tcBorders>
              <w:top w:val="single" w:sz="4" w:space="0" w:color="000000"/>
              <w:left w:val="single" w:sz="4" w:space="0" w:color="000000"/>
              <w:bottom w:val="single" w:sz="4" w:space="0" w:color="000000"/>
              <w:right w:val="single" w:sz="4" w:space="0" w:color="000000"/>
            </w:tcBorders>
            <w:shd w:val="clear" w:color="auto" w:fill="FFFFE5"/>
          </w:tcPr>
          <w:p w14:paraId="35D7A7E0" w14:textId="22A3132B" w:rsidR="006B59C9" w:rsidRPr="006B59C9" w:rsidRDefault="006B59C9" w:rsidP="006B59C9">
            <w:pPr>
              <w:widowControl w:val="0"/>
              <w:spacing w:line="276" w:lineRule="auto"/>
              <w:jc w:val="center"/>
            </w:pPr>
            <w:r w:rsidRPr="006B59C9">
              <w:t>19</w:t>
            </w:r>
          </w:p>
        </w:tc>
      </w:tr>
      <w:tr w:rsidR="006B59C9" w14:paraId="79A6BE21"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759EE012" w14:textId="77777777" w:rsidR="006B59C9" w:rsidRPr="006B59C9" w:rsidRDefault="006B59C9" w:rsidP="006B59C9">
            <w:pPr>
              <w:widowControl w:val="0"/>
              <w:spacing w:line="276" w:lineRule="auto"/>
              <w:jc w:val="center"/>
            </w:pPr>
            <w:r w:rsidRPr="006B59C9">
              <w:t>2.</w:t>
            </w:r>
          </w:p>
        </w:tc>
        <w:tc>
          <w:tcPr>
            <w:tcW w:w="4854" w:type="dxa"/>
            <w:tcBorders>
              <w:top w:val="single" w:sz="4" w:space="0" w:color="000000"/>
              <w:left w:val="single" w:sz="4" w:space="0" w:color="000000"/>
              <w:bottom w:val="single" w:sz="4" w:space="0" w:color="000000"/>
            </w:tcBorders>
            <w:shd w:val="clear" w:color="auto" w:fill="FFFFE5"/>
          </w:tcPr>
          <w:p w14:paraId="6B070793" w14:textId="77777777" w:rsidR="006B59C9" w:rsidRPr="006B59C9" w:rsidRDefault="006B59C9" w:rsidP="006B59C9">
            <w:pPr>
              <w:widowControl w:val="0"/>
              <w:spacing w:line="276" w:lineRule="auto"/>
            </w:pPr>
            <w:r w:rsidRPr="006B59C9">
              <w:t>Obiekty zabytkowe</w:t>
            </w:r>
          </w:p>
        </w:tc>
        <w:tc>
          <w:tcPr>
            <w:tcW w:w="1239" w:type="dxa"/>
            <w:tcBorders>
              <w:top w:val="single" w:sz="4" w:space="0" w:color="000000"/>
              <w:left w:val="single" w:sz="4" w:space="0" w:color="000000"/>
              <w:bottom w:val="single" w:sz="4" w:space="0" w:color="000000"/>
            </w:tcBorders>
            <w:shd w:val="clear" w:color="auto" w:fill="FFFFE5"/>
          </w:tcPr>
          <w:p w14:paraId="07BA881E" w14:textId="7499898B" w:rsidR="006B59C9" w:rsidRPr="006B59C9" w:rsidRDefault="006B59C9" w:rsidP="006B59C9">
            <w:pPr>
              <w:widowControl w:val="0"/>
              <w:spacing w:line="276" w:lineRule="auto"/>
              <w:jc w:val="center"/>
            </w:pPr>
            <w:r w:rsidRPr="006B59C9">
              <w:t>4</w:t>
            </w:r>
          </w:p>
        </w:tc>
        <w:tc>
          <w:tcPr>
            <w:tcW w:w="1417" w:type="dxa"/>
            <w:tcBorders>
              <w:top w:val="single" w:sz="4" w:space="0" w:color="000000"/>
              <w:left w:val="single" w:sz="4" w:space="0" w:color="000000"/>
              <w:bottom w:val="single" w:sz="4" w:space="0" w:color="000000"/>
            </w:tcBorders>
            <w:shd w:val="clear" w:color="auto" w:fill="FFFFE5"/>
          </w:tcPr>
          <w:p w14:paraId="1A04A82A" w14:textId="153C628C" w:rsidR="006B59C9" w:rsidRPr="006B59C9" w:rsidRDefault="006B59C9" w:rsidP="006B59C9">
            <w:pPr>
              <w:widowControl w:val="0"/>
              <w:spacing w:line="276" w:lineRule="auto"/>
              <w:jc w:val="center"/>
            </w:pPr>
            <w:r w:rsidRPr="006B59C9">
              <w:t>0</w:t>
            </w:r>
          </w:p>
        </w:tc>
        <w:tc>
          <w:tcPr>
            <w:tcW w:w="1418" w:type="dxa"/>
            <w:tcBorders>
              <w:top w:val="single" w:sz="4" w:space="0" w:color="000000"/>
              <w:left w:val="single" w:sz="4" w:space="0" w:color="000000"/>
              <w:bottom w:val="single" w:sz="4" w:space="0" w:color="000000"/>
              <w:right w:val="single" w:sz="4" w:space="0" w:color="000000"/>
            </w:tcBorders>
            <w:shd w:val="clear" w:color="auto" w:fill="FFFFE5"/>
          </w:tcPr>
          <w:p w14:paraId="3FB40EC0" w14:textId="0E123B8F" w:rsidR="006B59C9" w:rsidRPr="006B59C9" w:rsidRDefault="006B59C9" w:rsidP="006B59C9">
            <w:pPr>
              <w:widowControl w:val="0"/>
              <w:spacing w:line="276" w:lineRule="auto"/>
              <w:jc w:val="center"/>
            </w:pPr>
            <w:r w:rsidRPr="006B59C9">
              <w:t>3</w:t>
            </w:r>
          </w:p>
        </w:tc>
      </w:tr>
      <w:tr w:rsidR="006B59C9" w14:paraId="57E2D961" w14:textId="77777777" w:rsidTr="00693B14">
        <w:trPr>
          <w:cantSplit/>
          <w:jc w:val="center"/>
        </w:trPr>
        <w:tc>
          <w:tcPr>
            <w:tcW w:w="990" w:type="dxa"/>
            <w:tcBorders>
              <w:top w:val="single" w:sz="4" w:space="0" w:color="000000"/>
              <w:left w:val="single" w:sz="4" w:space="0" w:color="000000"/>
              <w:bottom w:val="single" w:sz="4" w:space="0" w:color="000000"/>
            </w:tcBorders>
            <w:shd w:val="clear" w:color="auto" w:fill="E0E0E0"/>
          </w:tcPr>
          <w:p w14:paraId="0CD8E4CA" w14:textId="77777777" w:rsidR="006B59C9" w:rsidRPr="006B59C9" w:rsidRDefault="006B59C9" w:rsidP="006B59C9">
            <w:pPr>
              <w:widowControl w:val="0"/>
              <w:spacing w:line="276" w:lineRule="auto"/>
              <w:jc w:val="center"/>
            </w:pPr>
            <w:r w:rsidRPr="006B59C9">
              <w:t>3.</w:t>
            </w:r>
          </w:p>
        </w:tc>
        <w:tc>
          <w:tcPr>
            <w:tcW w:w="4854" w:type="dxa"/>
            <w:tcBorders>
              <w:top w:val="single" w:sz="4" w:space="0" w:color="000000"/>
              <w:left w:val="single" w:sz="4" w:space="0" w:color="000000"/>
              <w:bottom w:val="single" w:sz="4" w:space="0" w:color="000000"/>
            </w:tcBorders>
            <w:shd w:val="clear" w:color="auto" w:fill="FFFFE5"/>
          </w:tcPr>
          <w:p w14:paraId="77CDC2F7" w14:textId="77777777" w:rsidR="006B59C9" w:rsidRPr="006B59C9" w:rsidRDefault="006B59C9" w:rsidP="006B59C9">
            <w:pPr>
              <w:widowControl w:val="0"/>
              <w:spacing w:line="276" w:lineRule="auto"/>
            </w:pPr>
            <w:r w:rsidRPr="006B59C9">
              <w:t>Zakłady stwarzające zagrożenie dla ludzi i środowiska</w:t>
            </w:r>
          </w:p>
        </w:tc>
        <w:tc>
          <w:tcPr>
            <w:tcW w:w="1239" w:type="dxa"/>
            <w:tcBorders>
              <w:top w:val="single" w:sz="4" w:space="0" w:color="000000"/>
              <w:left w:val="single" w:sz="4" w:space="0" w:color="000000"/>
              <w:bottom w:val="single" w:sz="4" w:space="0" w:color="000000"/>
            </w:tcBorders>
            <w:shd w:val="clear" w:color="auto" w:fill="FFFFE5"/>
          </w:tcPr>
          <w:p w14:paraId="2BBD76AB" w14:textId="1648600F" w:rsidR="006B59C9" w:rsidRPr="006B59C9" w:rsidRDefault="006B59C9" w:rsidP="006B59C9">
            <w:pPr>
              <w:widowControl w:val="0"/>
              <w:spacing w:line="276" w:lineRule="auto"/>
              <w:jc w:val="center"/>
            </w:pPr>
            <w:r w:rsidRPr="006B59C9">
              <w:t>0</w:t>
            </w:r>
          </w:p>
        </w:tc>
        <w:tc>
          <w:tcPr>
            <w:tcW w:w="1417" w:type="dxa"/>
            <w:tcBorders>
              <w:top w:val="single" w:sz="4" w:space="0" w:color="000000"/>
              <w:left w:val="single" w:sz="4" w:space="0" w:color="000000"/>
              <w:bottom w:val="single" w:sz="4" w:space="0" w:color="000000"/>
            </w:tcBorders>
            <w:shd w:val="clear" w:color="auto" w:fill="FFFFE5"/>
          </w:tcPr>
          <w:p w14:paraId="1E7E3831" w14:textId="58C110D0" w:rsidR="006B59C9" w:rsidRPr="006B59C9" w:rsidRDefault="006B59C9" w:rsidP="006B59C9">
            <w:pPr>
              <w:widowControl w:val="0"/>
              <w:spacing w:line="276" w:lineRule="auto"/>
              <w:jc w:val="center"/>
            </w:pPr>
            <w:r w:rsidRPr="006B59C9">
              <w:t>0</w:t>
            </w:r>
          </w:p>
        </w:tc>
        <w:tc>
          <w:tcPr>
            <w:tcW w:w="1418" w:type="dxa"/>
            <w:tcBorders>
              <w:top w:val="single" w:sz="4" w:space="0" w:color="000000"/>
              <w:left w:val="single" w:sz="4" w:space="0" w:color="000000"/>
              <w:bottom w:val="single" w:sz="4" w:space="0" w:color="000000"/>
              <w:right w:val="single" w:sz="4" w:space="0" w:color="000000"/>
            </w:tcBorders>
            <w:shd w:val="clear" w:color="auto" w:fill="FFFFE5"/>
          </w:tcPr>
          <w:p w14:paraId="6B3E80DF" w14:textId="77777777" w:rsidR="006B59C9" w:rsidRPr="006B59C9" w:rsidRDefault="006B59C9" w:rsidP="006B59C9">
            <w:pPr>
              <w:widowControl w:val="0"/>
              <w:spacing w:line="276" w:lineRule="auto"/>
              <w:jc w:val="center"/>
            </w:pPr>
            <w:r w:rsidRPr="006B59C9">
              <w:t>0</w:t>
            </w:r>
          </w:p>
        </w:tc>
      </w:tr>
      <w:tr w:rsidR="006B59C9" w14:paraId="761266A8" w14:textId="77777777" w:rsidTr="00693B14">
        <w:trPr>
          <w:cantSplit/>
          <w:jc w:val="center"/>
        </w:trPr>
        <w:tc>
          <w:tcPr>
            <w:tcW w:w="5844" w:type="dxa"/>
            <w:gridSpan w:val="2"/>
            <w:tcBorders>
              <w:top w:val="single" w:sz="4" w:space="0" w:color="000000"/>
              <w:left w:val="single" w:sz="4" w:space="0" w:color="000000"/>
              <w:bottom w:val="single" w:sz="4" w:space="0" w:color="000000"/>
            </w:tcBorders>
            <w:shd w:val="clear" w:color="auto" w:fill="D9D9D9" w:themeFill="background1" w:themeFillShade="D9"/>
          </w:tcPr>
          <w:p w14:paraId="2FF4C5A6" w14:textId="14F735AA" w:rsidR="006B59C9" w:rsidRPr="006B59C9" w:rsidRDefault="006B59C9" w:rsidP="006B59C9">
            <w:pPr>
              <w:widowControl w:val="0"/>
              <w:spacing w:line="276" w:lineRule="auto"/>
            </w:pPr>
            <w:r w:rsidRPr="006B59C9">
              <w:t>Ogółem</w:t>
            </w:r>
          </w:p>
        </w:tc>
        <w:tc>
          <w:tcPr>
            <w:tcW w:w="1239" w:type="dxa"/>
            <w:tcBorders>
              <w:top w:val="single" w:sz="4" w:space="0" w:color="000000"/>
              <w:left w:val="single" w:sz="4" w:space="0" w:color="000000"/>
              <w:bottom w:val="single" w:sz="4" w:space="0" w:color="000000"/>
            </w:tcBorders>
            <w:shd w:val="clear" w:color="auto" w:fill="D9D9D9" w:themeFill="background1" w:themeFillShade="D9"/>
          </w:tcPr>
          <w:p w14:paraId="5C4F496B" w14:textId="78400EA6" w:rsidR="006B59C9" w:rsidRPr="006B59C9" w:rsidRDefault="006B59C9" w:rsidP="006B59C9">
            <w:pPr>
              <w:widowControl w:val="0"/>
              <w:spacing w:line="276" w:lineRule="auto"/>
              <w:jc w:val="center"/>
            </w:pPr>
            <w:r w:rsidRPr="006B59C9">
              <w:t>136</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68C07F16" w14:textId="4AD5D7BD" w:rsidR="006B59C9" w:rsidRPr="006B59C9" w:rsidRDefault="006B59C9" w:rsidP="006B59C9">
            <w:pPr>
              <w:widowControl w:val="0"/>
              <w:spacing w:line="276" w:lineRule="auto"/>
              <w:jc w:val="center"/>
            </w:pPr>
            <w:r w:rsidRPr="006B59C9">
              <w:t>114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D85A71" w14:textId="0C90AB0F" w:rsidR="006B59C9" w:rsidRPr="006B59C9" w:rsidRDefault="006B59C9" w:rsidP="006B59C9">
            <w:pPr>
              <w:widowControl w:val="0"/>
              <w:spacing w:line="276" w:lineRule="auto"/>
              <w:jc w:val="center"/>
            </w:pPr>
            <w:r w:rsidRPr="006B59C9">
              <w:t>115</w:t>
            </w:r>
          </w:p>
        </w:tc>
      </w:tr>
      <w:tr w:rsidR="006B59C9" w14:paraId="6D1CBE8E" w14:textId="77777777" w:rsidTr="00693B14">
        <w:trPr>
          <w:cantSplit/>
          <w:trHeight w:val="60"/>
          <w:jc w:val="center"/>
        </w:trPr>
        <w:tc>
          <w:tcPr>
            <w:tcW w:w="9918" w:type="dxa"/>
            <w:gridSpan w:val="5"/>
            <w:tcBorders>
              <w:top w:val="single" w:sz="4" w:space="0" w:color="000000"/>
              <w:left w:val="single" w:sz="4" w:space="0" w:color="000000"/>
              <w:bottom w:val="single" w:sz="4" w:space="0" w:color="000000"/>
              <w:right w:val="single" w:sz="4" w:space="0" w:color="000000"/>
            </w:tcBorders>
            <w:shd w:val="clear" w:color="auto" w:fill="auto"/>
          </w:tcPr>
          <w:p w14:paraId="6E333603" w14:textId="77777777" w:rsidR="006B59C9" w:rsidRPr="006B59C9" w:rsidRDefault="006B59C9" w:rsidP="006B59C9">
            <w:pPr>
              <w:widowControl w:val="0"/>
              <w:spacing w:line="276" w:lineRule="auto"/>
            </w:pPr>
            <w:r w:rsidRPr="006B59C9">
              <w:t>Analiza zestawienia:</w:t>
            </w:r>
          </w:p>
          <w:p w14:paraId="07B17BE2" w14:textId="77777777" w:rsidR="00B063F2" w:rsidRPr="00B063F2" w:rsidRDefault="00B063F2" w:rsidP="00B063F2">
            <w:r w:rsidRPr="00B063F2">
              <w:t>Jak wynika z przedstawionego zestawienia liczba kontroli w roku 2021 w porównaniu z rokiem 2020 utrzymała się na zbliżonym poziomie, spadła natomiast w porównaniu z rokiem 2019. Spowodowane jest to prowadzeniem czynności kontrolno-rozpoznawczych w prawie każdym przypadku w drugim półroczu 2021 r. przez dwóch funkcjonariuszy, w związku z zatrudnieniem od 1 lipca ubiegłego roku w Sekcji Kontrolno-Rozpoznawczej nowego funkcjonariusza. W związku z podjęciem decyzji o szkoleniu nowego funkcjonariusza poprzez wspólne kontrole siłą rzeczy przeprowadzono mniejszą liczbę kontroli i co za tym idzie skontrolowano mniejszą liczbę obiektów.</w:t>
            </w:r>
          </w:p>
          <w:p w14:paraId="3EEA3B7C" w14:textId="77777777" w:rsidR="00B063F2" w:rsidRPr="00B063F2" w:rsidRDefault="00B063F2" w:rsidP="00B063F2">
            <w:r w:rsidRPr="00B063F2">
              <w:t xml:space="preserve">Jak wynika z przedstawionego zestawienia w stosunku do lat ubiegłych w roku 2021 liczba kontroli w grupach: obiekty zamieszkania zbiorowego oraz obiekty produkcyjne i magazynowe spadła. Mniejsza liczba kontroli obiektów zamieszkania zbiorowego podyktowana była troską o zdrowie pensjonariuszy głównie domów pomocy społecznej oraz placówek zapewniających całodobową opiekę osobom niepełnosprawnym lub w podeszłym wieku - w tego typu obiektach przebywają głównie osoby schorowane w podeszłym wieku, bardziej narażone na negatywne działanie </w:t>
            </w:r>
            <w:proofErr w:type="spellStart"/>
            <w:r w:rsidRPr="00B063F2">
              <w:t>koronawirusa</w:t>
            </w:r>
            <w:proofErr w:type="spellEnd"/>
            <w:r w:rsidRPr="00B063F2">
              <w:t xml:space="preserve"> SARS-COV-2. W związku z powyższym w „Rocznym planie kontroli na rok 2021” zaplanowano dwie kontrole w obiektach tego typu. </w:t>
            </w:r>
          </w:p>
          <w:p w14:paraId="3AF8C83B" w14:textId="77777777" w:rsidR="00B063F2" w:rsidRPr="00B063F2" w:rsidRDefault="00B063F2" w:rsidP="00B063F2">
            <w:r w:rsidRPr="00B063F2">
              <w:t xml:space="preserve">Mniejsza liczba kontroli w grupie obiektów produkcyjnych i magazynowych spowodowana była tym, że w roku ubiegłym większy nacisk położono na kontrole w grupie obiektów mieszkalnych wielorodzinnych - miało to związek z większą ilością zawiadomień o zakończeniu budowy budynków mieszkalnych wielorodzinnych co wynika z rozwoju tego sektora budownictwa. </w:t>
            </w:r>
            <w:r w:rsidRPr="00B063F2">
              <w:br/>
              <w:t>W związku z powyższym liczba kontroli obiektów mieszkalnych wielorodzinnych w stosunku do lat poprzednich znacząco wzrosła. Mniejsza liczba kontroli w grupie obiekty produkcyjne i magazynowe wynikała również z faktu znacznego zmniejszenia ilości wniosków Marszałka Województwa i Starosty Mińskiego o przeprowadzenie kontroli w związku z postępowaniem mającym na celu wydanie decyzji na wytwarzanie/przetwarzanie/transportowanie/magazynowanie odpadów.</w:t>
            </w:r>
          </w:p>
          <w:p w14:paraId="75266482" w14:textId="77777777" w:rsidR="00B063F2" w:rsidRPr="00B063F2" w:rsidRDefault="00B063F2" w:rsidP="00B063F2">
            <w:r w:rsidRPr="00B063F2">
              <w:t>Liczba kontroli w grupie obiektów użyteczności publicznej nieznacznie wzrosła, co spowodowane było przeniesieniem uwagi na tą grupę obiektów w związku ze zmniejszeniem kontroli w grupie obiektów produkcyjno-magazynowych.</w:t>
            </w:r>
          </w:p>
          <w:p w14:paraId="5CEAD0B4" w14:textId="77777777" w:rsidR="00B063F2" w:rsidRPr="00B063F2" w:rsidRDefault="00B063F2" w:rsidP="00B063F2">
            <w:r w:rsidRPr="00B063F2">
              <w:t>Liczba kontroli w gospodarstwach rolnych i obiektach wypoczynku dzieci i młodzieży jest zbliżona do roku 2020.</w:t>
            </w:r>
          </w:p>
          <w:p w14:paraId="315D8DFC" w14:textId="489D8793" w:rsidR="006B59C9" w:rsidRPr="006B59C9" w:rsidRDefault="00B063F2" w:rsidP="00B063F2">
            <w:r w:rsidRPr="00B063F2">
              <w:t xml:space="preserve">W porównaniu do lat ubiegłych znacząco wzrosła liczba kontroli obszarów leśnych co było związane z położeniem nacisku na kontrole w lasach ze względu na </w:t>
            </w:r>
            <w:r w:rsidRPr="00B063F2">
              <w:rPr>
                <w:color w:val="000000"/>
              </w:rPr>
              <w:t xml:space="preserve">wysokie zagrożenie pożarowe występujące na tych obszarach wynikające z częstych i długotrwałych okresów bez opadów oraz </w:t>
            </w:r>
            <w:r w:rsidRPr="00B063F2">
              <w:rPr>
                <w:color w:val="000000"/>
              </w:rPr>
              <w:br/>
              <w:t>z wysokimi temperaturami, jak również organizacją obozów wypoczynkowych pod namiotami na obszarach leśnych.</w:t>
            </w:r>
          </w:p>
        </w:tc>
      </w:tr>
    </w:tbl>
    <w:p w14:paraId="6BB96B50" w14:textId="14136E25" w:rsidR="006B59C9" w:rsidRDefault="00B063F2">
      <w:pPr>
        <w:spacing w:line="360" w:lineRule="auto"/>
        <w:rPr>
          <w:color w:val="FF0000"/>
          <w:sz w:val="8"/>
          <w:szCs w:val="8"/>
        </w:rPr>
      </w:pPr>
      <w:r w:rsidRPr="006B59C9">
        <w:rPr>
          <w:b/>
          <w:bCs/>
        </w:rPr>
        <w:lastRenderedPageBreak/>
        <w:t>Liczba przeprowadzonych kontroli w latach 2019 ÷ 2021</w:t>
      </w:r>
      <w:r>
        <w:rPr>
          <w:b/>
          <w:bCs/>
        </w:rPr>
        <w:t xml:space="preserve"> w rozbiciu na rodzaj kontroli:</w:t>
      </w:r>
    </w:p>
    <w:tbl>
      <w:tblPr>
        <w:tblW w:w="9776" w:type="dxa"/>
        <w:jc w:val="center"/>
        <w:tblLook w:val="04A0" w:firstRow="1" w:lastRow="0" w:firstColumn="1" w:lastColumn="0" w:noHBand="0" w:noVBand="1"/>
      </w:tblPr>
      <w:tblGrid>
        <w:gridCol w:w="704"/>
        <w:gridCol w:w="3610"/>
        <w:gridCol w:w="1627"/>
        <w:gridCol w:w="1623"/>
        <w:gridCol w:w="2212"/>
      </w:tblGrid>
      <w:tr w:rsidR="00B91E34" w14:paraId="7D347EB4" w14:textId="77777777" w:rsidTr="00693B14">
        <w:trPr>
          <w:cantSplit/>
          <w:jc w:val="center"/>
        </w:trPr>
        <w:tc>
          <w:tcPr>
            <w:tcW w:w="704" w:type="dxa"/>
            <w:vMerge w:val="restart"/>
            <w:tcBorders>
              <w:top w:val="single" w:sz="4" w:space="0" w:color="000000"/>
              <w:left w:val="single" w:sz="4" w:space="0" w:color="000000"/>
              <w:bottom w:val="single" w:sz="4" w:space="0" w:color="000000"/>
            </w:tcBorders>
            <w:shd w:val="clear" w:color="auto" w:fill="E6E6E6"/>
            <w:vAlign w:val="center"/>
          </w:tcPr>
          <w:p w14:paraId="33256E60" w14:textId="77777777" w:rsidR="00B91E34" w:rsidRPr="00B063F2" w:rsidRDefault="00432F5E">
            <w:pPr>
              <w:widowControl w:val="0"/>
              <w:spacing w:line="276" w:lineRule="auto"/>
              <w:jc w:val="center"/>
            </w:pPr>
            <w:r w:rsidRPr="00B063F2">
              <w:t>L.p.</w:t>
            </w:r>
          </w:p>
        </w:tc>
        <w:tc>
          <w:tcPr>
            <w:tcW w:w="3610" w:type="dxa"/>
            <w:vMerge w:val="restart"/>
            <w:tcBorders>
              <w:top w:val="single" w:sz="4" w:space="0" w:color="000000"/>
              <w:left w:val="single" w:sz="4" w:space="0" w:color="000000"/>
              <w:bottom w:val="single" w:sz="4" w:space="0" w:color="000000"/>
            </w:tcBorders>
            <w:shd w:val="clear" w:color="auto" w:fill="E6E6E6"/>
            <w:vAlign w:val="center"/>
          </w:tcPr>
          <w:p w14:paraId="3E08230F" w14:textId="77777777" w:rsidR="00B91E34" w:rsidRPr="00B063F2" w:rsidRDefault="00432F5E">
            <w:pPr>
              <w:widowControl w:val="0"/>
              <w:spacing w:line="276" w:lineRule="auto"/>
              <w:jc w:val="center"/>
            </w:pPr>
            <w:r w:rsidRPr="00B063F2">
              <w:t>Rodzaj kontroli</w:t>
            </w:r>
          </w:p>
        </w:tc>
        <w:tc>
          <w:tcPr>
            <w:tcW w:w="5462"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14:paraId="5935BA2F" w14:textId="77777777" w:rsidR="00B91E34" w:rsidRPr="00B063F2" w:rsidRDefault="00432F5E">
            <w:pPr>
              <w:widowControl w:val="0"/>
              <w:spacing w:line="276" w:lineRule="auto"/>
              <w:jc w:val="center"/>
            </w:pPr>
            <w:r w:rsidRPr="00B063F2">
              <w:t>Liczba kontroli</w:t>
            </w:r>
          </w:p>
        </w:tc>
      </w:tr>
      <w:tr w:rsidR="00B91E34" w14:paraId="305F57AE" w14:textId="77777777" w:rsidTr="00693B14">
        <w:trPr>
          <w:cantSplit/>
          <w:jc w:val="center"/>
        </w:trPr>
        <w:tc>
          <w:tcPr>
            <w:tcW w:w="704" w:type="dxa"/>
            <w:vMerge/>
            <w:tcBorders>
              <w:top w:val="single" w:sz="4" w:space="0" w:color="000000"/>
              <w:left w:val="single" w:sz="4" w:space="0" w:color="000000"/>
              <w:bottom w:val="single" w:sz="4" w:space="0" w:color="000000"/>
            </w:tcBorders>
            <w:shd w:val="clear" w:color="auto" w:fill="E6E6E6"/>
            <w:vAlign w:val="center"/>
          </w:tcPr>
          <w:p w14:paraId="61EDB33A" w14:textId="77777777" w:rsidR="00B91E34" w:rsidRPr="00B063F2" w:rsidRDefault="00B91E34">
            <w:pPr>
              <w:widowControl w:val="0"/>
              <w:snapToGrid w:val="0"/>
              <w:spacing w:line="276" w:lineRule="auto"/>
              <w:jc w:val="center"/>
            </w:pPr>
          </w:p>
        </w:tc>
        <w:tc>
          <w:tcPr>
            <w:tcW w:w="3610" w:type="dxa"/>
            <w:vMerge/>
            <w:tcBorders>
              <w:top w:val="single" w:sz="4" w:space="0" w:color="000000"/>
              <w:left w:val="single" w:sz="4" w:space="0" w:color="000000"/>
              <w:bottom w:val="single" w:sz="4" w:space="0" w:color="000000"/>
            </w:tcBorders>
            <w:shd w:val="clear" w:color="auto" w:fill="E6E6E6"/>
            <w:vAlign w:val="center"/>
          </w:tcPr>
          <w:p w14:paraId="7701B160" w14:textId="77777777" w:rsidR="00B91E34" w:rsidRPr="00B063F2" w:rsidRDefault="00B91E34">
            <w:pPr>
              <w:widowControl w:val="0"/>
              <w:snapToGrid w:val="0"/>
              <w:spacing w:line="276" w:lineRule="auto"/>
              <w:jc w:val="center"/>
            </w:pPr>
          </w:p>
        </w:tc>
        <w:tc>
          <w:tcPr>
            <w:tcW w:w="1627" w:type="dxa"/>
            <w:tcBorders>
              <w:top w:val="single" w:sz="4" w:space="0" w:color="000000"/>
              <w:left w:val="single" w:sz="4" w:space="0" w:color="000000"/>
              <w:bottom w:val="single" w:sz="4" w:space="0" w:color="000000"/>
            </w:tcBorders>
            <w:shd w:val="clear" w:color="auto" w:fill="E6E6E6"/>
            <w:vAlign w:val="center"/>
          </w:tcPr>
          <w:p w14:paraId="16FEB301" w14:textId="581E0B95" w:rsidR="00B91E34" w:rsidRPr="00B063F2" w:rsidRDefault="00432F5E">
            <w:pPr>
              <w:widowControl w:val="0"/>
              <w:spacing w:line="276" w:lineRule="auto"/>
              <w:jc w:val="center"/>
            </w:pPr>
            <w:r w:rsidRPr="00B063F2">
              <w:t>Rok 201</w:t>
            </w:r>
            <w:r w:rsidR="00B063F2" w:rsidRPr="00B063F2">
              <w:t>9</w:t>
            </w:r>
          </w:p>
        </w:tc>
        <w:tc>
          <w:tcPr>
            <w:tcW w:w="1623" w:type="dxa"/>
            <w:tcBorders>
              <w:top w:val="single" w:sz="4" w:space="0" w:color="000000"/>
              <w:left w:val="single" w:sz="4" w:space="0" w:color="000000"/>
              <w:bottom w:val="single" w:sz="4" w:space="0" w:color="000000"/>
            </w:tcBorders>
            <w:shd w:val="clear" w:color="auto" w:fill="E6E6E6"/>
            <w:vAlign w:val="center"/>
          </w:tcPr>
          <w:p w14:paraId="4425DC0B" w14:textId="77777777" w:rsidR="00B91E34" w:rsidRPr="00B063F2" w:rsidRDefault="00432F5E">
            <w:pPr>
              <w:widowControl w:val="0"/>
              <w:spacing w:line="276" w:lineRule="auto"/>
              <w:jc w:val="center"/>
            </w:pPr>
            <w:r w:rsidRPr="00B063F2">
              <w:t>Rok 2019</w:t>
            </w:r>
          </w:p>
        </w:tc>
        <w:tc>
          <w:tcPr>
            <w:tcW w:w="221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B77720D" w14:textId="048DD6F7" w:rsidR="00B91E34" w:rsidRPr="00B063F2" w:rsidRDefault="00432F5E">
            <w:pPr>
              <w:widowControl w:val="0"/>
              <w:spacing w:line="276" w:lineRule="auto"/>
              <w:jc w:val="center"/>
            </w:pPr>
            <w:r w:rsidRPr="00B063F2">
              <w:t>Rok 202</w:t>
            </w:r>
            <w:r w:rsidR="00B063F2" w:rsidRPr="00B063F2">
              <w:t>1</w:t>
            </w:r>
          </w:p>
        </w:tc>
      </w:tr>
      <w:tr w:rsidR="00B063F2" w14:paraId="247E6390" w14:textId="77777777" w:rsidTr="00693B14">
        <w:trPr>
          <w:cantSplit/>
          <w:jc w:val="center"/>
        </w:trPr>
        <w:tc>
          <w:tcPr>
            <w:tcW w:w="704" w:type="dxa"/>
            <w:tcBorders>
              <w:top w:val="single" w:sz="4" w:space="0" w:color="000000"/>
              <w:left w:val="single" w:sz="4" w:space="0" w:color="000000"/>
              <w:bottom w:val="single" w:sz="4" w:space="0" w:color="000000"/>
            </w:tcBorders>
            <w:shd w:val="clear" w:color="auto" w:fill="E0E0E0"/>
          </w:tcPr>
          <w:p w14:paraId="54B38AE5" w14:textId="77777777" w:rsidR="00B063F2" w:rsidRPr="00B063F2" w:rsidRDefault="00B063F2" w:rsidP="00B063F2">
            <w:pPr>
              <w:widowControl w:val="0"/>
              <w:spacing w:line="276" w:lineRule="auto"/>
              <w:jc w:val="center"/>
            </w:pPr>
            <w:r w:rsidRPr="00B063F2">
              <w:t>1.</w:t>
            </w:r>
          </w:p>
        </w:tc>
        <w:tc>
          <w:tcPr>
            <w:tcW w:w="3610" w:type="dxa"/>
            <w:tcBorders>
              <w:top w:val="single" w:sz="4" w:space="0" w:color="000000"/>
              <w:left w:val="single" w:sz="4" w:space="0" w:color="000000"/>
              <w:bottom w:val="single" w:sz="4" w:space="0" w:color="000000"/>
            </w:tcBorders>
            <w:shd w:val="clear" w:color="auto" w:fill="auto"/>
          </w:tcPr>
          <w:p w14:paraId="06E4677C" w14:textId="77777777" w:rsidR="00B063F2" w:rsidRPr="00B063F2" w:rsidRDefault="00B063F2" w:rsidP="00B063F2">
            <w:pPr>
              <w:widowControl w:val="0"/>
              <w:spacing w:line="276" w:lineRule="auto"/>
            </w:pPr>
            <w:r w:rsidRPr="00B063F2">
              <w:t>Kontrola podstawowa</w:t>
            </w:r>
          </w:p>
        </w:tc>
        <w:tc>
          <w:tcPr>
            <w:tcW w:w="1627" w:type="dxa"/>
            <w:tcBorders>
              <w:top w:val="single" w:sz="4" w:space="0" w:color="000000"/>
              <w:left w:val="single" w:sz="4" w:space="0" w:color="000000"/>
              <w:bottom w:val="single" w:sz="4" w:space="0" w:color="000000"/>
            </w:tcBorders>
            <w:shd w:val="clear" w:color="auto" w:fill="auto"/>
          </w:tcPr>
          <w:p w14:paraId="0362AFEE" w14:textId="75AB32B6" w:rsidR="00B063F2" w:rsidRPr="00B063F2" w:rsidRDefault="00B063F2" w:rsidP="00B063F2">
            <w:pPr>
              <w:widowControl w:val="0"/>
              <w:spacing w:line="276" w:lineRule="auto"/>
              <w:jc w:val="center"/>
            </w:pPr>
            <w:r w:rsidRPr="00B063F2">
              <w:t>86</w:t>
            </w:r>
          </w:p>
        </w:tc>
        <w:tc>
          <w:tcPr>
            <w:tcW w:w="1623" w:type="dxa"/>
            <w:tcBorders>
              <w:top w:val="single" w:sz="4" w:space="0" w:color="000000"/>
              <w:left w:val="single" w:sz="4" w:space="0" w:color="000000"/>
              <w:bottom w:val="single" w:sz="4" w:space="0" w:color="000000"/>
            </w:tcBorders>
            <w:shd w:val="clear" w:color="auto" w:fill="auto"/>
          </w:tcPr>
          <w:p w14:paraId="7C03F38E" w14:textId="3A6351E1" w:rsidR="00B063F2" w:rsidRPr="00B063F2" w:rsidRDefault="00B063F2" w:rsidP="00B063F2">
            <w:pPr>
              <w:widowControl w:val="0"/>
              <w:spacing w:line="276" w:lineRule="auto"/>
              <w:jc w:val="center"/>
            </w:pPr>
            <w:r w:rsidRPr="00B063F2">
              <w:t>63</w:t>
            </w:r>
          </w:p>
        </w:tc>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EA39455" w14:textId="3EC875BF" w:rsidR="00B063F2" w:rsidRPr="00B063F2" w:rsidRDefault="00B063F2" w:rsidP="00B063F2">
            <w:pPr>
              <w:widowControl w:val="0"/>
              <w:spacing w:line="276" w:lineRule="auto"/>
              <w:jc w:val="center"/>
            </w:pPr>
            <w:r w:rsidRPr="00B063F2">
              <w:t>58</w:t>
            </w:r>
          </w:p>
        </w:tc>
      </w:tr>
      <w:tr w:rsidR="00B063F2" w14:paraId="6307F670" w14:textId="77777777" w:rsidTr="00693B14">
        <w:trPr>
          <w:cantSplit/>
          <w:jc w:val="center"/>
        </w:trPr>
        <w:tc>
          <w:tcPr>
            <w:tcW w:w="704" w:type="dxa"/>
            <w:tcBorders>
              <w:top w:val="single" w:sz="4" w:space="0" w:color="000000"/>
              <w:left w:val="single" w:sz="4" w:space="0" w:color="000000"/>
              <w:bottom w:val="single" w:sz="4" w:space="0" w:color="000000"/>
            </w:tcBorders>
            <w:shd w:val="clear" w:color="auto" w:fill="E0E0E0"/>
          </w:tcPr>
          <w:p w14:paraId="1FBE4742" w14:textId="77777777" w:rsidR="00B063F2" w:rsidRPr="00B063F2" w:rsidRDefault="00B063F2" w:rsidP="00B063F2">
            <w:pPr>
              <w:widowControl w:val="0"/>
              <w:spacing w:line="276" w:lineRule="auto"/>
              <w:jc w:val="center"/>
            </w:pPr>
            <w:r w:rsidRPr="00B063F2">
              <w:t>2.</w:t>
            </w:r>
          </w:p>
        </w:tc>
        <w:tc>
          <w:tcPr>
            <w:tcW w:w="3610" w:type="dxa"/>
            <w:tcBorders>
              <w:top w:val="single" w:sz="4" w:space="0" w:color="000000"/>
              <w:left w:val="single" w:sz="4" w:space="0" w:color="000000"/>
              <w:bottom w:val="single" w:sz="4" w:space="0" w:color="000000"/>
            </w:tcBorders>
            <w:shd w:val="clear" w:color="auto" w:fill="auto"/>
          </w:tcPr>
          <w:p w14:paraId="61C06E70" w14:textId="77777777" w:rsidR="00B063F2" w:rsidRPr="00B063F2" w:rsidRDefault="00B063F2" w:rsidP="00B063F2">
            <w:pPr>
              <w:widowControl w:val="0"/>
              <w:spacing w:line="276" w:lineRule="auto"/>
            </w:pPr>
            <w:r w:rsidRPr="00B063F2">
              <w:t>Kontrola sprawdzająca</w:t>
            </w:r>
          </w:p>
        </w:tc>
        <w:tc>
          <w:tcPr>
            <w:tcW w:w="1627" w:type="dxa"/>
            <w:tcBorders>
              <w:top w:val="single" w:sz="4" w:space="0" w:color="000000"/>
              <w:left w:val="single" w:sz="4" w:space="0" w:color="000000"/>
              <w:bottom w:val="single" w:sz="4" w:space="0" w:color="000000"/>
            </w:tcBorders>
            <w:shd w:val="clear" w:color="auto" w:fill="auto"/>
          </w:tcPr>
          <w:p w14:paraId="2E59B91F" w14:textId="05568F70" w:rsidR="00B063F2" w:rsidRPr="00B063F2" w:rsidRDefault="00B063F2" w:rsidP="00B063F2">
            <w:pPr>
              <w:widowControl w:val="0"/>
              <w:spacing w:line="276" w:lineRule="auto"/>
              <w:jc w:val="center"/>
            </w:pPr>
            <w:r w:rsidRPr="00B063F2">
              <w:t>6</w:t>
            </w:r>
          </w:p>
        </w:tc>
        <w:tc>
          <w:tcPr>
            <w:tcW w:w="1623" w:type="dxa"/>
            <w:tcBorders>
              <w:top w:val="single" w:sz="4" w:space="0" w:color="000000"/>
              <w:left w:val="single" w:sz="4" w:space="0" w:color="000000"/>
              <w:bottom w:val="single" w:sz="4" w:space="0" w:color="000000"/>
            </w:tcBorders>
            <w:shd w:val="clear" w:color="auto" w:fill="auto"/>
          </w:tcPr>
          <w:p w14:paraId="431FAC75" w14:textId="7B7886AC" w:rsidR="00B063F2" w:rsidRPr="00B063F2" w:rsidRDefault="00B063F2" w:rsidP="00B063F2">
            <w:pPr>
              <w:widowControl w:val="0"/>
              <w:spacing w:line="276" w:lineRule="auto"/>
              <w:jc w:val="center"/>
            </w:pPr>
            <w:r w:rsidRPr="00B063F2">
              <w:t>9</w:t>
            </w:r>
          </w:p>
        </w:tc>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127E84F" w14:textId="2E442AAE" w:rsidR="00B063F2" w:rsidRPr="00B063F2" w:rsidRDefault="00B063F2" w:rsidP="00B063F2">
            <w:pPr>
              <w:widowControl w:val="0"/>
              <w:spacing w:line="276" w:lineRule="auto"/>
              <w:jc w:val="center"/>
            </w:pPr>
            <w:r w:rsidRPr="00B063F2">
              <w:t>2</w:t>
            </w:r>
          </w:p>
        </w:tc>
      </w:tr>
      <w:tr w:rsidR="00B063F2" w14:paraId="72FA4944" w14:textId="77777777" w:rsidTr="00693B14">
        <w:trPr>
          <w:cantSplit/>
          <w:jc w:val="center"/>
        </w:trPr>
        <w:tc>
          <w:tcPr>
            <w:tcW w:w="704" w:type="dxa"/>
            <w:tcBorders>
              <w:top w:val="single" w:sz="4" w:space="0" w:color="000000"/>
              <w:left w:val="single" w:sz="4" w:space="0" w:color="000000"/>
              <w:bottom w:val="single" w:sz="4" w:space="0" w:color="000000"/>
            </w:tcBorders>
            <w:shd w:val="clear" w:color="auto" w:fill="E0E0E0"/>
          </w:tcPr>
          <w:p w14:paraId="43861B6D" w14:textId="77777777" w:rsidR="00B063F2" w:rsidRPr="00B063F2" w:rsidRDefault="00B063F2" w:rsidP="00B063F2">
            <w:pPr>
              <w:widowControl w:val="0"/>
              <w:spacing w:line="276" w:lineRule="auto"/>
              <w:jc w:val="center"/>
            </w:pPr>
            <w:r w:rsidRPr="00B063F2">
              <w:t>3.</w:t>
            </w:r>
          </w:p>
        </w:tc>
        <w:tc>
          <w:tcPr>
            <w:tcW w:w="3610" w:type="dxa"/>
            <w:tcBorders>
              <w:top w:val="single" w:sz="4" w:space="0" w:color="000000"/>
              <w:left w:val="single" w:sz="4" w:space="0" w:color="000000"/>
              <w:bottom w:val="single" w:sz="4" w:space="0" w:color="000000"/>
            </w:tcBorders>
            <w:shd w:val="clear" w:color="auto" w:fill="auto"/>
          </w:tcPr>
          <w:p w14:paraId="0AD6FE4A" w14:textId="77777777" w:rsidR="00B063F2" w:rsidRPr="00B063F2" w:rsidRDefault="00B063F2" w:rsidP="00B063F2">
            <w:pPr>
              <w:widowControl w:val="0"/>
              <w:spacing w:line="276" w:lineRule="auto"/>
            </w:pPr>
            <w:r w:rsidRPr="00B063F2">
              <w:t>Odbiór</w:t>
            </w:r>
          </w:p>
        </w:tc>
        <w:tc>
          <w:tcPr>
            <w:tcW w:w="1627" w:type="dxa"/>
            <w:tcBorders>
              <w:top w:val="single" w:sz="4" w:space="0" w:color="000000"/>
              <w:left w:val="single" w:sz="4" w:space="0" w:color="000000"/>
              <w:bottom w:val="single" w:sz="4" w:space="0" w:color="000000"/>
            </w:tcBorders>
            <w:shd w:val="clear" w:color="auto" w:fill="auto"/>
          </w:tcPr>
          <w:p w14:paraId="74E6209D" w14:textId="1F5888D2" w:rsidR="00B063F2" w:rsidRPr="00B063F2" w:rsidRDefault="00B063F2" w:rsidP="00B063F2">
            <w:pPr>
              <w:widowControl w:val="0"/>
              <w:spacing w:line="276" w:lineRule="auto"/>
              <w:jc w:val="center"/>
            </w:pPr>
            <w:r w:rsidRPr="00B063F2">
              <w:t>44</w:t>
            </w:r>
          </w:p>
        </w:tc>
        <w:tc>
          <w:tcPr>
            <w:tcW w:w="1623" w:type="dxa"/>
            <w:tcBorders>
              <w:top w:val="single" w:sz="4" w:space="0" w:color="000000"/>
              <w:left w:val="single" w:sz="4" w:space="0" w:color="000000"/>
              <w:bottom w:val="single" w:sz="4" w:space="0" w:color="000000"/>
            </w:tcBorders>
            <w:shd w:val="clear" w:color="auto" w:fill="auto"/>
          </w:tcPr>
          <w:p w14:paraId="3B7E2F08" w14:textId="1DDD5062" w:rsidR="00B063F2" w:rsidRPr="00B063F2" w:rsidRDefault="00B063F2" w:rsidP="00B063F2">
            <w:pPr>
              <w:widowControl w:val="0"/>
              <w:spacing w:line="276" w:lineRule="auto"/>
              <w:jc w:val="center"/>
            </w:pPr>
            <w:r w:rsidRPr="00B063F2">
              <w:t>42</w:t>
            </w:r>
          </w:p>
        </w:tc>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72DF1374" w14:textId="74C11422" w:rsidR="00B063F2" w:rsidRPr="00B063F2" w:rsidRDefault="00B063F2" w:rsidP="00B063F2">
            <w:pPr>
              <w:widowControl w:val="0"/>
              <w:spacing w:line="276" w:lineRule="auto"/>
              <w:jc w:val="center"/>
            </w:pPr>
            <w:r w:rsidRPr="00B063F2">
              <w:t>39</w:t>
            </w:r>
          </w:p>
        </w:tc>
      </w:tr>
      <w:tr w:rsidR="00B063F2" w14:paraId="30AACCDC" w14:textId="77777777" w:rsidTr="00693B14">
        <w:trPr>
          <w:cantSplit/>
          <w:jc w:val="center"/>
        </w:trPr>
        <w:tc>
          <w:tcPr>
            <w:tcW w:w="704" w:type="dxa"/>
            <w:tcBorders>
              <w:top w:val="single" w:sz="4" w:space="0" w:color="000000"/>
              <w:left w:val="single" w:sz="4" w:space="0" w:color="000000"/>
              <w:bottom w:val="single" w:sz="4" w:space="0" w:color="000000"/>
            </w:tcBorders>
            <w:shd w:val="clear" w:color="auto" w:fill="E0E0E0"/>
          </w:tcPr>
          <w:p w14:paraId="4B1C5D1C" w14:textId="49B94CF4" w:rsidR="00B063F2" w:rsidRPr="00B063F2" w:rsidRDefault="00B063F2" w:rsidP="00B063F2">
            <w:pPr>
              <w:widowControl w:val="0"/>
              <w:spacing w:line="276" w:lineRule="auto"/>
              <w:jc w:val="center"/>
            </w:pPr>
            <w:r w:rsidRPr="00B063F2">
              <w:t>4.</w:t>
            </w:r>
          </w:p>
        </w:tc>
        <w:tc>
          <w:tcPr>
            <w:tcW w:w="3610" w:type="dxa"/>
            <w:tcBorders>
              <w:top w:val="single" w:sz="4" w:space="0" w:color="000000"/>
              <w:left w:val="single" w:sz="4" w:space="0" w:color="000000"/>
              <w:bottom w:val="single" w:sz="4" w:space="0" w:color="000000"/>
            </w:tcBorders>
            <w:shd w:val="clear" w:color="auto" w:fill="auto"/>
          </w:tcPr>
          <w:p w14:paraId="1A2CD89C" w14:textId="621375F5" w:rsidR="00B063F2" w:rsidRPr="00B063F2" w:rsidRDefault="00B063F2" w:rsidP="00B063F2">
            <w:pPr>
              <w:widowControl w:val="0"/>
              <w:spacing w:line="276" w:lineRule="auto"/>
            </w:pPr>
            <w:r w:rsidRPr="00B063F2">
              <w:t>Kontrole zakwalifikowane jako inne (np. lustracja terenu)</w:t>
            </w:r>
          </w:p>
        </w:tc>
        <w:tc>
          <w:tcPr>
            <w:tcW w:w="1627" w:type="dxa"/>
            <w:tcBorders>
              <w:top w:val="single" w:sz="4" w:space="0" w:color="000000"/>
              <w:left w:val="single" w:sz="4" w:space="0" w:color="000000"/>
              <w:bottom w:val="single" w:sz="4" w:space="0" w:color="000000"/>
            </w:tcBorders>
            <w:shd w:val="clear" w:color="auto" w:fill="auto"/>
          </w:tcPr>
          <w:p w14:paraId="457E9F8E" w14:textId="4B503B48" w:rsidR="00B063F2" w:rsidRPr="00B063F2" w:rsidRDefault="00B063F2" w:rsidP="00B063F2">
            <w:pPr>
              <w:widowControl w:val="0"/>
              <w:spacing w:line="276" w:lineRule="auto"/>
              <w:jc w:val="center"/>
            </w:pPr>
            <w:r w:rsidRPr="00B063F2">
              <w:t>0</w:t>
            </w:r>
          </w:p>
        </w:tc>
        <w:tc>
          <w:tcPr>
            <w:tcW w:w="1623" w:type="dxa"/>
            <w:tcBorders>
              <w:top w:val="single" w:sz="4" w:space="0" w:color="000000"/>
              <w:left w:val="single" w:sz="4" w:space="0" w:color="000000"/>
              <w:bottom w:val="single" w:sz="4" w:space="0" w:color="000000"/>
            </w:tcBorders>
            <w:shd w:val="clear" w:color="auto" w:fill="auto"/>
          </w:tcPr>
          <w:p w14:paraId="25BBDDFC" w14:textId="4E617BB2" w:rsidR="00B063F2" w:rsidRPr="00B063F2" w:rsidRDefault="00B063F2" w:rsidP="00B063F2">
            <w:pPr>
              <w:widowControl w:val="0"/>
              <w:spacing w:line="276" w:lineRule="auto"/>
              <w:jc w:val="center"/>
            </w:pPr>
            <w:r w:rsidRPr="00B063F2">
              <w:t>0</w:t>
            </w:r>
          </w:p>
        </w:tc>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33FC665" w14:textId="41543FEB" w:rsidR="00B063F2" w:rsidRPr="00B063F2" w:rsidRDefault="00B063F2" w:rsidP="00B063F2">
            <w:pPr>
              <w:widowControl w:val="0"/>
              <w:spacing w:line="276" w:lineRule="auto"/>
              <w:jc w:val="center"/>
            </w:pPr>
            <w:r w:rsidRPr="00B063F2">
              <w:t>16</w:t>
            </w:r>
          </w:p>
        </w:tc>
      </w:tr>
      <w:tr w:rsidR="00B063F2" w14:paraId="16E63783" w14:textId="77777777" w:rsidTr="00693B14">
        <w:trPr>
          <w:cantSplit/>
          <w:jc w:val="center"/>
        </w:trPr>
        <w:tc>
          <w:tcPr>
            <w:tcW w:w="4314" w:type="dxa"/>
            <w:gridSpan w:val="2"/>
            <w:tcBorders>
              <w:top w:val="single" w:sz="4" w:space="0" w:color="000000"/>
              <w:left w:val="single" w:sz="4" w:space="0" w:color="000000"/>
              <w:bottom w:val="single" w:sz="4" w:space="0" w:color="000000"/>
            </w:tcBorders>
            <w:shd w:val="clear" w:color="auto" w:fill="E0E0E0"/>
          </w:tcPr>
          <w:p w14:paraId="06D9A6EC" w14:textId="77777777" w:rsidR="00B063F2" w:rsidRPr="00B063F2" w:rsidRDefault="00B063F2" w:rsidP="00B063F2">
            <w:pPr>
              <w:widowControl w:val="0"/>
              <w:spacing w:line="276" w:lineRule="auto"/>
            </w:pPr>
            <w:r w:rsidRPr="00B063F2">
              <w:t>Ogółem</w:t>
            </w:r>
          </w:p>
        </w:tc>
        <w:tc>
          <w:tcPr>
            <w:tcW w:w="1627" w:type="dxa"/>
            <w:tcBorders>
              <w:top w:val="single" w:sz="4" w:space="0" w:color="000000"/>
              <w:left w:val="single" w:sz="4" w:space="0" w:color="000000"/>
              <w:bottom w:val="single" w:sz="4" w:space="0" w:color="000000"/>
            </w:tcBorders>
            <w:shd w:val="clear" w:color="auto" w:fill="E0E0E0"/>
          </w:tcPr>
          <w:p w14:paraId="66E570E4" w14:textId="79F87292" w:rsidR="00B063F2" w:rsidRPr="00B063F2" w:rsidRDefault="00B063F2" w:rsidP="00B063F2">
            <w:pPr>
              <w:widowControl w:val="0"/>
              <w:spacing w:line="276" w:lineRule="auto"/>
              <w:jc w:val="center"/>
            </w:pPr>
            <w:r w:rsidRPr="00B063F2">
              <w:t>136</w:t>
            </w:r>
          </w:p>
        </w:tc>
        <w:tc>
          <w:tcPr>
            <w:tcW w:w="1623" w:type="dxa"/>
            <w:tcBorders>
              <w:top w:val="single" w:sz="4" w:space="0" w:color="000000"/>
              <w:left w:val="single" w:sz="4" w:space="0" w:color="000000"/>
              <w:bottom w:val="single" w:sz="4" w:space="0" w:color="000000"/>
            </w:tcBorders>
            <w:shd w:val="clear" w:color="auto" w:fill="E0E0E0"/>
          </w:tcPr>
          <w:p w14:paraId="0B28CDC6" w14:textId="19F10D77" w:rsidR="00B063F2" w:rsidRPr="00B063F2" w:rsidRDefault="00B063F2" w:rsidP="00B063F2">
            <w:pPr>
              <w:widowControl w:val="0"/>
              <w:spacing w:line="276" w:lineRule="auto"/>
              <w:jc w:val="center"/>
            </w:pPr>
            <w:r w:rsidRPr="00B063F2">
              <w:t>114</w:t>
            </w:r>
          </w:p>
        </w:tc>
        <w:tc>
          <w:tcPr>
            <w:tcW w:w="2212" w:type="dxa"/>
            <w:tcBorders>
              <w:top w:val="single" w:sz="4" w:space="0" w:color="000000"/>
              <w:left w:val="single" w:sz="4" w:space="0" w:color="000000"/>
              <w:bottom w:val="single" w:sz="4" w:space="0" w:color="000000"/>
              <w:right w:val="single" w:sz="4" w:space="0" w:color="000000"/>
            </w:tcBorders>
            <w:shd w:val="clear" w:color="auto" w:fill="E0E0E0"/>
          </w:tcPr>
          <w:p w14:paraId="376ACA78" w14:textId="1EDE9497" w:rsidR="00B063F2" w:rsidRPr="00B063F2" w:rsidRDefault="00B063F2" w:rsidP="00B063F2">
            <w:pPr>
              <w:widowControl w:val="0"/>
              <w:spacing w:line="276" w:lineRule="auto"/>
              <w:jc w:val="center"/>
            </w:pPr>
            <w:r w:rsidRPr="00B063F2">
              <w:t>115</w:t>
            </w:r>
          </w:p>
        </w:tc>
      </w:tr>
      <w:tr w:rsidR="00B063F2" w14:paraId="069610B1" w14:textId="77777777" w:rsidTr="00693B14">
        <w:trPr>
          <w:cantSplit/>
          <w:jc w:val="center"/>
        </w:trPr>
        <w:tc>
          <w:tcPr>
            <w:tcW w:w="9776" w:type="dxa"/>
            <w:gridSpan w:val="5"/>
            <w:tcBorders>
              <w:left w:val="single" w:sz="4" w:space="0" w:color="000000"/>
              <w:bottom w:val="single" w:sz="4" w:space="0" w:color="000000"/>
              <w:right w:val="single" w:sz="4" w:space="0" w:color="000000"/>
            </w:tcBorders>
            <w:shd w:val="clear" w:color="auto" w:fill="auto"/>
          </w:tcPr>
          <w:p w14:paraId="18EC4EDF" w14:textId="77777777" w:rsidR="00B063F2" w:rsidRPr="00643E06" w:rsidRDefault="00B063F2" w:rsidP="00B063F2">
            <w:pPr>
              <w:widowControl w:val="0"/>
              <w:spacing w:line="276" w:lineRule="auto"/>
              <w:jc w:val="both"/>
            </w:pPr>
            <w:r w:rsidRPr="00643E06">
              <w:t>Analiza zestawienia:</w:t>
            </w:r>
          </w:p>
          <w:p w14:paraId="50875E11" w14:textId="77777777" w:rsidR="00643E06" w:rsidRPr="00643E06" w:rsidRDefault="00643E06" w:rsidP="00643E06">
            <w:r w:rsidRPr="00643E06">
              <w:t>Analiza zestawienia:</w:t>
            </w:r>
          </w:p>
          <w:p w14:paraId="7430899D" w14:textId="0023C264" w:rsidR="00643E06" w:rsidRPr="00643E06" w:rsidRDefault="00643E06" w:rsidP="00643E06">
            <w:r w:rsidRPr="00643E06">
              <w:t xml:space="preserve">Jak wynika z przedstawionego zestawienia liczba kontroli w roku 2021 w porównaniu z rokiem 2020 utrzymała się na zbliżonym poziomie, spadła natomiast w porównaniu z rokiem 2019. Spowodowane jest to prowadzeniem czynności kontrolno-rozpoznawczych w prawie każdym przypadku w drugim półroczu 2021 r. przez dwóch funkcjonariuszy, w związku z zatrudnieniem od 1 lipca ubiegłego roku w Sekcji Kontrolno-Rozpoznawczej nowego funkcjonariusza. </w:t>
            </w:r>
            <w:r>
              <w:br/>
            </w:r>
            <w:r w:rsidRPr="00643E06">
              <w:t>W związku z podjęciem decyzji o szkoleniu nowego funkcjonariusza poprzez wspólne kontrole siłą rzeczy przeprowadzono mniejszą liczbę kontroli i co za tym idzie skontrolowano mniejszą liczbę obiektów.</w:t>
            </w:r>
          </w:p>
          <w:p w14:paraId="051C4B44" w14:textId="68A134D2" w:rsidR="00643E06" w:rsidRPr="00643E06" w:rsidRDefault="00643E06" w:rsidP="00643E06">
            <w:r w:rsidRPr="00643E06">
              <w:t>Liczba kontroli zakwalifikowanych jako podstawowe utrzymała się na zbliżonym poziomie do roku poprzedniego, natomiast spadła dość znacznie liczba kontroli zakwalifikowanych jako sprawdzające co jest podyktowane tym, że terminy realizacji wydanych decyzji nie ulegały zakończeniu</w:t>
            </w:r>
            <w:r>
              <w:t xml:space="preserve"> </w:t>
            </w:r>
            <w:r w:rsidRPr="00643E06">
              <w:t xml:space="preserve">w ubiegłym roku kalendarzowym i w związku z tym w „Rocznym planie kontroli na rok 2021” ujęto nieznaczną ilość tego typu kontroli. </w:t>
            </w:r>
          </w:p>
          <w:p w14:paraId="298033AA" w14:textId="77777777" w:rsidR="00643E06" w:rsidRPr="00643E06" w:rsidRDefault="00643E06" w:rsidP="00643E06">
            <w:r w:rsidRPr="00643E06">
              <w:t xml:space="preserve">Liczba kontroli zakwalifikowanych jako odbiór utrzymuje się na poziomie zbliżonym do lat ubiegłych. </w:t>
            </w:r>
          </w:p>
          <w:p w14:paraId="364AD0EF" w14:textId="77777777" w:rsidR="00643E06" w:rsidRPr="00643E06" w:rsidRDefault="00643E06" w:rsidP="00643E06">
            <w:r w:rsidRPr="00643E06">
              <w:t>Liczba czynności kontrolno-rozpoznawczych w obiektach przekazywanych do użytkowania nie jest możliwa do zaplanowania w roku kalendarzowym i uzależniona jest od liczby zawiadomień inwestorów o zakończeniu budowy obiektów budowalnych i budynków.</w:t>
            </w:r>
          </w:p>
          <w:p w14:paraId="0BC458F9" w14:textId="6F3E21EF" w:rsidR="00B063F2" w:rsidRDefault="00643E06" w:rsidP="00643E06">
            <w:pPr>
              <w:widowControl w:val="0"/>
              <w:spacing w:line="276" w:lineRule="auto"/>
              <w:jc w:val="both"/>
              <w:rPr>
                <w:color w:val="FF0000"/>
              </w:rPr>
            </w:pPr>
            <w:r w:rsidRPr="00643E06">
              <w:t>W porównaniu do lat ubiegłych w 2021 r. odnotowano znaczny wzrost kontroli zakwalifikowanych jako inne, który związany jest z przywróceniem możliwości organizowania letniego wypoczynku dzieci i młodzieży, w tym obozów wypoczynkowych pod namiotami.</w:t>
            </w:r>
          </w:p>
        </w:tc>
      </w:tr>
    </w:tbl>
    <w:p w14:paraId="460B0DAC" w14:textId="77777777" w:rsidR="00B91E34" w:rsidRPr="00643E06" w:rsidRDefault="00B91E34">
      <w:pPr>
        <w:spacing w:line="360" w:lineRule="auto"/>
        <w:rPr>
          <w:b/>
          <w:bCs/>
          <w:color w:val="FF0000"/>
        </w:rPr>
      </w:pPr>
    </w:p>
    <w:p w14:paraId="47C2CB91" w14:textId="7A443464" w:rsidR="00B91E34" w:rsidRDefault="00432F5E">
      <w:pPr>
        <w:spacing w:line="360" w:lineRule="auto"/>
        <w:rPr>
          <w:color w:val="FF0000"/>
        </w:rPr>
      </w:pPr>
      <w:r>
        <w:rPr>
          <w:b/>
          <w:bCs/>
          <w:color w:val="FF0000"/>
        </w:rPr>
        <w:t xml:space="preserve">     </w:t>
      </w:r>
      <w:r w:rsidRPr="00643E06">
        <w:rPr>
          <w:b/>
          <w:bCs/>
        </w:rPr>
        <w:t>Postępowanie pokontrolne w latach 201</w:t>
      </w:r>
      <w:r w:rsidR="00643E06" w:rsidRPr="00643E06">
        <w:rPr>
          <w:b/>
          <w:bCs/>
        </w:rPr>
        <w:t>9</w:t>
      </w:r>
      <w:r w:rsidRPr="00643E06">
        <w:rPr>
          <w:b/>
          <w:bCs/>
        </w:rPr>
        <w:t xml:space="preserve"> - 202</w:t>
      </w:r>
      <w:r w:rsidR="00643E06" w:rsidRPr="00643E06">
        <w:rPr>
          <w:b/>
          <w:bCs/>
        </w:rPr>
        <w:t>1:</w:t>
      </w:r>
    </w:p>
    <w:tbl>
      <w:tblPr>
        <w:tblW w:w="9776" w:type="dxa"/>
        <w:jc w:val="center"/>
        <w:tblLook w:val="04A0" w:firstRow="1" w:lastRow="0" w:firstColumn="1" w:lastColumn="0" w:noHBand="0" w:noVBand="1"/>
      </w:tblPr>
      <w:tblGrid>
        <w:gridCol w:w="963"/>
        <w:gridCol w:w="4656"/>
        <w:gridCol w:w="1164"/>
        <w:gridCol w:w="1166"/>
        <w:gridCol w:w="1827"/>
      </w:tblGrid>
      <w:tr w:rsidR="00B91E34" w14:paraId="664DDB17" w14:textId="77777777" w:rsidTr="00693B14">
        <w:trPr>
          <w:cantSplit/>
          <w:jc w:val="center"/>
        </w:trPr>
        <w:tc>
          <w:tcPr>
            <w:tcW w:w="963" w:type="dxa"/>
            <w:vMerge w:val="restart"/>
            <w:tcBorders>
              <w:top w:val="single" w:sz="4" w:space="0" w:color="000000"/>
              <w:left w:val="single" w:sz="4" w:space="0" w:color="000000"/>
              <w:bottom w:val="single" w:sz="4" w:space="0" w:color="000000"/>
            </w:tcBorders>
            <w:shd w:val="clear" w:color="auto" w:fill="E0E0E0"/>
            <w:vAlign w:val="center"/>
          </w:tcPr>
          <w:p w14:paraId="37028EE8" w14:textId="77777777" w:rsidR="00B91E34" w:rsidRPr="00643E06" w:rsidRDefault="00432F5E">
            <w:pPr>
              <w:widowControl w:val="0"/>
              <w:spacing w:line="276" w:lineRule="auto"/>
              <w:jc w:val="center"/>
            </w:pPr>
            <w:r w:rsidRPr="00643E06">
              <w:t>L.p.</w:t>
            </w:r>
          </w:p>
        </w:tc>
        <w:tc>
          <w:tcPr>
            <w:tcW w:w="4656" w:type="dxa"/>
            <w:vMerge w:val="restart"/>
            <w:tcBorders>
              <w:top w:val="single" w:sz="4" w:space="0" w:color="000000"/>
              <w:left w:val="single" w:sz="4" w:space="0" w:color="000000"/>
              <w:bottom w:val="single" w:sz="4" w:space="0" w:color="000000"/>
            </w:tcBorders>
            <w:shd w:val="clear" w:color="auto" w:fill="E0E0E0"/>
            <w:vAlign w:val="center"/>
          </w:tcPr>
          <w:p w14:paraId="78313E88" w14:textId="77777777" w:rsidR="00B91E34" w:rsidRPr="00643E06" w:rsidRDefault="00432F5E">
            <w:pPr>
              <w:widowControl w:val="0"/>
              <w:spacing w:line="276" w:lineRule="auto"/>
              <w:jc w:val="center"/>
            </w:pPr>
            <w:r w:rsidRPr="00643E06">
              <w:t>Rodzaj postępowania</w:t>
            </w:r>
          </w:p>
        </w:tc>
        <w:tc>
          <w:tcPr>
            <w:tcW w:w="4157"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1438E8F6" w14:textId="77777777" w:rsidR="00B91E34" w:rsidRPr="00643E06" w:rsidRDefault="00432F5E">
            <w:pPr>
              <w:widowControl w:val="0"/>
              <w:spacing w:line="276" w:lineRule="auto"/>
              <w:jc w:val="center"/>
            </w:pPr>
            <w:r w:rsidRPr="00643E06">
              <w:t>Liczba wydanych decyzji</w:t>
            </w:r>
          </w:p>
        </w:tc>
      </w:tr>
      <w:tr w:rsidR="00B91E34" w14:paraId="1E4339FA" w14:textId="77777777" w:rsidTr="00693B14">
        <w:trPr>
          <w:cantSplit/>
          <w:jc w:val="center"/>
        </w:trPr>
        <w:tc>
          <w:tcPr>
            <w:tcW w:w="963" w:type="dxa"/>
            <w:vMerge/>
            <w:tcBorders>
              <w:top w:val="single" w:sz="4" w:space="0" w:color="000000"/>
              <w:left w:val="single" w:sz="4" w:space="0" w:color="000000"/>
              <w:bottom w:val="single" w:sz="4" w:space="0" w:color="000000"/>
            </w:tcBorders>
            <w:shd w:val="clear" w:color="auto" w:fill="E0E0E0"/>
            <w:vAlign w:val="center"/>
          </w:tcPr>
          <w:p w14:paraId="53DAE443" w14:textId="77777777" w:rsidR="00B91E34" w:rsidRPr="00643E06" w:rsidRDefault="00B91E34">
            <w:pPr>
              <w:widowControl w:val="0"/>
              <w:snapToGrid w:val="0"/>
              <w:spacing w:line="276" w:lineRule="auto"/>
              <w:jc w:val="center"/>
            </w:pPr>
          </w:p>
        </w:tc>
        <w:tc>
          <w:tcPr>
            <w:tcW w:w="4656" w:type="dxa"/>
            <w:vMerge/>
            <w:tcBorders>
              <w:top w:val="single" w:sz="4" w:space="0" w:color="000000"/>
              <w:left w:val="single" w:sz="4" w:space="0" w:color="000000"/>
              <w:bottom w:val="single" w:sz="4" w:space="0" w:color="000000"/>
            </w:tcBorders>
            <w:shd w:val="clear" w:color="auto" w:fill="E0E0E0"/>
            <w:vAlign w:val="center"/>
          </w:tcPr>
          <w:p w14:paraId="0F73AF31" w14:textId="77777777" w:rsidR="00B91E34" w:rsidRPr="00643E06" w:rsidRDefault="00B91E34">
            <w:pPr>
              <w:widowControl w:val="0"/>
              <w:snapToGrid w:val="0"/>
              <w:spacing w:line="276" w:lineRule="auto"/>
              <w:jc w:val="center"/>
            </w:pPr>
          </w:p>
        </w:tc>
        <w:tc>
          <w:tcPr>
            <w:tcW w:w="1164" w:type="dxa"/>
            <w:tcBorders>
              <w:top w:val="single" w:sz="4" w:space="0" w:color="000000"/>
              <w:left w:val="single" w:sz="4" w:space="0" w:color="000000"/>
              <w:bottom w:val="single" w:sz="4" w:space="0" w:color="000000"/>
            </w:tcBorders>
            <w:shd w:val="clear" w:color="auto" w:fill="E0E0E0"/>
            <w:vAlign w:val="center"/>
          </w:tcPr>
          <w:p w14:paraId="64149DE6" w14:textId="32DB94C3" w:rsidR="00B91E34" w:rsidRPr="00643E06" w:rsidRDefault="00432F5E">
            <w:pPr>
              <w:widowControl w:val="0"/>
              <w:spacing w:line="276" w:lineRule="auto"/>
              <w:jc w:val="center"/>
            </w:pPr>
            <w:r w:rsidRPr="00643E06">
              <w:t>Rok 201</w:t>
            </w:r>
            <w:r w:rsidR="00643E06" w:rsidRPr="00643E06">
              <w:t>9</w:t>
            </w:r>
          </w:p>
        </w:tc>
        <w:tc>
          <w:tcPr>
            <w:tcW w:w="1166" w:type="dxa"/>
            <w:tcBorders>
              <w:top w:val="single" w:sz="4" w:space="0" w:color="000000"/>
              <w:left w:val="single" w:sz="4" w:space="0" w:color="000000"/>
              <w:bottom w:val="single" w:sz="4" w:space="0" w:color="000000"/>
            </w:tcBorders>
            <w:shd w:val="clear" w:color="auto" w:fill="E0E0E0"/>
            <w:vAlign w:val="center"/>
          </w:tcPr>
          <w:p w14:paraId="05FA7C1E" w14:textId="0ED5999E" w:rsidR="00B91E34" w:rsidRPr="00643E06" w:rsidRDefault="00432F5E">
            <w:pPr>
              <w:widowControl w:val="0"/>
              <w:spacing w:line="276" w:lineRule="auto"/>
              <w:jc w:val="center"/>
            </w:pPr>
            <w:r w:rsidRPr="00643E06">
              <w:t>Rok 20</w:t>
            </w:r>
            <w:r w:rsidR="00643E06" w:rsidRPr="00643E06">
              <w:t>20</w:t>
            </w:r>
          </w:p>
        </w:tc>
        <w:tc>
          <w:tcPr>
            <w:tcW w:w="182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5782C2A" w14:textId="5AFF132D" w:rsidR="00B91E34" w:rsidRPr="00643E06" w:rsidRDefault="00432F5E">
            <w:pPr>
              <w:widowControl w:val="0"/>
              <w:spacing w:line="276" w:lineRule="auto"/>
              <w:jc w:val="center"/>
            </w:pPr>
            <w:r w:rsidRPr="00643E06">
              <w:t>Rok 202</w:t>
            </w:r>
            <w:r w:rsidR="00643E06" w:rsidRPr="00643E06">
              <w:t>1</w:t>
            </w:r>
          </w:p>
        </w:tc>
      </w:tr>
      <w:tr w:rsidR="00643E06" w14:paraId="309209F3" w14:textId="77777777" w:rsidTr="00693B14">
        <w:trPr>
          <w:cantSplit/>
          <w:jc w:val="center"/>
        </w:trPr>
        <w:tc>
          <w:tcPr>
            <w:tcW w:w="963" w:type="dxa"/>
            <w:tcBorders>
              <w:top w:val="single" w:sz="4" w:space="0" w:color="000000"/>
              <w:left w:val="single" w:sz="4" w:space="0" w:color="000000"/>
              <w:bottom w:val="single" w:sz="4" w:space="0" w:color="000000"/>
            </w:tcBorders>
            <w:shd w:val="clear" w:color="auto" w:fill="E0E0E0"/>
            <w:vAlign w:val="center"/>
          </w:tcPr>
          <w:p w14:paraId="1413E2E5" w14:textId="77777777" w:rsidR="00643E06" w:rsidRPr="00643E06" w:rsidRDefault="00643E06" w:rsidP="00643E06">
            <w:pPr>
              <w:widowControl w:val="0"/>
              <w:spacing w:line="276" w:lineRule="auto"/>
              <w:jc w:val="center"/>
            </w:pPr>
            <w:r w:rsidRPr="00643E06">
              <w:t>1.</w:t>
            </w:r>
          </w:p>
        </w:tc>
        <w:tc>
          <w:tcPr>
            <w:tcW w:w="4656" w:type="dxa"/>
            <w:tcBorders>
              <w:top w:val="single" w:sz="4" w:space="0" w:color="000000"/>
              <w:left w:val="single" w:sz="4" w:space="0" w:color="000000"/>
              <w:bottom w:val="single" w:sz="4" w:space="0" w:color="000000"/>
            </w:tcBorders>
            <w:shd w:val="clear" w:color="auto" w:fill="auto"/>
            <w:vAlign w:val="center"/>
          </w:tcPr>
          <w:p w14:paraId="59F43213" w14:textId="77777777" w:rsidR="00643E06" w:rsidRPr="00643E06" w:rsidRDefault="00643E06" w:rsidP="00643E06">
            <w:pPr>
              <w:widowControl w:val="0"/>
              <w:spacing w:line="276" w:lineRule="auto"/>
            </w:pPr>
            <w:r w:rsidRPr="00643E06">
              <w:t>Decyzje administracyjne w sprawie usunięcia uchybień</w:t>
            </w:r>
          </w:p>
        </w:tc>
        <w:tc>
          <w:tcPr>
            <w:tcW w:w="1164" w:type="dxa"/>
            <w:tcBorders>
              <w:top w:val="single" w:sz="4" w:space="0" w:color="000000"/>
              <w:left w:val="single" w:sz="4" w:space="0" w:color="000000"/>
              <w:bottom w:val="single" w:sz="4" w:space="0" w:color="000000"/>
            </w:tcBorders>
            <w:shd w:val="clear" w:color="auto" w:fill="auto"/>
            <w:vAlign w:val="center"/>
          </w:tcPr>
          <w:p w14:paraId="0831D64D" w14:textId="71A07A3D" w:rsidR="00643E06" w:rsidRPr="00643E06" w:rsidRDefault="00643E06" w:rsidP="00643E06">
            <w:pPr>
              <w:widowControl w:val="0"/>
              <w:spacing w:line="276" w:lineRule="auto"/>
              <w:jc w:val="center"/>
            </w:pPr>
            <w:r w:rsidRPr="00643E06">
              <w:t>22</w:t>
            </w:r>
          </w:p>
        </w:tc>
        <w:tc>
          <w:tcPr>
            <w:tcW w:w="1166" w:type="dxa"/>
            <w:tcBorders>
              <w:top w:val="single" w:sz="4" w:space="0" w:color="000000"/>
              <w:left w:val="single" w:sz="4" w:space="0" w:color="000000"/>
              <w:bottom w:val="single" w:sz="4" w:space="0" w:color="000000"/>
            </w:tcBorders>
            <w:shd w:val="clear" w:color="auto" w:fill="auto"/>
            <w:vAlign w:val="center"/>
          </w:tcPr>
          <w:p w14:paraId="7AF701D0" w14:textId="7377BA49" w:rsidR="00643E06" w:rsidRPr="00643E06" w:rsidRDefault="00643E06" w:rsidP="00643E06">
            <w:pPr>
              <w:widowControl w:val="0"/>
              <w:spacing w:line="276" w:lineRule="auto"/>
              <w:jc w:val="center"/>
            </w:pPr>
            <w:r w:rsidRPr="00643E06">
              <w:t>16</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D9174" w14:textId="0E1470C8" w:rsidR="00643E06" w:rsidRPr="00643E06" w:rsidRDefault="00643E06" w:rsidP="00643E06">
            <w:pPr>
              <w:widowControl w:val="0"/>
              <w:spacing w:line="276" w:lineRule="auto"/>
              <w:jc w:val="center"/>
            </w:pPr>
            <w:r w:rsidRPr="00643E06">
              <w:t>12</w:t>
            </w:r>
          </w:p>
        </w:tc>
      </w:tr>
      <w:tr w:rsidR="00643E06" w14:paraId="4EB549EC" w14:textId="77777777" w:rsidTr="00693B14">
        <w:trPr>
          <w:cantSplit/>
          <w:jc w:val="center"/>
        </w:trPr>
        <w:tc>
          <w:tcPr>
            <w:tcW w:w="963" w:type="dxa"/>
            <w:tcBorders>
              <w:top w:val="single" w:sz="4" w:space="0" w:color="000000"/>
              <w:left w:val="single" w:sz="4" w:space="0" w:color="000000"/>
              <w:bottom w:val="single" w:sz="4" w:space="0" w:color="000000"/>
            </w:tcBorders>
            <w:shd w:val="clear" w:color="auto" w:fill="E0E0E0"/>
            <w:vAlign w:val="center"/>
          </w:tcPr>
          <w:p w14:paraId="6D947E06" w14:textId="77777777" w:rsidR="00643E06" w:rsidRPr="00643E06" w:rsidRDefault="00643E06" w:rsidP="00643E06">
            <w:pPr>
              <w:widowControl w:val="0"/>
              <w:spacing w:line="276" w:lineRule="auto"/>
              <w:jc w:val="center"/>
            </w:pPr>
            <w:r w:rsidRPr="00643E06">
              <w:t>2.</w:t>
            </w:r>
          </w:p>
        </w:tc>
        <w:tc>
          <w:tcPr>
            <w:tcW w:w="4656" w:type="dxa"/>
            <w:tcBorders>
              <w:top w:val="single" w:sz="4" w:space="0" w:color="000000"/>
              <w:left w:val="single" w:sz="4" w:space="0" w:color="000000"/>
              <w:bottom w:val="single" w:sz="4" w:space="0" w:color="000000"/>
            </w:tcBorders>
            <w:shd w:val="clear" w:color="auto" w:fill="auto"/>
            <w:vAlign w:val="center"/>
          </w:tcPr>
          <w:p w14:paraId="74B3A8B5" w14:textId="77777777" w:rsidR="00643E06" w:rsidRPr="00643E06" w:rsidRDefault="00643E06" w:rsidP="00643E06">
            <w:pPr>
              <w:widowControl w:val="0"/>
              <w:spacing w:line="276" w:lineRule="auto"/>
            </w:pPr>
            <w:r w:rsidRPr="00643E06">
              <w:t>Decyzje administracyjne w sprawie wstrzymania robót i zakazu eksploatacji</w:t>
            </w:r>
          </w:p>
        </w:tc>
        <w:tc>
          <w:tcPr>
            <w:tcW w:w="1164" w:type="dxa"/>
            <w:tcBorders>
              <w:top w:val="single" w:sz="4" w:space="0" w:color="000000"/>
              <w:left w:val="single" w:sz="4" w:space="0" w:color="000000"/>
              <w:bottom w:val="single" w:sz="4" w:space="0" w:color="000000"/>
            </w:tcBorders>
            <w:shd w:val="clear" w:color="auto" w:fill="auto"/>
            <w:vAlign w:val="center"/>
          </w:tcPr>
          <w:p w14:paraId="2B5C23C3" w14:textId="709E55FA" w:rsidR="00643E06" w:rsidRPr="00643E06" w:rsidRDefault="00643E06" w:rsidP="00643E06">
            <w:pPr>
              <w:widowControl w:val="0"/>
              <w:spacing w:line="276" w:lineRule="auto"/>
              <w:jc w:val="center"/>
            </w:pPr>
            <w:r w:rsidRPr="00643E06">
              <w:t>0</w:t>
            </w:r>
          </w:p>
        </w:tc>
        <w:tc>
          <w:tcPr>
            <w:tcW w:w="1166" w:type="dxa"/>
            <w:tcBorders>
              <w:top w:val="single" w:sz="4" w:space="0" w:color="000000"/>
              <w:left w:val="single" w:sz="4" w:space="0" w:color="000000"/>
              <w:bottom w:val="single" w:sz="4" w:space="0" w:color="000000"/>
            </w:tcBorders>
            <w:shd w:val="clear" w:color="auto" w:fill="auto"/>
            <w:vAlign w:val="center"/>
          </w:tcPr>
          <w:p w14:paraId="08D4BAFF" w14:textId="50EDE60F" w:rsidR="00643E06" w:rsidRPr="00643E06" w:rsidRDefault="00643E06" w:rsidP="00643E06">
            <w:pPr>
              <w:widowControl w:val="0"/>
              <w:spacing w:line="276" w:lineRule="auto"/>
              <w:jc w:val="center"/>
            </w:pPr>
            <w:r w:rsidRPr="00643E06">
              <w:t>0</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6833B" w14:textId="77777777" w:rsidR="00643E06" w:rsidRPr="00643E06" w:rsidRDefault="00643E06" w:rsidP="00643E06">
            <w:pPr>
              <w:widowControl w:val="0"/>
              <w:spacing w:line="276" w:lineRule="auto"/>
              <w:jc w:val="center"/>
            </w:pPr>
            <w:r w:rsidRPr="00643E06">
              <w:t>0</w:t>
            </w:r>
          </w:p>
        </w:tc>
      </w:tr>
      <w:tr w:rsidR="00643E06" w14:paraId="0E667A7C" w14:textId="77777777" w:rsidTr="00693B14">
        <w:trPr>
          <w:cantSplit/>
          <w:jc w:val="center"/>
        </w:trPr>
        <w:tc>
          <w:tcPr>
            <w:tcW w:w="963" w:type="dxa"/>
            <w:tcBorders>
              <w:top w:val="single" w:sz="4" w:space="0" w:color="000000"/>
              <w:left w:val="single" w:sz="4" w:space="0" w:color="000000"/>
              <w:bottom w:val="single" w:sz="4" w:space="0" w:color="000000"/>
            </w:tcBorders>
            <w:shd w:val="clear" w:color="auto" w:fill="E0E0E0"/>
            <w:vAlign w:val="center"/>
          </w:tcPr>
          <w:p w14:paraId="1BE1B442" w14:textId="77777777" w:rsidR="00643E06" w:rsidRPr="00643E06" w:rsidRDefault="00643E06" w:rsidP="00643E06">
            <w:pPr>
              <w:widowControl w:val="0"/>
              <w:spacing w:line="276" w:lineRule="auto"/>
              <w:jc w:val="center"/>
            </w:pPr>
            <w:r w:rsidRPr="00643E06">
              <w:t>3.</w:t>
            </w:r>
          </w:p>
        </w:tc>
        <w:tc>
          <w:tcPr>
            <w:tcW w:w="4656" w:type="dxa"/>
            <w:tcBorders>
              <w:top w:val="single" w:sz="4" w:space="0" w:color="000000"/>
              <w:left w:val="single" w:sz="4" w:space="0" w:color="000000"/>
              <w:bottom w:val="single" w:sz="4" w:space="0" w:color="000000"/>
            </w:tcBorders>
            <w:shd w:val="clear" w:color="auto" w:fill="auto"/>
            <w:vAlign w:val="center"/>
          </w:tcPr>
          <w:p w14:paraId="3CCD136E" w14:textId="77777777" w:rsidR="00643E06" w:rsidRPr="00643E06" w:rsidRDefault="00643E06" w:rsidP="00643E06">
            <w:pPr>
              <w:widowControl w:val="0"/>
              <w:spacing w:line="276" w:lineRule="auto"/>
            </w:pPr>
            <w:r w:rsidRPr="00643E06">
              <w:t>Liczba nałożonych mandatów karnych</w:t>
            </w:r>
          </w:p>
        </w:tc>
        <w:tc>
          <w:tcPr>
            <w:tcW w:w="1164" w:type="dxa"/>
            <w:tcBorders>
              <w:top w:val="single" w:sz="4" w:space="0" w:color="000000"/>
              <w:left w:val="single" w:sz="4" w:space="0" w:color="000000"/>
              <w:bottom w:val="single" w:sz="4" w:space="0" w:color="000000"/>
            </w:tcBorders>
            <w:shd w:val="clear" w:color="auto" w:fill="auto"/>
            <w:vAlign w:val="center"/>
          </w:tcPr>
          <w:p w14:paraId="226F396E" w14:textId="35BFD445" w:rsidR="00643E06" w:rsidRPr="00643E06" w:rsidRDefault="00643E06" w:rsidP="00643E06">
            <w:pPr>
              <w:widowControl w:val="0"/>
              <w:spacing w:line="276" w:lineRule="auto"/>
              <w:jc w:val="center"/>
            </w:pPr>
            <w:r w:rsidRPr="00643E06">
              <w:t>0</w:t>
            </w:r>
          </w:p>
        </w:tc>
        <w:tc>
          <w:tcPr>
            <w:tcW w:w="1166" w:type="dxa"/>
            <w:tcBorders>
              <w:top w:val="single" w:sz="4" w:space="0" w:color="000000"/>
              <w:left w:val="single" w:sz="4" w:space="0" w:color="000000"/>
              <w:bottom w:val="single" w:sz="4" w:space="0" w:color="000000"/>
            </w:tcBorders>
            <w:shd w:val="clear" w:color="auto" w:fill="auto"/>
            <w:vAlign w:val="center"/>
          </w:tcPr>
          <w:p w14:paraId="1FFAFBF7" w14:textId="78BB8731" w:rsidR="00643E06" w:rsidRPr="00643E06" w:rsidRDefault="00643E06" w:rsidP="00643E06">
            <w:pPr>
              <w:widowControl w:val="0"/>
              <w:spacing w:line="276" w:lineRule="auto"/>
              <w:jc w:val="center"/>
            </w:pPr>
            <w:r w:rsidRPr="00643E06">
              <w:t>1</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105BF" w14:textId="0468EF6F" w:rsidR="00643E06" w:rsidRPr="00643E06" w:rsidRDefault="00643E06" w:rsidP="00643E06">
            <w:pPr>
              <w:widowControl w:val="0"/>
              <w:spacing w:line="276" w:lineRule="auto"/>
              <w:jc w:val="center"/>
            </w:pPr>
            <w:r w:rsidRPr="00643E06">
              <w:t>4</w:t>
            </w:r>
          </w:p>
        </w:tc>
      </w:tr>
      <w:tr w:rsidR="00643E06" w14:paraId="60DB0E49" w14:textId="77777777" w:rsidTr="00693B14">
        <w:trPr>
          <w:cantSplit/>
          <w:jc w:val="center"/>
        </w:trPr>
        <w:tc>
          <w:tcPr>
            <w:tcW w:w="963" w:type="dxa"/>
            <w:tcBorders>
              <w:top w:val="single" w:sz="4" w:space="0" w:color="000000"/>
              <w:left w:val="single" w:sz="4" w:space="0" w:color="000000"/>
              <w:bottom w:val="single" w:sz="4" w:space="0" w:color="000000"/>
            </w:tcBorders>
            <w:shd w:val="clear" w:color="auto" w:fill="E0E0E0"/>
            <w:vAlign w:val="center"/>
          </w:tcPr>
          <w:p w14:paraId="0C759189" w14:textId="77777777" w:rsidR="00643E06" w:rsidRPr="00643E06" w:rsidRDefault="00643E06" w:rsidP="00643E06">
            <w:pPr>
              <w:widowControl w:val="0"/>
              <w:spacing w:line="276" w:lineRule="auto"/>
              <w:jc w:val="center"/>
            </w:pPr>
            <w:r w:rsidRPr="00643E06">
              <w:t>4.</w:t>
            </w:r>
          </w:p>
        </w:tc>
        <w:tc>
          <w:tcPr>
            <w:tcW w:w="4656" w:type="dxa"/>
            <w:tcBorders>
              <w:top w:val="single" w:sz="4" w:space="0" w:color="000000"/>
              <w:left w:val="single" w:sz="4" w:space="0" w:color="000000"/>
              <w:bottom w:val="single" w:sz="4" w:space="0" w:color="000000"/>
            </w:tcBorders>
            <w:shd w:val="clear" w:color="auto" w:fill="auto"/>
            <w:vAlign w:val="center"/>
          </w:tcPr>
          <w:p w14:paraId="155CE7E0" w14:textId="77777777" w:rsidR="00643E06" w:rsidRPr="00643E06" w:rsidRDefault="00643E06" w:rsidP="00643E06">
            <w:pPr>
              <w:widowControl w:val="0"/>
              <w:spacing w:line="276" w:lineRule="auto"/>
            </w:pPr>
            <w:r w:rsidRPr="00643E06">
              <w:t>Postępowanie egzekucyjne</w:t>
            </w:r>
          </w:p>
        </w:tc>
        <w:tc>
          <w:tcPr>
            <w:tcW w:w="1164" w:type="dxa"/>
            <w:tcBorders>
              <w:top w:val="single" w:sz="4" w:space="0" w:color="000000"/>
              <w:left w:val="single" w:sz="4" w:space="0" w:color="000000"/>
              <w:bottom w:val="single" w:sz="4" w:space="0" w:color="000000"/>
            </w:tcBorders>
            <w:shd w:val="clear" w:color="auto" w:fill="auto"/>
            <w:vAlign w:val="center"/>
          </w:tcPr>
          <w:p w14:paraId="28382B35" w14:textId="624520CE" w:rsidR="00643E06" w:rsidRPr="00643E06" w:rsidRDefault="00643E06" w:rsidP="00643E06">
            <w:pPr>
              <w:widowControl w:val="0"/>
              <w:spacing w:line="276" w:lineRule="auto"/>
              <w:jc w:val="center"/>
            </w:pPr>
            <w:r w:rsidRPr="00643E06">
              <w:t>0</w:t>
            </w:r>
          </w:p>
        </w:tc>
        <w:tc>
          <w:tcPr>
            <w:tcW w:w="1166" w:type="dxa"/>
            <w:tcBorders>
              <w:top w:val="single" w:sz="4" w:space="0" w:color="000000"/>
              <w:left w:val="single" w:sz="4" w:space="0" w:color="000000"/>
              <w:bottom w:val="single" w:sz="4" w:space="0" w:color="000000"/>
            </w:tcBorders>
            <w:shd w:val="clear" w:color="auto" w:fill="auto"/>
            <w:vAlign w:val="center"/>
          </w:tcPr>
          <w:p w14:paraId="0DDE57E4" w14:textId="6E3AC598" w:rsidR="00643E06" w:rsidRPr="00643E06" w:rsidRDefault="00643E06" w:rsidP="00643E06">
            <w:pPr>
              <w:widowControl w:val="0"/>
              <w:spacing w:line="276" w:lineRule="auto"/>
              <w:jc w:val="center"/>
            </w:pPr>
            <w:r w:rsidRPr="00643E06">
              <w:t>2</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E6BD2" w14:textId="0C76929C" w:rsidR="00643E06" w:rsidRPr="00643E06" w:rsidRDefault="00643E06" w:rsidP="00643E06">
            <w:pPr>
              <w:widowControl w:val="0"/>
              <w:spacing w:line="276" w:lineRule="auto"/>
              <w:jc w:val="center"/>
            </w:pPr>
            <w:r w:rsidRPr="00643E06">
              <w:t>0</w:t>
            </w:r>
          </w:p>
        </w:tc>
      </w:tr>
      <w:tr w:rsidR="00643E06" w14:paraId="7A999CA4" w14:textId="77777777" w:rsidTr="00693B14">
        <w:trPr>
          <w:cantSplit/>
          <w:jc w:val="center"/>
        </w:trPr>
        <w:tc>
          <w:tcPr>
            <w:tcW w:w="963" w:type="dxa"/>
            <w:tcBorders>
              <w:top w:val="single" w:sz="4" w:space="0" w:color="000000"/>
              <w:left w:val="single" w:sz="4" w:space="0" w:color="000000"/>
              <w:bottom w:val="single" w:sz="4" w:space="0" w:color="000000"/>
            </w:tcBorders>
            <w:shd w:val="clear" w:color="auto" w:fill="E0E0E0"/>
            <w:vAlign w:val="center"/>
          </w:tcPr>
          <w:p w14:paraId="4EBFECCC" w14:textId="77777777" w:rsidR="00643E06" w:rsidRPr="00643E06" w:rsidRDefault="00643E06" w:rsidP="00643E06">
            <w:pPr>
              <w:widowControl w:val="0"/>
              <w:spacing w:line="276" w:lineRule="auto"/>
              <w:jc w:val="center"/>
            </w:pPr>
            <w:r w:rsidRPr="00643E06">
              <w:t>5.</w:t>
            </w:r>
          </w:p>
        </w:tc>
        <w:tc>
          <w:tcPr>
            <w:tcW w:w="4656" w:type="dxa"/>
            <w:tcBorders>
              <w:top w:val="single" w:sz="4" w:space="0" w:color="000000"/>
              <w:left w:val="single" w:sz="4" w:space="0" w:color="000000"/>
              <w:bottom w:val="single" w:sz="4" w:space="0" w:color="000000"/>
            </w:tcBorders>
            <w:shd w:val="clear" w:color="auto" w:fill="auto"/>
            <w:vAlign w:val="center"/>
          </w:tcPr>
          <w:p w14:paraId="33EC25A0" w14:textId="77777777" w:rsidR="00643E06" w:rsidRPr="00643E06" w:rsidRDefault="00643E06" w:rsidP="00643E06">
            <w:pPr>
              <w:widowControl w:val="0"/>
              <w:spacing w:line="276" w:lineRule="auto"/>
            </w:pPr>
            <w:r w:rsidRPr="00643E06">
              <w:t>Wystąpienia do innych organów</w:t>
            </w:r>
          </w:p>
        </w:tc>
        <w:tc>
          <w:tcPr>
            <w:tcW w:w="1164" w:type="dxa"/>
            <w:tcBorders>
              <w:top w:val="single" w:sz="4" w:space="0" w:color="000000"/>
              <w:left w:val="single" w:sz="4" w:space="0" w:color="000000"/>
              <w:bottom w:val="single" w:sz="4" w:space="0" w:color="000000"/>
            </w:tcBorders>
            <w:shd w:val="clear" w:color="auto" w:fill="auto"/>
            <w:vAlign w:val="center"/>
          </w:tcPr>
          <w:p w14:paraId="056C4AF6" w14:textId="0C29E963" w:rsidR="00643E06" w:rsidRPr="00643E06" w:rsidRDefault="00643E06" w:rsidP="00643E06">
            <w:pPr>
              <w:widowControl w:val="0"/>
              <w:spacing w:line="276" w:lineRule="auto"/>
              <w:jc w:val="center"/>
            </w:pPr>
            <w:r w:rsidRPr="00643E06">
              <w:t>4</w:t>
            </w:r>
          </w:p>
        </w:tc>
        <w:tc>
          <w:tcPr>
            <w:tcW w:w="1166" w:type="dxa"/>
            <w:tcBorders>
              <w:top w:val="single" w:sz="4" w:space="0" w:color="000000"/>
              <w:left w:val="single" w:sz="4" w:space="0" w:color="000000"/>
              <w:bottom w:val="single" w:sz="4" w:space="0" w:color="000000"/>
            </w:tcBorders>
            <w:shd w:val="clear" w:color="auto" w:fill="auto"/>
            <w:vAlign w:val="center"/>
          </w:tcPr>
          <w:p w14:paraId="26847F0F" w14:textId="2C53D193" w:rsidR="00643E06" w:rsidRPr="00643E06" w:rsidRDefault="00643E06" w:rsidP="00643E06">
            <w:pPr>
              <w:widowControl w:val="0"/>
              <w:spacing w:line="276" w:lineRule="auto"/>
              <w:jc w:val="center"/>
            </w:pPr>
            <w:r w:rsidRPr="00643E06">
              <w:t>0</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B2510" w14:textId="12C08CB6" w:rsidR="00643E06" w:rsidRPr="00643E06" w:rsidRDefault="00643E06" w:rsidP="00643E06">
            <w:pPr>
              <w:widowControl w:val="0"/>
              <w:spacing w:line="276" w:lineRule="auto"/>
              <w:jc w:val="center"/>
            </w:pPr>
            <w:r w:rsidRPr="00643E06">
              <w:t>4</w:t>
            </w:r>
          </w:p>
        </w:tc>
      </w:tr>
      <w:tr w:rsidR="00643E06" w14:paraId="22CC15B0" w14:textId="77777777" w:rsidTr="00693B14">
        <w:trPr>
          <w:cantSplit/>
          <w:jc w:val="center"/>
        </w:trPr>
        <w:tc>
          <w:tcPr>
            <w:tcW w:w="5619" w:type="dxa"/>
            <w:gridSpan w:val="2"/>
            <w:tcBorders>
              <w:top w:val="single" w:sz="4" w:space="0" w:color="000000"/>
              <w:left w:val="single" w:sz="4" w:space="0" w:color="000000"/>
              <w:bottom w:val="single" w:sz="4" w:space="0" w:color="000000"/>
            </w:tcBorders>
            <w:shd w:val="clear" w:color="auto" w:fill="E0E0E0"/>
            <w:vAlign w:val="center"/>
          </w:tcPr>
          <w:p w14:paraId="721B4ADE" w14:textId="77777777" w:rsidR="00643E06" w:rsidRPr="00643E06" w:rsidRDefault="00643E06" w:rsidP="00643E06">
            <w:pPr>
              <w:widowControl w:val="0"/>
              <w:spacing w:line="276" w:lineRule="auto"/>
            </w:pPr>
            <w:r w:rsidRPr="00643E06">
              <w:t>Ogółem</w:t>
            </w:r>
          </w:p>
        </w:tc>
        <w:tc>
          <w:tcPr>
            <w:tcW w:w="1164" w:type="dxa"/>
            <w:tcBorders>
              <w:top w:val="single" w:sz="4" w:space="0" w:color="000000"/>
              <w:left w:val="single" w:sz="4" w:space="0" w:color="000000"/>
              <w:bottom w:val="single" w:sz="4" w:space="0" w:color="000000"/>
            </w:tcBorders>
            <w:shd w:val="clear" w:color="auto" w:fill="E0E0E0"/>
            <w:vAlign w:val="center"/>
          </w:tcPr>
          <w:p w14:paraId="1C141A44" w14:textId="29344F84" w:rsidR="00643E06" w:rsidRPr="00643E06" w:rsidRDefault="00643E06" w:rsidP="00643E06">
            <w:pPr>
              <w:widowControl w:val="0"/>
              <w:spacing w:line="276" w:lineRule="auto"/>
              <w:jc w:val="center"/>
            </w:pPr>
            <w:r w:rsidRPr="00643E06">
              <w:t>26</w:t>
            </w:r>
          </w:p>
        </w:tc>
        <w:tc>
          <w:tcPr>
            <w:tcW w:w="1166" w:type="dxa"/>
            <w:tcBorders>
              <w:top w:val="single" w:sz="4" w:space="0" w:color="000000"/>
              <w:left w:val="single" w:sz="4" w:space="0" w:color="000000"/>
              <w:bottom w:val="single" w:sz="4" w:space="0" w:color="000000"/>
            </w:tcBorders>
            <w:shd w:val="clear" w:color="auto" w:fill="E0E0E0"/>
            <w:vAlign w:val="center"/>
          </w:tcPr>
          <w:p w14:paraId="4A4060AB" w14:textId="52DD8153" w:rsidR="00643E06" w:rsidRPr="00643E06" w:rsidRDefault="00643E06" w:rsidP="00643E06">
            <w:pPr>
              <w:widowControl w:val="0"/>
              <w:spacing w:line="276" w:lineRule="auto"/>
              <w:jc w:val="center"/>
            </w:pPr>
            <w:r w:rsidRPr="00643E06">
              <w:t>19</w:t>
            </w:r>
          </w:p>
        </w:tc>
        <w:tc>
          <w:tcPr>
            <w:tcW w:w="182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2C96247" w14:textId="2A9D1D65" w:rsidR="00643E06" w:rsidRPr="00643E06" w:rsidRDefault="00643E06" w:rsidP="00643E06">
            <w:pPr>
              <w:widowControl w:val="0"/>
              <w:spacing w:line="276" w:lineRule="auto"/>
              <w:jc w:val="center"/>
            </w:pPr>
            <w:r w:rsidRPr="00643E06">
              <w:t>20</w:t>
            </w:r>
          </w:p>
        </w:tc>
      </w:tr>
      <w:tr w:rsidR="00643E06" w14:paraId="33661C7E" w14:textId="77777777" w:rsidTr="00693B14">
        <w:trPr>
          <w:cantSplit/>
          <w:jc w:val="center"/>
        </w:trPr>
        <w:tc>
          <w:tcPr>
            <w:tcW w:w="9776" w:type="dxa"/>
            <w:gridSpan w:val="5"/>
            <w:tcBorders>
              <w:left w:val="single" w:sz="4" w:space="0" w:color="000000"/>
              <w:bottom w:val="single" w:sz="4" w:space="0" w:color="000000"/>
              <w:right w:val="single" w:sz="4" w:space="0" w:color="000000"/>
            </w:tcBorders>
            <w:shd w:val="clear" w:color="auto" w:fill="auto"/>
            <w:vAlign w:val="center"/>
          </w:tcPr>
          <w:p w14:paraId="0A68B6E4" w14:textId="77777777" w:rsidR="00643E06" w:rsidRPr="00643E06" w:rsidRDefault="00643E06" w:rsidP="00643E06">
            <w:pPr>
              <w:widowControl w:val="0"/>
              <w:spacing w:line="276" w:lineRule="auto"/>
            </w:pPr>
            <w:r w:rsidRPr="00643E06">
              <w:lastRenderedPageBreak/>
              <w:t>Analiza zestawienia:</w:t>
            </w:r>
          </w:p>
          <w:p w14:paraId="2486DCA7" w14:textId="77777777" w:rsidR="00643E06" w:rsidRPr="00643E06" w:rsidRDefault="00643E06" w:rsidP="00643E06">
            <w:r w:rsidRPr="00643E06">
              <w:t xml:space="preserve">Jak wynika z powyższego zestawienia ogólna liczba postepowań prowadzonych w 2021 r. utrzymuje się na zbliżonym poziomie jak w latach ubiegłych. Liczba decyzji administracyjnych nakazujących usunięcie uchybień od kilku lat utrzymuje się na zbliżonym dość niskim poziomie </w:t>
            </w:r>
            <w:r w:rsidRPr="00643E06">
              <w:br/>
              <w:t>w stosunku do stwierdzonych podczas kontroli nieprawidłowości - ogólna liczba stwierdzonych nieprawidłowości w roku 2021 wyniosła 139. Spowodowane jest to tym, że w ostatnich latach podmioty kontrolowane w dużej liczbie przypadków usuwały stwierdzone podczas czynności kontrolno-rozpoznawczych uchybienia w trakcie trwania czynności lub w trakcie trwania postepowania administracyjnego.</w:t>
            </w:r>
          </w:p>
          <w:p w14:paraId="64CBBABF" w14:textId="77777777" w:rsidR="00643E06" w:rsidRPr="00643E06" w:rsidRDefault="00643E06" w:rsidP="00643E06">
            <w:r w:rsidRPr="00643E06">
              <w:t xml:space="preserve">W porównaniu do lat ubiegłych znacznie wzrosła liczba wystawionych mandatów co wynikało </w:t>
            </w:r>
            <w:r w:rsidRPr="00643E06">
              <w:br/>
              <w:t>z występowania dużej ilości nieprawidłowości stwierdzonych podczas czynności kontrolno-rozpoznawczych.</w:t>
            </w:r>
            <w:r w:rsidRPr="00643E06">
              <w:br/>
              <w:t>W porównaniu z rokiem 2020 w ubiegłym roku spadła liczba prowadzonych postępowań egzekucyjnych co jest spowodowane nieprzeprowadzeniem w tym okresie kontroli sprawdzających realizację zaleceń wydanych w decyzjach administracyjnych. Kontroli sprawdzających nie przeprowadzono ze względu na to, że terminy realizacji wydanych decyzji nie ulegały zakończeniu w ubiegłym roku kalendarzowym i w związku z tym w „Rocznym planie kontroli na rok 2021” ujęto nieznaczną ilość tego typu kontroli.</w:t>
            </w:r>
          </w:p>
          <w:p w14:paraId="76C8278C" w14:textId="77777777" w:rsidR="00643E06" w:rsidRPr="00643E06" w:rsidRDefault="00643E06" w:rsidP="00643E06">
            <w:r w:rsidRPr="00643E06">
              <w:t>W porównaniu z rokiem poprzednim znacząco wzrosła liczba wystąpień do innych organów co było podyktowane ujawnieniem podczas trwania czynności kontrolno-rozpoznawczych naruszeń przepisów opisanych w aktach prawnych nie będących we właściwości komendanta powiatowego Państwowej Straży Pożarnej w Mińsku Mazowieckim.</w:t>
            </w:r>
          </w:p>
          <w:p w14:paraId="6E3CF3E9" w14:textId="77A210DB" w:rsidR="00643E06" w:rsidRDefault="00643E06" w:rsidP="00643E06">
            <w:pPr>
              <w:widowControl w:val="0"/>
              <w:jc w:val="both"/>
              <w:rPr>
                <w:color w:val="FF0000"/>
              </w:rPr>
            </w:pPr>
            <w:r w:rsidRPr="00643E06">
              <w:t xml:space="preserve">Ponadto przedstawiona w tabeli liczba postępowań pokontrolnych nie obejmuje opinii w zakresie przepisów przeciwpożarowych (w 2021 r. wydano 11 takich opinii), postanowień w przedmiocie uzgodnienia warunków ochrony przeciwpożarowej zawartych w operatach przeciwpożarowych </w:t>
            </w:r>
            <w:r w:rsidRPr="00643E06">
              <w:br/>
              <w:t>(w 2021 r. wydano 11 takich postanowień), opinii na organizację wypoczynku dzieci i młodzieży (w 2021 r. wydano 7 takich opinii), w tym opinii na organizację obozów wypoczynkowych pod namiotami (w 2021 r. wydano 5 takich opinii) oraz opinii i wniosków do miejscowych planów zagospodarowania przestrzennego (w 2021 r. wydano 43 takie opinie i wnioski).</w:t>
            </w:r>
          </w:p>
        </w:tc>
      </w:tr>
    </w:tbl>
    <w:p w14:paraId="6F5FE882" w14:textId="77777777" w:rsidR="00B91E34" w:rsidRDefault="00B91E34">
      <w:pPr>
        <w:spacing w:line="360" w:lineRule="auto"/>
        <w:ind w:firstLine="360"/>
        <w:jc w:val="both"/>
        <w:rPr>
          <w:color w:val="FF0000"/>
          <w:sz w:val="8"/>
          <w:szCs w:val="8"/>
        </w:rPr>
      </w:pPr>
    </w:p>
    <w:p w14:paraId="4D67C228" w14:textId="77777777" w:rsidR="00B91E34" w:rsidRPr="00643E06" w:rsidRDefault="00432F5E">
      <w:pPr>
        <w:spacing w:line="360" w:lineRule="auto"/>
        <w:ind w:firstLine="360"/>
        <w:jc w:val="both"/>
      </w:pPr>
      <w:r w:rsidRPr="00643E06">
        <w:t xml:space="preserve">Najczęściej stwierdzane podczas przeprowadzonych czynności kontrolno-rozpoznawczych nieprawidłowości w zakresie ochrony przeciwpożarowej, są następujące: </w:t>
      </w:r>
    </w:p>
    <w:p w14:paraId="59FFEBD7" w14:textId="5954F358" w:rsidR="00B91E34" w:rsidRPr="00643E06" w:rsidRDefault="00432F5E" w:rsidP="004B3C18">
      <w:pPr>
        <w:numPr>
          <w:ilvl w:val="0"/>
          <w:numId w:val="8"/>
        </w:numPr>
        <w:tabs>
          <w:tab w:val="left" w:pos="340"/>
        </w:tabs>
        <w:suppressAutoHyphens w:val="0"/>
        <w:spacing w:line="360" w:lineRule="auto"/>
        <w:jc w:val="both"/>
      </w:pPr>
      <w:r w:rsidRPr="00643E06">
        <w:t xml:space="preserve">brak protokołów z wewnętrznych prób sprawności technicznej i skuteczności działania oraz </w:t>
      </w:r>
      <w:r w:rsidRPr="00643E06">
        <w:br/>
        <w:t xml:space="preserve">odbiorów technicznych urządzeń (instalacji) mających wpływ na bezpieczeństwo pożarowe </w:t>
      </w:r>
      <w:r w:rsidRPr="00643E06">
        <w:br/>
        <w:t xml:space="preserve">obiektów, w tym hydrantów zewnętrznych i wewnętrznych, awaryjnego oświetlenia </w:t>
      </w:r>
      <w:r w:rsidRPr="00643E06">
        <w:br/>
        <w:t xml:space="preserve">ewakuacyjnego, instalacji elektrycznej, instalacji piorunochronnej, instalacji gazowej oraz </w:t>
      </w:r>
      <w:r w:rsidRPr="00643E06">
        <w:br/>
        <w:t>przewodów kominowych</w:t>
      </w:r>
      <w:r w:rsidR="00643E06">
        <w:t>,</w:t>
      </w:r>
    </w:p>
    <w:p w14:paraId="4A077D15" w14:textId="79308572" w:rsidR="00B91E34" w:rsidRPr="00643E06" w:rsidRDefault="00432F5E" w:rsidP="004B3C18">
      <w:pPr>
        <w:numPr>
          <w:ilvl w:val="0"/>
          <w:numId w:val="8"/>
        </w:numPr>
        <w:tabs>
          <w:tab w:val="left" w:pos="340"/>
        </w:tabs>
        <w:suppressAutoHyphens w:val="0"/>
        <w:spacing w:line="360" w:lineRule="auto"/>
        <w:jc w:val="both"/>
      </w:pPr>
      <w:r w:rsidRPr="00643E06">
        <w:t xml:space="preserve">brak instrukcji bezpieczeństwa pożarowego, w których powinny być ujęte wymagania </w:t>
      </w:r>
      <w:r w:rsidRPr="00643E06">
        <w:br/>
        <w:t>przeciwpożarowe dla obiektów oraz sposoby postępowania na wypadek pożaru i innego zagrożenia lub nie poddawanie ich okresowym aktualizacjom</w:t>
      </w:r>
      <w:r w:rsidR="00643E06">
        <w:t>,</w:t>
      </w:r>
    </w:p>
    <w:p w14:paraId="1C5670A3" w14:textId="4CEAD1C1" w:rsidR="00B91E34" w:rsidRPr="00643E06" w:rsidRDefault="00432F5E" w:rsidP="004B3C18">
      <w:pPr>
        <w:numPr>
          <w:ilvl w:val="0"/>
          <w:numId w:val="8"/>
        </w:numPr>
        <w:tabs>
          <w:tab w:val="left" w:pos="340"/>
        </w:tabs>
        <w:suppressAutoHyphens w:val="0"/>
        <w:spacing w:line="360" w:lineRule="auto"/>
        <w:jc w:val="both"/>
      </w:pPr>
      <w:r w:rsidRPr="00643E06">
        <w:t xml:space="preserve">brak na wyposażeniu urządzeń przeciwpożarowych i gaśnic mających wpływ na bezpieczeństwo </w:t>
      </w:r>
      <w:r w:rsidR="00643E06" w:rsidRPr="00643E06">
        <w:br/>
      </w:r>
      <w:r w:rsidRPr="00643E06">
        <w:t>pożarowe obiektów</w:t>
      </w:r>
      <w:r w:rsidR="00643E06">
        <w:t>,</w:t>
      </w:r>
    </w:p>
    <w:p w14:paraId="3B2BE72B" w14:textId="37691E63" w:rsidR="00B91E34" w:rsidRPr="00643E06" w:rsidRDefault="00432F5E" w:rsidP="004B3C18">
      <w:pPr>
        <w:numPr>
          <w:ilvl w:val="0"/>
          <w:numId w:val="8"/>
        </w:numPr>
        <w:tabs>
          <w:tab w:val="left" w:pos="340"/>
        </w:tabs>
        <w:suppressAutoHyphens w:val="0"/>
        <w:spacing w:line="360" w:lineRule="auto"/>
        <w:jc w:val="both"/>
      </w:pPr>
      <w:r w:rsidRPr="00643E06">
        <w:t>brak doprowadzenia do budynków drogi pożarowej zgodnie z obowiązującymi przepisami</w:t>
      </w:r>
      <w:r w:rsidR="00643E06">
        <w:t>,</w:t>
      </w:r>
    </w:p>
    <w:p w14:paraId="1E50412D" w14:textId="5ABA5E28" w:rsidR="00B91E34" w:rsidRPr="00643E06" w:rsidRDefault="00432F5E" w:rsidP="004B3C18">
      <w:pPr>
        <w:numPr>
          <w:ilvl w:val="0"/>
          <w:numId w:val="8"/>
        </w:numPr>
        <w:tabs>
          <w:tab w:val="left" w:pos="340"/>
        </w:tabs>
        <w:suppressAutoHyphens w:val="0"/>
        <w:spacing w:line="360" w:lineRule="auto"/>
        <w:jc w:val="both"/>
      </w:pPr>
      <w:r w:rsidRPr="00643E06">
        <w:t xml:space="preserve">niezapewnienie wymaganej przepisami długości i szerokości dróg oraz wyjść ewakuacyjnych </w:t>
      </w:r>
      <w:r w:rsidR="00643E06" w:rsidRPr="00643E06">
        <w:br/>
      </w:r>
      <w:r w:rsidRPr="00643E06">
        <w:t>w obiektach</w:t>
      </w:r>
      <w:r w:rsidR="00643E06">
        <w:t>,</w:t>
      </w:r>
    </w:p>
    <w:p w14:paraId="07E12C0D" w14:textId="0ADDBFCF" w:rsidR="00B91E34" w:rsidRPr="00643E06" w:rsidRDefault="00432F5E" w:rsidP="004B3C18">
      <w:pPr>
        <w:numPr>
          <w:ilvl w:val="0"/>
          <w:numId w:val="8"/>
        </w:numPr>
        <w:tabs>
          <w:tab w:val="left" w:pos="340"/>
        </w:tabs>
        <w:suppressAutoHyphens w:val="0"/>
        <w:spacing w:line="360" w:lineRule="auto"/>
        <w:jc w:val="both"/>
      </w:pPr>
      <w:r w:rsidRPr="00643E06">
        <w:lastRenderedPageBreak/>
        <w:t xml:space="preserve">brak oznakowania znakami bezpieczeństwa dróg i wyjść ewakuacyjnych, miejsc usytuowania </w:t>
      </w:r>
      <w:r w:rsidRPr="00643E06">
        <w:br/>
        <w:t xml:space="preserve">urządzeń przeciwpożarowych i gaśnic, kurków głównych instalacji gazowej, drzwi </w:t>
      </w:r>
      <w:r w:rsidRPr="00643E06">
        <w:br/>
        <w:t>przeciwpożarowych oraz miejsc zaklasyfikowanych jako strefy zagrożenia wybuchem</w:t>
      </w:r>
      <w:r w:rsidR="00643E06">
        <w:t>,</w:t>
      </w:r>
    </w:p>
    <w:p w14:paraId="646393E3" w14:textId="77777777" w:rsidR="00B91E34" w:rsidRPr="00643E06" w:rsidRDefault="00432F5E" w:rsidP="004B3C18">
      <w:pPr>
        <w:numPr>
          <w:ilvl w:val="0"/>
          <w:numId w:val="8"/>
        </w:numPr>
        <w:tabs>
          <w:tab w:val="left" w:pos="340"/>
        </w:tabs>
        <w:suppressAutoHyphens w:val="0"/>
        <w:spacing w:line="360" w:lineRule="auto"/>
        <w:jc w:val="both"/>
      </w:pPr>
      <w:r w:rsidRPr="00643E06">
        <w:t>składowanie w piwnicach, na strychach i drogach ewakuacyjnych (korytarzach i klatkach schodowych) budynków użyteczności publicznej i mieszkalnych wielorodzinnych materiałów palnych.</w:t>
      </w:r>
    </w:p>
    <w:p w14:paraId="73528CCC" w14:textId="77777777" w:rsidR="00B91E34" w:rsidRPr="00CE0A8E" w:rsidRDefault="00432F5E">
      <w:pPr>
        <w:pStyle w:val="Tekstpodstawowywcity32"/>
        <w:spacing w:after="0" w:line="360" w:lineRule="auto"/>
        <w:ind w:left="0" w:firstLine="284"/>
        <w:jc w:val="both"/>
      </w:pPr>
      <w:r w:rsidRPr="00CE0A8E">
        <w:rPr>
          <w:sz w:val="24"/>
          <w:szCs w:val="24"/>
        </w:rPr>
        <w:t xml:space="preserve">W analizowanym okresie prowadzono na bieżąco rozpoznawanie zagrożeń pożarowych i innych miejscowych zagrożeń, czego efektem jest opracowana i aktualizowana na bieżąco „Analiza Zagrożeń Powiatu Mińskiego” i „Katalog zagrożeń”. Ewidencjonowane są w nich zagrożenia występujące na terenie miast i gmin, z uwzględnieniem rodzaju i wpływu na życie i zdrowie ludzi oraz mienie i środowisko naturalne. </w:t>
      </w:r>
    </w:p>
    <w:p w14:paraId="40F067DE" w14:textId="67672458" w:rsidR="00B91E34" w:rsidRDefault="00432F5E">
      <w:pPr>
        <w:pStyle w:val="Tekstpodstawowywcity32"/>
        <w:spacing w:after="0" w:line="360" w:lineRule="auto"/>
        <w:ind w:left="0" w:firstLine="284"/>
        <w:jc w:val="both"/>
        <w:rPr>
          <w:sz w:val="24"/>
          <w:szCs w:val="24"/>
        </w:rPr>
      </w:pPr>
      <w:r w:rsidRPr="00CE0A8E">
        <w:rPr>
          <w:sz w:val="24"/>
          <w:szCs w:val="24"/>
        </w:rPr>
        <w:t xml:space="preserve">Na bieżąco prowadzona jest również działalność informacyjno-ostrzegawcza i doradztwo w zakresie technicznych zabezpieczeń. </w:t>
      </w:r>
    </w:p>
    <w:p w14:paraId="7AEA25E6" w14:textId="77777777" w:rsidR="004B3C18" w:rsidRPr="00CE0A8E" w:rsidRDefault="004B3C18">
      <w:pPr>
        <w:pStyle w:val="Tekstpodstawowywcity32"/>
        <w:spacing w:after="0" w:line="360" w:lineRule="auto"/>
        <w:ind w:left="0" w:firstLine="284"/>
        <w:jc w:val="both"/>
        <w:rPr>
          <w:sz w:val="24"/>
          <w:szCs w:val="24"/>
        </w:rPr>
      </w:pPr>
    </w:p>
    <w:p w14:paraId="721BF599" w14:textId="77777777" w:rsidR="000A6716" w:rsidRDefault="000A6716" w:rsidP="000A6716">
      <w:pPr>
        <w:pStyle w:val="Tekstpodstawowy31"/>
        <w:tabs>
          <w:tab w:val="left" w:pos="0"/>
        </w:tabs>
        <w:rPr>
          <w:color w:val="000000"/>
        </w:rPr>
      </w:pPr>
      <w:r>
        <w:rPr>
          <w:b/>
          <w:color w:val="000000"/>
          <w:sz w:val="24"/>
          <w:szCs w:val="24"/>
        </w:rPr>
        <w:t>6.  Działalność logistyczna</w:t>
      </w:r>
    </w:p>
    <w:p w14:paraId="35A9E1D3" w14:textId="77777777" w:rsidR="000A6716" w:rsidRDefault="000A6716" w:rsidP="000A6716">
      <w:pPr>
        <w:spacing w:line="360" w:lineRule="auto"/>
        <w:ind w:firstLine="631"/>
        <w:jc w:val="both"/>
        <w:rPr>
          <w:color w:val="000000"/>
        </w:rPr>
      </w:pPr>
      <w:r>
        <w:rPr>
          <w:color w:val="000000"/>
        </w:rPr>
        <w:t>W ramach dążenia do osiągnięcia normatywnego wyposażenia Komendy w pojazdy,  sprzęt i urządzenia ratownicze oraz środki gaśnicze, sorbenty i neutralizatory w roku 2021 zakupiono bądź pozyskano:</w:t>
      </w:r>
    </w:p>
    <w:p w14:paraId="51491D37" w14:textId="77777777" w:rsidR="000A6716" w:rsidRDefault="000A6716" w:rsidP="004B3C18">
      <w:pPr>
        <w:numPr>
          <w:ilvl w:val="0"/>
          <w:numId w:val="14"/>
        </w:numPr>
        <w:spacing w:line="360" w:lineRule="auto"/>
        <w:jc w:val="both"/>
        <w:rPr>
          <w:color w:val="000000"/>
        </w:rPr>
      </w:pPr>
      <w:r>
        <w:rPr>
          <w:color w:val="000000"/>
        </w:rPr>
        <w:t>260 kg sorbentu;</w:t>
      </w:r>
    </w:p>
    <w:p w14:paraId="7CF29E58" w14:textId="77777777" w:rsidR="000A6716" w:rsidRDefault="000A6716" w:rsidP="004B3C18">
      <w:pPr>
        <w:numPr>
          <w:ilvl w:val="0"/>
          <w:numId w:val="14"/>
        </w:numPr>
        <w:spacing w:line="360" w:lineRule="auto"/>
        <w:jc w:val="both"/>
        <w:rPr>
          <w:color w:val="000000"/>
        </w:rPr>
      </w:pPr>
      <w:r>
        <w:rPr>
          <w:color w:val="000000"/>
        </w:rPr>
        <w:t>600 kg środka pianotwórczego;</w:t>
      </w:r>
    </w:p>
    <w:p w14:paraId="02B18E3C" w14:textId="77777777" w:rsidR="000A6716" w:rsidRDefault="000A6716" w:rsidP="004B3C18">
      <w:pPr>
        <w:numPr>
          <w:ilvl w:val="0"/>
          <w:numId w:val="14"/>
        </w:numPr>
        <w:spacing w:line="360" w:lineRule="auto"/>
        <w:jc w:val="both"/>
        <w:rPr>
          <w:color w:val="000000"/>
        </w:rPr>
      </w:pPr>
      <w:r>
        <w:rPr>
          <w:color w:val="000000"/>
        </w:rPr>
        <w:t>180 kg środka pianotwórczego do systemu CAFS;</w:t>
      </w:r>
    </w:p>
    <w:p w14:paraId="70AA3570" w14:textId="77777777" w:rsidR="000A6716" w:rsidRDefault="000A6716" w:rsidP="004B3C18">
      <w:pPr>
        <w:numPr>
          <w:ilvl w:val="0"/>
          <w:numId w:val="14"/>
        </w:numPr>
        <w:spacing w:line="360" w:lineRule="auto"/>
        <w:jc w:val="both"/>
        <w:rPr>
          <w:color w:val="000000"/>
        </w:rPr>
      </w:pPr>
      <w:r>
        <w:rPr>
          <w:color w:val="000000"/>
        </w:rPr>
        <w:t xml:space="preserve">motopompę szlamową; </w:t>
      </w:r>
    </w:p>
    <w:p w14:paraId="4CD0F8E2" w14:textId="77777777" w:rsidR="000A6716" w:rsidRDefault="000A6716" w:rsidP="004B3C18">
      <w:pPr>
        <w:numPr>
          <w:ilvl w:val="0"/>
          <w:numId w:val="14"/>
        </w:numPr>
        <w:spacing w:line="360" w:lineRule="auto"/>
        <w:jc w:val="both"/>
        <w:rPr>
          <w:color w:val="000000"/>
        </w:rPr>
      </w:pPr>
      <w:r>
        <w:rPr>
          <w:color w:val="000000"/>
        </w:rPr>
        <w:t>zestaw do tlenoterapii masowej;</w:t>
      </w:r>
    </w:p>
    <w:p w14:paraId="07E8D5F0" w14:textId="77777777" w:rsidR="000A6716" w:rsidRDefault="000A6716" w:rsidP="004B3C18">
      <w:pPr>
        <w:numPr>
          <w:ilvl w:val="0"/>
          <w:numId w:val="14"/>
        </w:numPr>
        <w:spacing w:line="360" w:lineRule="auto"/>
        <w:jc w:val="both"/>
        <w:rPr>
          <w:color w:val="000000"/>
        </w:rPr>
      </w:pPr>
      <w:r>
        <w:rPr>
          <w:color w:val="000000"/>
        </w:rPr>
        <w:t xml:space="preserve">lancę kominową; </w:t>
      </w:r>
    </w:p>
    <w:p w14:paraId="0A6417E1" w14:textId="77777777" w:rsidR="000A6716" w:rsidRDefault="000A6716" w:rsidP="004B3C18">
      <w:pPr>
        <w:numPr>
          <w:ilvl w:val="0"/>
          <w:numId w:val="14"/>
        </w:numPr>
        <w:spacing w:line="360" w:lineRule="auto"/>
        <w:jc w:val="both"/>
        <w:rPr>
          <w:color w:val="000000"/>
        </w:rPr>
      </w:pPr>
      <w:proofErr w:type="spellStart"/>
      <w:r>
        <w:rPr>
          <w:color w:val="000000"/>
        </w:rPr>
        <w:t>najaśnicę</w:t>
      </w:r>
      <w:proofErr w:type="spellEnd"/>
      <w:r>
        <w:rPr>
          <w:color w:val="000000"/>
        </w:rPr>
        <w:t>;</w:t>
      </w:r>
    </w:p>
    <w:p w14:paraId="3CF4D55A" w14:textId="77777777" w:rsidR="000A6716" w:rsidRDefault="000A6716" w:rsidP="004B3C18">
      <w:pPr>
        <w:numPr>
          <w:ilvl w:val="0"/>
          <w:numId w:val="14"/>
        </w:numPr>
        <w:spacing w:line="360" w:lineRule="auto"/>
        <w:jc w:val="both"/>
        <w:rPr>
          <w:color w:val="000000"/>
        </w:rPr>
      </w:pPr>
      <w:r>
        <w:rPr>
          <w:color w:val="000000"/>
        </w:rPr>
        <w:t xml:space="preserve">radiotelefon nasobny; </w:t>
      </w:r>
    </w:p>
    <w:p w14:paraId="17A9A388" w14:textId="77777777" w:rsidR="000A6716" w:rsidRDefault="000A6716" w:rsidP="004B3C18">
      <w:pPr>
        <w:numPr>
          <w:ilvl w:val="0"/>
          <w:numId w:val="14"/>
        </w:numPr>
        <w:spacing w:line="360" w:lineRule="auto"/>
        <w:jc w:val="both"/>
        <w:rPr>
          <w:color w:val="000000"/>
        </w:rPr>
      </w:pPr>
      <w:r>
        <w:rPr>
          <w:color w:val="000000"/>
        </w:rPr>
        <w:t>węże do zestawu hydraulicznego LUCAS;</w:t>
      </w:r>
    </w:p>
    <w:p w14:paraId="61F356F8" w14:textId="77777777" w:rsidR="000A6716" w:rsidRDefault="000A6716" w:rsidP="004B3C18">
      <w:pPr>
        <w:numPr>
          <w:ilvl w:val="0"/>
          <w:numId w:val="14"/>
        </w:numPr>
        <w:spacing w:line="360" w:lineRule="auto"/>
        <w:jc w:val="both"/>
        <w:rPr>
          <w:color w:val="000000"/>
        </w:rPr>
      </w:pPr>
      <w:r>
        <w:rPr>
          <w:color w:val="000000"/>
        </w:rPr>
        <w:t>trójnóg ratowniczy wraz z wciągarką;</w:t>
      </w:r>
    </w:p>
    <w:p w14:paraId="088A8C4D" w14:textId="18EDB9E5" w:rsidR="004B3C18" w:rsidRPr="004B3C18" w:rsidRDefault="004B3C18" w:rsidP="004B3C18">
      <w:pPr>
        <w:numPr>
          <w:ilvl w:val="0"/>
          <w:numId w:val="14"/>
        </w:numPr>
        <w:suppressAutoHyphens w:val="0"/>
        <w:spacing w:line="360" w:lineRule="auto"/>
        <w:jc w:val="both"/>
        <w:rPr>
          <w:color w:val="000000"/>
          <w:sz w:val="22"/>
        </w:rPr>
      </w:pPr>
      <w:r>
        <w:rPr>
          <w:color w:val="000000"/>
        </w:rPr>
        <w:t>średni samochód ratowniczo-gaśniczy GBA-</w:t>
      </w:r>
      <w:proofErr w:type="spellStart"/>
      <w:r>
        <w:rPr>
          <w:color w:val="000000"/>
        </w:rPr>
        <w:t>Rt</w:t>
      </w:r>
      <w:proofErr w:type="spellEnd"/>
      <w:r>
        <w:rPr>
          <w:color w:val="000000"/>
        </w:rPr>
        <w:t xml:space="preserve"> 2,9/16 na podwoziu MAN TGM 13.290 z systemem piany sprężonej (CAFS) – pozyskany z Komendy Wojewódzkiej PSP w Warszawie w związku z zakupem centralnym w ramach realizacji projektu pn. „Usprawnienie systemu ratownictwa na drogach – etap IV”.</w:t>
      </w:r>
    </w:p>
    <w:p w14:paraId="7301426E" w14:textId="125E77AA" w:rsidR="004B3C18" w:rsidRDefault="004B3C18" w:rsidP="004B3C18">
      <w:pPr>
        <w:suppressAutoHyphens w:val="0"/>
        <w:spacing w:line="360" w:lineRule="auto"/>
        <w:jc w:val="both"/>
        <w:rPr>
          <w:color w:val="000000"/>
        </w:rPr>
      </w:pPr>
    </w:p>
    <w:p w14:paraId="4D21786B" w14:textId="18157B89" w:rsidR="004B3C18" w:rsidRDefault="004B3C18" w:rsidP="004B3C18">
      <w:pPr>
        <w:suppressAutoHyphens w:val="0"/>
        <w:spacing w:line="360" w:lineRule="auto"/>
        <w:jc w:val="both"/>
        <w:rPr>
          <w:color w:val="000000"/>
        </w:rPr>
      </w:pPr>
    </w:p>
    <w:p w14:paraId="0B31085F" w14:textId="731AD091" w:rsidR="004B3C18" w:rsidRDefault="004B3C18" w:rsidP="004B3C18">
      <w:pPr>
        <w:suppressAutoHyphens w:val="0"/>
        <w:spacing w:line="360" w:lineRule="auto"/>
        <w:jc w:val="both"/>
        <w:rPr>
          <w:color w:val="000000"/>
        </w:rPr>
      </w:pPr>
    </w:p>
    <w:p w14:paraId="66C04362" w14:textId="2C8CB245" w:rsidR="004B3C18" w:rsidRDefault="004B3C18" w:rsidP="004B3C18">
      <w:pPr>
        <w:suppressAutoHyphens w:val="0"/>
        <w:spacing w:line="360" w:lineRule="auto"/>
        <w:jc w:val="both"/>
        <w:rPr>
          <w:color w:val="000000"/>
        </w:rPr>
      </w:pPr>
      <w:r>
        <w:rPr>
          <w:noProof/>
          <w:lang w:eastAsia="pl-PL"/>
        </w:rPr>
        <w:lastRenderedPageBreak/>
        <w:drawing>
          <wp:inline distT="0" distB="0" distL="0" distR="0" wp14:anchorId="173BEF32" wp14:editId="21A8E508">
            <wp:extent cx="6714436" cy="3028208"/>
            <wp:effectExtent l="0" t="0" r="0"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6718778" cy="3030166"/>
                    </a:xfrm>
                    <a:prstGeom prst="rect">
                      <a:avLst/>
                    </a:prstGeom>
                    <a:noFill/>
                    <a:ln>
                      <a:noFill/>
                    </a:ln>
                  </pic:spPr>
                </pic:pic>
              </a:graphicData>
            </a:graphic>
          </wp:inline>
        </w:drawing>
      </w:r>
    </w:p>
    <w:p w14:paraId="2977F757" w14:textId="77777777" w:rsidR="004B3C18" w:rsidRDefault="004B3C18" w:rsidP="004B3C18">
      <w:pPr>
        <w:suppressAutoHyphens w:val="0"/>
        <w:spacing w:line="360" w:lineRule="auto"/>
        <w:jc w:val="both"/>
        <w:rPr>
          <w:color w:val="000000"/>
          <w:sz w:val="22"/>
        </w:rPr>
      </w:pPr>
    </w:p>
    <w:p w14:paraId="25343324" w14:textId="77777777" w:rsidR="000A6716" w:rsidRDefault="000A6716" w:rsidP="000A6716">
      <w:pPr>
        <w:spacing w:line="360" w:lineRule="auto"/>
        <w:ind w:firstLine="631"/>
        <w:jc w:val="both"/>
        <w:rPr>
          <w:color w:val="000000"/>
        </w:rPr>
      </w:pPr>
      <w:r>
        <w:rPr>
          <w:color w:val="000000"/>
        </w:rPr>
        <w:t xml:space="preserve">Ponadto pozyskano 13 ubrań specjalnych nowego typu a także innego umundurowania, odzieży specjalnej i ekwipunku osobistego zgodnie z obowiązującymi w tym zakresie przepisami i normatywami wyposażenia. </w:t>
      </w:r>
    </w:p>
    <w:p w14:paraId="5E9AA506" w14:textId="77777777" w:rsidR="000A6716" w:rsidRDefault="000A6716" w:rsidP="000A6716">
      <w:pPr>
        <w:spacing w:line="360" w:lineRule="auto"/>
        <w:ind w:firstLine="631"/>
        <w:jc w:val="both"/>
        <w:rPr>
          <w:color w:val="000000"/>
        </w:rPr>
      </w:pPr>
      <w:r>
        <w:rPr>
          <w:color w:val="000000"/>
        </w:rPr>
        <w:t xml:space="preserve">W ramach działalności inwestycyjnej oraz </w:t>
      </w:r>
      <w:proofErr w:type="spellStart"/>
      <w:r>
        <w:rPr>
          <w:color w:val="000000"/>
        </w:rPr>
        <w:t>inwestycyjno</w:t>
      </w:r>
      <w:proofErr w:type="spellEnd"/>
      <w:r>
        <w:rPr>
          <w:color w:val="000000"/>
        </w:rPr>
        <w:t xml:space="preserve"> – remontowej w roku 2021 zrealizowano:</w:t>
      </w:r>
    </w:p>
    <w:p w14:paraId="40228FD3" w14:textId="01593707" w:rsidR="000A6716" w:rsidRPr="00693B14" w:rsidRDefault="000A6716" w:rsidP="00693B14">
      <w:pPr>
        <w:numPr>
          <w:ilvl w:val="0"/>
          <w:numId w:val="17"/>
        </w:numPr>
        <w:spacing w:line="360" w:lineRule="auto"/>
        <w:jc w:val="both"/>
        <w:rPr>
          <w:color w:val="000000"/>
        </w:rPr>
      </w:pPr>
      <w:r>
        <w:rPr>
          <w:color w:val="000000"/>
        </w:rPr>
        <w:t xml:space="preserve">wymianę węży hydraulicznych w zestawie do ratownictwa technicznego HOLMATRO - koszt 12 000,00 zł poniesiony ze środków przekazany na Fundusz Wsparcia Państwowej Straży Pożarnej przez Miasto Mińsk Mazowiecki. </w:t>
      </w:r>
    </w:p>
    <w:p w14:paraId="2C8AD247" w14:textId="64B1ACA8" w:rsidR="000A6716" w:rsidRDefault="000A6716" w:rsidP="000A6716">
      <w:pPr>
        <w:spacing w:line="360" w:lineRule="auto"/>
        <w:ind w:left="720"/>
        <w:jc w:val="center"/>
        <w:rPr>
          <w:sz w:val="20"/>
        </w:rPr>
      </w:pPr>
      <w:r>
        <w:rPr>
          <w:noProof/>
          <w:lang w:eastAsia="pl-PL"/>
        </w:rPr>
        <w:drawing>
          <wp:anchor distT="0" distB="0" distL="0" distR="0" simplePos="0" relativeHeight="251659264" behindDoc="0" locked="0" layoutInCell="1" allowOverlap="1" wp14:anchorId="64CB3C02" wp14:editId="15CA2571">
            <wp:simplePos x="0" y="0"/>
            <wp:positionH relativeFrom="margin">
              <wp:align>center</wp:align>
            </wp:positionH>
            <wp:positionV relativeFrom="paragraph">
              <wp:posOffset>322</wp:posOffset>
            </wp:positionV>
            <wp:extent cx="5567680" cy="2352675"/>
            <wp:effectExtent l="0" t="0" r="0" b="9525"/>
            <wp:wrapSquare wrapText="largest"/>
            <wp:docPr id="30"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2"/>
                    <pic:cNvPicPr>
                      <a:picLocks noChangeAspect="1" noChangeArrowheads="1"/>
                    </pic:cNvPicPr>
                  </pic:nvPicPr>
                  <pic:blipFill>
                    <a:blip r:embed="rId44"/>
                    <a:stretch>
                      <a:fillRect/>
                    </a:stretch>
                  </pic:blipFill>
                  <pic:spPr bwMode="auto">
                    <a:xfrm>
                      <a:off x="0" y="0"/>
                      <a:ext cx="5567680" cy="2352675"/>
                    </a:xfrm>
                    <a:prstGeom prst="rect">
                      <a:avLst/>
                    </a:prstGeom>
                  </pic:spPr>
                </pic:pic>
              </a:graphicData>
            </a:graphic>
            <wp14:sizeRelH relativeFrom="margin">
              <wp14:pctWidth>0</wp14:pctWidth>
            </wp14:sizeRelH>
            <wp14:sizeRelV relativeFrom="margin">
              <wp14:pctHeight>0</wp14:pctHeight>
            </wp14:sizeRelV>
          </wp:anchor>
        </w:drawing>
      </w:r>
    </w:p>
    <w:p w14:paraId="2EA5FC6F" w14:textId="77777777" w:rsidR="000A6716" w:rsidRDefault="000A6716" w:rsidP="000A6716">
      <w:pPr>
        <w:spacing w:line="360" w:lineRule="auto"/>
        <w:ind w:left="720"/>
        <w:jc w:val="center"/>
        <w:rPr>
          <w:sz w:val="20"/>
        </w:rPr>
      </w:pPr>
    </w:p>
    <w:p w14:paraId="7FDB9B1D" w14:textId="77777777" w:rsidR="000A6716" w:rsidRDefault="000A6716" w:rsidP="000A6716">
      <w:pPr>
        <w:spacing w:line="360" w:lineRule="auto"/>
        <w:ind w:left="720"/>
        <w:jc w:val="center"/>
        <w:rPr>
          <w:sz w:val="20"/>
        </w:rPr>
      </w:pPr>
    </w:p>
    <w:p w14:paraId="2D5EEF9D" w14:textId="77777777" w:rsidR="000A6716" w:rsidRDefault="000A6716" w:rsidP="000A6716">
      <w:pPr>
        <w:spacing w:line="360" w:lineRule="auto"/>
        <w:ind w:left="720"/>
        <w:jc w:val="center"/>
        <w:rPr>
          <w:sz w:val="20"/>
        </w:rPr>
      </w:pPr>
    </w:p>
    <w:p w14:paraId="6185ADDE" w14:textId="77777777" w:rsidR="000A6716" w:rsidRDefault="000A6716" w:rsidP="000A6716">
      <w:pPr>
        <w:spacing w:line="360" w:lineRule="auto"/>
        <w:ind w:left="720"/>
        <w:jc w:val="center"/>
        <w:rPr>
          <w:sz w:val="20"/>
        </w:rPr>
      </w:pPr>
    </w:p>
    <w:p w14:paraId="2D4976CF" w14:textId="77777777" w:rsidR="000A6716" w:rsidRDefault="000A6716" w:rsidP="000A6716">
      <w:pPr>
        <w:spacing w:line="360" w:lineRule="auto"/>
        <w:ind w:left="720"/>
        <w:jc w:val="center"/>
        <w:rPr>
          <w:sz w:val="20"/>
        </w:rPr>
      </w:pPr>
    </w:p>
    <w:p w14:paraId="523D164B" w14:textId="77777777" w:rsidR="000A6716" w:rsidRDefault="000A6716" w:rsidP="000A6716">
      <w:pPr>
        <w:spacing w:line="360" w:lineRule="auto"/>
        <w:ind w:left="720"/>
        <w:jc w:val="center"/>
        <w:rPr>
          <w:sz w:val="20"/>
        </w:rPr>
      </w:pPr>
    </w:p>
    <w:p w14:paraId="1F3A52F4" w14:textId="77777777" w:rsidR="000A6716" w:rsidRDefault="000A6716" w:rsidP="000A6716">
      <w:pPr>
        <w:spacing w:line="360" w:lineRule="auto"/>
        <w:ind w:left="720"/>
        <w:jc w:val="center"/>
        <w:rPr>
          <w:sz w:val="20"/>
        </w:rPr>
      </w:pPr>
    </w:p>
    <w:p w14:paraId="114BB991" w14:textId="77777777" w:rsidR="000A6716" w:rsidRDefault="000A6716" w:rsidP="000A6716">
      <w:pPr>
        <w:spacing w:line="360" w:lineRule="auto"/>
        <w:ind w:left="720"/>
        <w:jc w:val="center"/>
        <w:rPr>
          <w:sz w:val="20"/>
        </w:rPr>
      </w:pPr>
    </w:p>
    <w:p w14:paraId="196CF8C0" w14:textId="77777777" w:rsidR="000A6716" w:rsidRDefault="000A6716" w:rsidP="000A6716">
      <w:pPr>
        <w:spacing w:line="360" w:lineRule="auto"/>
        <w:ind w:left="720"/>
        <w:jc w:val="center"/>
        <w:rPr>
          <w:sz w:val="20"/>
        </w:rPr>
      </w:pPr>
    </w:p>
    <w:p w14:paraId="0A2CA91C" w14:textId="77777777" w:rsidR="000A6716" w:rsidRDefault="000A6716" w:rsidP="00693B14">
      <w:pPr>
        <w:spacing w:line="360" w:lineRule="auto"/>
        <w:rPr>
          <w:sz w:val="20"/>
        </w:rPr>
      </w:pPr>
    </w:p>
    <w:p w14:paraId="080DDB63" w14:textId="4CBDBB9A" w:rsidR="000A6716" w:rsidRDefault="000A6716" w:rsidP="000A6716">
      <w:pPr>
        <w:spacing w:line="360" w:lineRule="auto"/>
        <w:ind w:left="720"/>
        <w:jc w:val="center"/>
        <w:rPr>
          <w:sz w:val="20"/>
        </w:rPr>
      </w:pPr>
      <w:r>
        <w:rPr>
          <w:sz w:val="20"/>
        </w:rPr>
        <w:t xml:space="preserve">Fot. 1 - węże hydrauliczne </w:t>
      </w:r>
    </w:p>
    <w:p w14:paraId="25D2DA8A" w14:textId="77777777" w:rsidR="00693B14" w:rsidRDefault="00693B14" w:rsidP="000A6716">
      <w:pPr>
        <w:spacing w:line="360" w:lineRule="auto"/>
        <w:ind w:left="720"/>
        <w:jc w:val="center"/>
        <w:rPr>
          <w:sz w:val="20"/>
        </w:rPr>
      </w:pPr>
    </w:p>
    <w:p w14:paraId="16A62854" w14:textId="0A585206" w:rsidR="000A6716" w:rsidRDefault="000A6716" w:rsidP="004B3C18">
      <w:pPr>
        <w:numPr>
          <w:ilvl w:val="0"/>
          <w:numId w:val="17"/>
        </w:numPr>
        <w:spacing w:line="360" w:lineRule="auto"/>
        <w:jc w:val="both"/>
        <w:rPr>
          <w:color w:val="000000"/>
        </w:rPr>
      </w:pPr>
      <w:r>
        <w:rPr>
          <w:color w:val="000000"/>
        </w:rPr>
        <w:t>remont pomieszczenia przeznaczonego na szatnię dla strażaków biorących bezpośredni udział w działaniach ratowniczo-gaśniczych wraz z wyposażeniem w szafki na ubrania specjalne na łączną kwotę 60 000, 00 zł ze środków przekazanych na Fundusz Wsparcia Państwowej Straży Pożarnej przez Powiat Miński;</w:t>
      </w:r>
    </w:p>
    <w:p w14:paraId="2962AB7C" w14:textId="794F726A" w:rsidR="000A6716" w:rsidRDefault="000A6716" w:rsidP="000A6716">
      <w:pPr>
        <w:spacing w:line="360" w:lineRule="auto"/>
        <w:ind w:left="720"/>
        <w:jc w:val="center"/>
        <w:rPr>
          <w:sz w:val="20"/>
        </w:rPr>
      </w:pPr>
      <w:r>
        <w:rPr>
          <w:noProof/>
          <w:lang w:eastAsia="pl-PL"/>
        </w:rPr>
        <w:lastRenderedPageBreak/>
        <w:drawing>
          <wp:anchor distT="0" distB="0" distL="0" distR="0" simplePos="0" relativeHeight="251660288" behindDoc="0" locked="0" layoutInCell="1" allowOverlap="1" wp14:anchorId="5887B286" wp14:editId="7D949267">
            <wp:simplePos x="0" y="0"/>
            <wp:positionH relativeFrom="margin">
              <wp:posOffset>467995</wp:posOffset>
            </wp:positionH>
            <wp:positionV relativeFrom="paragraph">
              <wp:posOffset>11430</wp:posOffset>
            </wp:positionV>
            <wp:extent cx="5554345" cy="2346325"/>
            <wp:effectExtent l="0" t="0" r="8255" b="0"/>
            <wp:wrapSquare wrapText="largest"/>
            <wp:docPr id="3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3"/>
                    <pic:cNvPicPr>
                      <a:picLocks noChangeAspect="1" noChangeArrowheads="1"/>
                    </pic:cNvPicPr>
                  </pic:nvPicPr>
                  <pic:blipFill>
                    <a:blip r:embed="rId45"/>
                    <a:stretch>
                      <a:fillRect/>
                    </a:stretch>
                  </pic:blipFill>
                  <pic:spPr bwMode="auto">
                    <a:xfrm>
                      <a:off x="0" y="0"/>
                      <a:ext cx="5554345" cy="2346325"/>
                    </a:xfrm>
                    <a:prstGeom prst="rect">
                      <a:avLst/>
                    </a:prstGeom>
                  </pic:spPr>
                </pic:pic>
              </a:graphicData>
            </a:graphic>
            <wp14:sizeRelH relativeFrom="margin">
              <wp14:pctWidth>0</wp14:pctWidth>
            </wp14:sizeRelH>
            <wp14:sizeRelV relativeFrom="margin">
              <wp14:pctHeight>0</wp14:pctHeight>
            </wp14:sizeRelV>
          </wp:anchor>
        </w:drawing>
      </w:r>
    </w:p>
    <w:p w14:paraId="3F6FDA57" w14:textId="77777777" w:rsidR="000A6716" w:rsidRDefault="000A6716" w:rsidP="000A6716">
      <w:pPr>
        <w:spacing w:line="360" w:lineRule="auto"/>
        <w:ind w:left="720"/>
        <w:jc w:val="center"/>
        <w:rPr>
          <w:sz w:val="20"/>
        </w:rPr>
      </w:pPr>
    </w:p>
    <w:p w14:paraId="50FC0A9D" w14:textId="77777777" w:rsidR="000A6716" w:rsidRDefault="000A6716" w:rsidP="000A6716">
      <w:pPr>
        <w:spacing w:line="360" w:lineRule="auto"/>
        <w:ind w:left="720"/>
        <w:jc w:val="center"/>
        <w:rPr>
          <w:sz w:val="20"/>
        </w:rPr>
      </w:pPr>
    </w:p>
    <w:p w14:paraId="00C510B1" w14:textId="77777777" w:rsidR="000A6716" w:rsidRDefault="000A6716" w:rsidP="000A6716">
      <w:pPr>
        <w:spacing w:line="360" w:lineRule="auto"/>
        <w:ind w:left="720"/>
        <w:jc w:val="center"/>
        <w:rPr>
          <w:sz w:val="20"/>
        </w:rPr>
      </w:pPr>
    </w:p>
    <w:p w14:paraId="533E9F65" w14:textId="77777777" w:rsidR="000A6716" w:rsidRDefault="000A6716" w:rsidP="000A6716">
      <w:pPr>
        <w:spacing w:line="360" w:lineRule="auto"/>
        <w:ind w:left="720"/>
        <w:jc w:val="center"/>
        <w:rPr>
          <w:sz w:val="20"/>
        </w:rPr>
      </w:pPr>
    </w:p>
    <w:p w14:paraId="56344FAD" w14:textId="77777777" w:rsidR="000A6716" w:rsidRDefault="000A6716" w:rsidP="000A6716">
      <w:pPr>
        <w:spacing w:line="360" w:lineRule="auto"/>
        <w:ind w:left="720"/>
        <w:jc w:val="center"/>
        <w:rPr>
          <w:sz w:val="20"/>
        </w:rPr>
      </w:pPr>
    </w:p>
    <w:p w14:paraId="7A8FC961" w14:textId="77777777" w:rsidR="000A6716" w:rsidRDefault="000A6716" w:rsidP="000A6716">
      <w:pPr>
        <w:spacing w:line="360" w:lineRule="auto"/>
        <w:ind w:left="720"/>
        <w:jc w:val="center"/>
        <w:rPr>
          <w:sz w:val="20"/>
        </w:rPr>
      </w:pPr>
    </w:p>
    <w:p w14:paraId="6214E9F0" w14:textId="77777777" w:rsidR="000A6716" w:rsidRDefault="000A6716" w:rsidP="000A6716">
      <w:pPr>
        <w:spacing w:line="360" w:lineRule="auto"/>
        <w:ind w:left="720"/>
        <w:jc w:val="center"/>
        <w:rPr>
          <w:sz w:val="20"/>
        </w:rPr>
      </w:pPr>
    </w:p>
    <w:p w14:paraId="04A73790" w14:textId="77777777" w:rsidR="000A6716" w:rsidRDefault="000A6716" w:rsidP="000A6716">
      <w:pPr>
        <w:spacing w:line="360" w:lineRule="auto"/>
        <w:ind w:left="720"/>
        <w:jc w:val="center"/>
        <w:rPr>
          <w:sz w:val="20"/>
        </w:rPr>
      </w:pPr>
    </w:p>
    <w:p w14:paraId="31C0490A" w14:textId="77777777" w:rsidR="000A6716" w:rsidRDefault="000A6716" w:rsidP="000A6716">
      <w:pPr>
        <w:spacing w:line="360" w:lineRule="auto"/>
        <w:ind w:left="720"/>
        <w:jc w:val="center"/>
        <w:rPr>
          <w:sz w:val="20"/>
        </w:rPr>
      </w:pPr>
    </w:p>
    <w:p w14:paraId="2AE55637" w14:textId="77777777" w:rsidR="000A6716" w:rsidRDefault="000A6716" w:rsidP="000A6716">
      <w:pPr>
        <w:spacing w:line="360" w:lineRule="auto"/>
        <w:ind w:left="720"/>
        <w:jc w:val="center"/>
        <w:rPr>
          <w:sz w:val="20"/>
        </w:rPr>
      </w:pPr>
    </w:p>
    <w:p w14:paraId="7F65DD4D" w14:textId="2B538597" w:rsidR="000A6716" w:rsidRDefault="00EE275E" w:rsidP="00EE275E">
      <w:pPr>
        <w:spacing w:line="360" w:lineRule="auto"/>
        <w:jc w:val="center"/>
        <w:rPr>
          <w:sz w:val="20"/>
        </w:rPr>
      </w:pPr>
      <w:r>
        <w:rPr>
          <w:sz w:val="20"/>
        </w:rPr>
        <w:t>f</w:t>
      </w:r>
      <w:r w:rsidR="000A6716">
        <w:rPr>
          <w:sz w:val="20"/>
        </w:rPr>
        <w:t>ot. 2 - szatnia po remoncie</w:t>
      </w:r>
    </w:p>
    <w:p w14:paraId="01E7DB6C" w14:textId="05C1DF25" w:rsidR="000A6716" w:rsidRDefault="00EE275E" w:rsidP="000A6716">
      <w:pPr>
        <w:spacing w:line="360" w:lineRule="auto"/>
        <w:ind w:left="720"/>
        <w:rPr>
          <w:sz w:val="20"/>
        </w:rPr>
      </w:pPr>
      <w:r>
        <w:rPr>
          <w:noProof/>
          <w:lang w:eastAsia="pl-PL"/>
        </w:rPr>
        <w:drawing>
          <wp:anchor distT="0" distB="0" distL="0" distR="0" simplePos="0" relativeHeight="251662336" behindDoc="0" locked="0" layoutInCell="1" allowOverlap="1" wp14:anchorId="50267FB4" wp14:editId="1C7E8B83">
            <wp:simplePos x="0" y="0"/>
            <wp:positionH relativeFrom="margin">
              <wp:posOffset>1393825</wp:posOffset>
            </wp:positionH>
            <wp:positionV relativeFrom="paragraph">
              <wp:posOffset>16510</wp:posOffset>
            </wp:positionV>
            <wp:extent cx="3793490" cy="2435225"/>
            <wp:effectExtent l="0" t="0" r="0" b="3175"/>
            <wp:wrapSquare wrapText="largest"/>
            <wp:docPr id="32"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5"/>
                    <pic:cNvPicPr>
                      <a:picLocks noChangeAspect="1" noChangeArrowheads="1"/>
                    </pic:cNvPicPr>
                  </pic:nvPicPr>
                  <pic:blipFill>
                    <a:blip r:embed="rId46"/>
                    <a:stretch>
                      <a:fillRect/>
                    </a:stretch>
                  </pic:blipFill>
                  <pic:spPr bwMode="auto">
                    <a:xfrm>
                      <a:off x="0" y="0"/>
                      <a:ext cx="3793490" cy="2435225"/>
                    </a:xfrm>
                    <a:prstGeom prst="rect">
                      <a:avLst/>
                    </a:prstGeom>
                  </pic:spPr>
                </pic:pic>
              </a:graphicData>
            </a:graphic>
            <wp14:sizeRelH relativeFrom="margin">
              <wp14:pctWidth>0</wp14:pctWidth>
            </wp14:sizeRelH>
            <wp14:sizeRelV relativeFrom="margin">
              <wp14:pctHeight>0</wp14:pctHeight>
            </wp14:sizeRelV>
          </wp:anchor>
        </w:drawing>
      </w:r>
    </w:p>
    <w:p w14:paraId="36D968DF" w14:textId="6A42BD78" w:rsidR="000A6716" w:rsidRDefault="000A6716" w:rsidP="000A6716">
      <w:pPr>
        <w:spacing w:line="360" w:lineRule="auto"/>
        <w:ind w:left="720"/>
        <w:jc w:val="both"/>
        <w:rPr>
          <w:color w:val="000000"/>
        </w:rPr>
      </w:pPr>
    </w:p>
    <w:p w14:paraId="4D98F40D" w14:textId="77777777" w:rsidR="000A6716" w:rsidRDefault="000A6716" w:rsidP="000A6716">
      <w:pPr>
        <w:spacing w:line="360" w:lineRule="auto"/>
        <w:ind w:left="720"/>
        <w:jc w:val="both"/>
        <w:rPr>
          <w:color w:val="000000"/>
        </w:rPr>
      </w:pPr>
    </w:p>
    <w:p w14:paraId="7FD77AAC" w14:textId="59F33DDD" w:rsidR="000A6716" w:rsidRDefault="000A6716" w:rsidP="000A6716">
      <w:pPr>
        <w:spacing w:line="360" w:lineRule="auto"/>
        <w:ind w:left="720"/>
        <w:jc w:val="both"/>
        <w:rPr>
          <w:color w:val="000000"/>
        </w:rPr>
      </w:pPr>
    </w:p>
    <w:p w14:paraId="088A2487" w14:textId="77777777" w:rsidR="000A6716" w:rsidRDefault="000A6716" w:rsidP="000A6716">
      <w:pPr>
        <w:spacing w:line="360" w:lineRule="auto"/>
        <w:jc w:val="center"/>
        <w:rPr>
          <w:color w:val="000000"/>
        </w:rPr>
      </w:pPr>
    </w:p>
    <w:p w14:paraId="6DEB92A2" w14:textId="77777777" w:rsidR="00570DD1" w:rsidRDefault="00570DD1" w:rsidP="00570DD1">
      <w:pPr>
        <w:spacing w:line="360" w:lineRule="auto"/>
        <w:ind w:left="1428"/>
        <w:jc w:val="center"/>
        <w:rPr>
          <w:color w:val="000000"/>
        </w:rPr>
      </w:pPr>
    </w:p>
    <w:p w14:paraId="26CC58DF" w14:textId="77777777" w:rsidR="00570DD1" w:rsidRDefault="00570DD1" w:rsidP="00570DD1">
      <w:pPr>
        <w:spacing w:line="360" w:lineRule="auto"/>
        <w:ind w:left="1428"/>
        <w:jc w:val="center"/>
        <w:rPr>
          <w:color w:val="000000"/>
        </w:rPr>
      </w:pPr>
    </w:p>
    <w:p w14:paraId="4EE8B4A5" w14:textId="77777777" w:rsidR="00570DD1" w:rsidRDefault="00570DD1" w:rsidP="00570DD1">
      <w:pPr>
        <w:spacing w:line="360" w:lineRule="auto"/>
        <w:ind w:left="1428"/>
        <w:jc w:val="center"/>
        <w:rPr>
          <w:color w:val="000000"/>
        </w:rPr>
      </w:pPr>
    </w:p>
    <w:p w14:paraId="17D98544" w14:textId="77777777" w:rsidR="00570DD1" w:rsidRDefault="00570DD1" w:rsidP="00570DD1">
      <w:pPr>
        <w:spacing w:line="360" w:lineRule="auto"/>
        <w:ind w:left="1428"/>
        <w:jc w:val="center"/>
        <w:rPr>
          <w:color w:val="000000"/>
        </w:rPr>
      </w:pPr>
    </w:p>
    <w:p w14:paraId="05A091BA" w14:textId="77777777" w:rsidR="00C23036" w:rsidRDefault="00C23036" w:rsidP="00570DD1">
      <w:pPr>
        <w:spacing w:line="360" w:lineRule="auto"/>
        <w:ind w:left="1428"/>
        <w:jc w:val="center"/>
        <w:rPr>
          <w:color w:val="000000"/>
        </w:rPr>
      </w:pPr>
    </w:p>
    <w:p w14:paraId="749920F6" w14:textId="3E595F0F" w:rsidR="000A6716" w:rsidRDefault="000A6716" w:rsidP="00EE275E">
      <w:pPr>
        <w:spacing w:line="360" w:lineRule="auto"/>
        <w:jc w:val="center"/>
        <w:rPr>
          <w:sz w:val="20"/>
        </w:rPr>
      </w:pPr>
      <w:r>
        <w:rPr>
          <w:color w:val="000000"/>
          <w:sz w:val="20"/>
        </w:rPr>
        <w:t>fot. 3 – szatnia po remoncie</w:t>
      </w:r>
    </w:p>
    <w:p w14:paraId="319282E4" w14:textId="5B8188E0" w:rsidR="000A6716" w:rsidRDefault="000A6716" w:rsidP="004B3C18">
      <w:pPr>
        <w:numPr>
          <w:ilvl w:val="0"/>
          <w:numId w:val="15"/>
        </w:numPr>
        <w:spacing w:line="360" w:lineRule="auto"/>
        <w:jc w:val="both"/>
        <w:rPr>
          <w:color w:val="000000"/>
        </w:rPr>
      </w:pPr>
      <w:r>
        <w:rPr>
          <w:color w:val="000000"/>
        </w:rPr>
        <w:t>bieżące prace remontowe i konserwacyjne pomieszczeń Komendy Powiatowej Państwowej Straży Pożarnej w Mińsku Mazowieckim zrealizowano ze środków własnych jednostki oraz z dotacji budżetu państwa.</w:t>
      </w:r>
    </w:p>
    <w:p w14:paraId="5CB432AD" w14:textId="77777777" w:rsidR="000A6716" w:rsidRDefault="000A6716" w:rsidP="000A6716">
      <w:pPr>
        <w:pStyle w:val="Tekstpodstawowywcity21"/>
        <w:ind w:left="0" w:firstLine="709"/>
        <w:jc w:val="both"/>
        <w:rPr>
          <w:color w:val="FF0000"/>
        </w:rPr>
      </w:pPr>
      <w:r>
        <w:rPr>
          <w:color w:val="000000"/>
          <w:sz w:val="24"/>
        </w:rPr>
        <w:t xml:space="preserve">W ramach współpracy z jednostkami OSP z terenu powiatu mińskiego Sekcja Logistyczna Komendy Powiatowej PSP w Mińsku Mazowieckim pomagała w procesie pozyskiwania i rozliczania dotacji dla jednostek włączonych do Krajowego Systemu Ratowniczo Gaśniczego, dotacji z Ministerstwa Spraw Wewnętrznych i Administracji dla jednostek OSP oraz dotacji z Funduszu Przeciwdziałania COVID-19 </w:t>
      </w:r>
      <w:r>
        <w:rPr>
          <w:color w:val="000000"/>
          <w:sz w:val="24"/>
          <w:szCs w:val="24"/>
        </w:rPr>
        <w:t xml:space="preserve">dla jednostek OSP zaangażowanych w udzielanie pomocy w transporcie osób mających trudności w samodzielnym dotarciu do punktów szczepień przeciwko wirusowi SARS-COV-2 oraz dotacji w ramach akcji #SzczepimySię z OSP. </w:t>
      </w:r>
      <w:r>
        <w:rPr>
          <w:color w:val="FF0000"/>
          <w:sz w:val="24"/>
        </w:rPr>
        <w:t xml:space="preserve"> </w:t>
      </w:r>
      <w:r>
        <w:rPr>
          <w:color w:val="000000"/>
          <w:sz w:val="24"/>
        </w:rPr>
        <w:t>Łącznie zrealizowano 136 dotacji, w tym:</w:t>
      </w:r>
    </w:p>
    <w:p w14:paraId="08090C7D" w14:textId="77777777" w:rsidR="000A6716" w:rsidRDefault="000A6716" w:rsidP="004B3C18">
      <w:pPr>
        <w:pStyle w:val="Tekstpodstawowywcity21"/>
        <w:numPr>
          <w:ilvl w:val="0"/>
          <w:numId w:val="16"/>
        </w:numPr>
        <w:jc w:val="both"/>
        <w:rPr>
          <w:color w:val="000000"/>
        </w:rPr>
      </w:pPr>
      <w:r>
        <w:rPr>
          <w:color w:val="000000"/>
          <w:sz w:val="24"/>
        </w:rPr>
        <w:t>19 dla jednostek włączonych do KSRG o wartości 179 702 zł;</w:t>
      </w:r>
    </w:p>
    <w:p w14:paraId="5E30D1A1" w14:textId="77777777" w:rsidR="000A6716" w:rsidRDefault="000A6716" w:rsidP="004B3C18">
      <w:pPr>
        <w:pStyle w:val="Tekstpodstawowywcity21"/>
        <w:numPr>
          <w:ilvl w:val="0"/>
          <w:numId w:val="16"/>
        </w:numPr>
        <w:jc w:val="both"/>
        <w:rPr>
          <w:color w:val="000000"/>
        </w:rPr>
      </w:pPr>
      <w:r>
        <w:rPr>
          <w:color w:val="000000"/>
          <w:sz w:val="24"/>
        </w:rPr>
        <w:t>22 dla jednostek OSP nie włączonych do KSRG  o wartości 85 794 zł;</w:t>
      </w:r>
    </w:p>
    <w:p w14:paraId="11E6EC80" w14:textId="77777777" w:rsidR="000A6716" w:rsidRDefault="000A6716" w:rsidP="004B3C18">
      <w:pPr>
        <w:pStyle w:val="Tekstpodstawowywcity21"/>
        <w:numPr>
          <w:ilvl w:val="0"/>
          <w:numId w:val="16"/>
        </w:numPr>
        <w:jc w:val="both"/>
        <w:rPr>
          <w:color w:val="000000"/>
        </w:rPr>
      </w:pPr>
      <w:r>
        <w:rPr>
          <w:color w:val="000000"/>
          <w:sz w:val="24"/>
        </w:rPr>
        <w:t>79 z Funduszu Przeciwdziałania COVID -19 o wartości 395 000 zł;</w:t>
      </w:r>
    </w:p>
    <w:p w14:paraId="630BAA43" w14:textId="77777777" w:rsidR="000A6716" w:rsidRDefault="000A6716" w:rsidP="004B3C18">
      <w:pPr>
        <w:pStyle w:val="Tekstpodstawowywcity21"/>
        <w:numPr>
          <w:ilvl w:val="0"/>
          <w:numId w:val="16"/>
        </w:numPr>
        <w:jc w:val="both"/>
        <w:rPr>
          <w:color w:val="000000"/>
        </w:rPr>
      </w:pPr>
      <w:r>
        <w:rPr>
          <w:color w:val="000000"/>
          <w:sz w:val="24"/>
        </w:rPr>
        <w:t>16 dla jednostek posiadających Młodzieżowe Drużyny Pożarnicze o wartości 9 243 zł.</w:t>
      </w:r>
    </w:p>
    <w:p w14:paraId="518FBC48" w14:textId="6D30F7A3" w:rsidR="000A6716" w:rsidRDefault="000A6716" w:rsidP="000A6716">
      <w:pPr>
        <w:pStyle w:val="Tekstpodstawowywcity21"/>
        <w:ind w:left="720" w:firstLine="0"/>
        <w:jc w:val="both"/>
        <w:rPr>
          <w:color w:val="000000"/>
        </w:rPr>
      </w:pPr>
      <w:r>
        <w:rPr>
          <w:color w:val="000000"/>
          <w:sz w:val="24"/>
        </w:rPr>
        <w:lastRenderedPageBreak/>
        <w:t>4 dotacje w ramach akcji #SzczepimySię z OSP zostały w przyznane w 2021 r. Termin realizacji</w:t>
      </w:r>
      <w:r w:rsidR="00693B14">
        <w:rPr>
          <w:color w:val="000000"/>
          <w:sz w:val="24"/>
        </w:rPr>
        <w:t xml:space="preserve"> </w:t>
      </w:r>
      <w:r>
        <w:rPr>
          <w:color w:val="000000"/>
          <w:sz w:val="24"/>
        </w:rPr>
        <w:t>dotacji jest do 30.09.2022 r. Wartość dotacji 17.840 zł.</w:t>
      </w:r>
    </w:p>
    <w:p w14:paraId="1236FE3C" w14:textId="77777777" w:rsidR="000A6716" w:rsidRDefault="000A6716" w:rsidP="000A6716">
      <w:pPr>
        <w:pStyle w:val="Tekstpodstawowywcity21"/>
        <w:ind w:left="0" w:firstLine="709"/>
        <w:jc w:val="both"/>
        <w:rPr>
          <w:color w:val="000000"/>
        </w:rPr>
      </w:pPr>
      <w:r>
        <w:rPr>
          <w:color w:val="000000"/>
          <w:sz w:val="24"/>
        </w:rPr>
        <w:t>W ramach realizacji zadania jednostki włączone do KSRG zrealizowały dotacje celowe na wykonanie poniższych zadań:</w:t>
      </w:r>
    </w:p>
    <w:p w14:paraId="62C402BC" w14:textId="77777777" w:rsidR="000A6716" w:rsidRDefault="000A6716" w:rsidP="000A6716">
      <w:pPr>
        <w:pStyle w:val="Tekstpodstawowywcity21"/>
        <w:ind w:left="142" w:hanging="142"/>
        <w:jc w:val="both"/>
        <w:rPr>
          <w:color w:val="000000"/>
        </w:rPr>
      </w:pPr>
      <w:r>
        <w:rPr>
          <w:color w:val="000000"/>
          <w:sz w:val="24"/>
        </w:rPr>
        <w:t xml:space="preserve">- Remont części bojowej 2 strażnic (OSP </w:t>
      </w:r>
      <w:proofErr w:type="spellStart"/>
      <w:r>
        <w:rPr>
          <w:color w:val="000000"/>
          <w:sz w:val="24"/>
        </w:rPr>
        <w:t>Brzóze</w:t>
      </w:r>
      <w:proofErr w:type="spellEnd"/>
      <w:r>
        <w:rPr>
          <w:color w:val="000000"/>
          <w:sz w:val="24"/>
        </w:rPr>
        <w:t>, OSP Żaków)  - wysokość dotacji 13.000 zł;</w:t>
      </w:r>
    </w:p>
    <w:p w14:paraId="14A9D651" w14:textId="77777777" w:rsidR="000A6716" w:rsidRDefault="000A6716" w:rsidP="000A6716">
      <w:pPr>
        <w:pStyle w:val="Tekstpodstawowywcity21"/>
        <w:ind w:left="0" w:firstLine="0"/>
        <w:jc w:val="both"/>
        <w:rPr>
          <w:color w:val="000000"/>
        </w:rPr>
      </w:pPr>
      <w:r>
        <w:rPr>
          <w:color w:val="000000"/>
          <w:sz w:val="24"/>
        </w:rPr>
        <w:t>- Zakup sprzętu uzbrojenia i techniki specjalnej - wysokość dotacji: 31.600 zł;</w:t>
      </w:r>
    </w:p>
    <w:p w14:paraId="528FAA1B" w14:textId="77777777" w:rsidR="000A6716" w:rsidRDefault="000A6716" w:rsidP="000A6716">
      <w:pPr>
        <w:pStyle w:val="Tekstpodstawowywcity21"/>
        <w:ind w:left="0" w:firstLine="0"/>
        <w:jc w:val="both"/>
        <w:rPr>
          <w:color w:val="000000"/>
        </w:rPr>
      </w:pPr>
      <w:r>
        <w:rPr>
          <w:color w:val="000000"/>
          <w:sz w:val="24"/>
        </w:rPr>
        <w:t>- Zakup wyposażenia osobistego i ochronnego strażaków - wysokość dotacji: 54.702 zł;</w:t>
      </w:r>
    </w:p>
    <w:p w14:paraId="6C7DAEFD" w14:textId="77777777" w:rsidR="000A6716" w:rsidRDefault="000A6716" w:rsidP="000A6716">
      <w:pPr>
        <w:pStyle w:val="Tekstpodstawowywcity21"/>
        <w:ind w:left="0" w:firstLine="0"/>
        <w:jc w:val="both"/>
        <w:rPr>
          <w:color w:val="000000"/>
        </w:rPr>
      </w:pPr>
      <w:r>
        <w:rPr>
          <w:color w:val="000000"/>
          <w:sz w:val="24"/>
        </w:rPr>
        <w:t>- Zakup sprzętu informatyki i łączności – wysokość dotacji 5.400 zł;</w:t>
      </w:r>
    </w:p>
    <w:p w14:paraId="2CAF104E" w14:textId="77777777" w:rsidR="000A6716" w:rsidRDefault="000A6716" w:rsidP="000A6716">
      <w:pPr>
        <w:pStyle w:val="Tekstpodstawowywcity21"/>
        <w:ind w:left="142" w:hanging="142"/>
        <w:jc w:val="both"/>
        <w:rPr>
          <w:color w:val="000000"/>
        </w:rPr>
      </w:pPr>
      <w:r>
        <w:rPr>
          <w:color w:val="000000"/>
          <w:sz w:val="24"/>
        </w:rPr>
        <w:t xml:space="preserve">- Zakup nowego średniego samochodu ratowniczo-gaśniczego (OSP Dobre) - wysokość dotacji KSRG 75.000 zł oraz 415.000 zł dotacji z </w:t>
      </w:r>
      <w:proofErr w:type="spellStart"/>
      <w:r>
        <w:rPr>
          <w:color w:val="000000"/>
          <w:sz w:val="24"/>
        </w:rPr>
        <w:t>WFOŚiGW</w:t>
      </w:r>
      <w:proofErr w:type="spellEnd"/>
      <w:r>
        <w:rPr>
          <w:color w:val="000000"/>
          <w:sz w:val="24"/>
        </w:rPr>
        <w:t>;</w:t>
      </w:r>
    </w:p>
    <w:p w14:paraId="5311457E" w14:textId="77777777" w:rsidR="000A6716" w:rsidRDefault="000A6716" w:rsidP="000A6716">
      <w:pPr>
        <w:pStyle w:val="Tekstpodstawowywcity21"/>
        <w:ind w:left="142" w:hanging="142"/>
        <w:jc w:val="both"/>
        <w:rPr>
          <w:color w:val="FF0000"/>
        </w:rPr>
      </w:pPr>
      <w:r>
        <w:rPr>
          <w:color w:val="FF0000"/>
          <w:sz w:val="24"/>
        </w:rPr>
        <w:t xml:space="preserve">- </w:t>
      </w:r>
      <w:r>
        <w:rPr>
          <w:color w:val="000000"/>
          <w:sz w:val="24"/>
        </w:rPr>
        <w:t>Ponadto zakupu średniego samochodu ratowniczo - gaśniczego dokonała jednostka OSP Zamienie</w:t>
      </w:r>
      <w:r>
        <w:rPr>
          <w:color w:val="FF0000"/>
          <w:sz w:val="24"/>
        </w:rPr>
        <w:t xml:space="preserve"> </w:t>
      </w:r>
      <w:r>
        <w:rPr>
          <w:color w:val="000000"/>
          <w:sz w:val="24"/>
        </w:rPr>
        <w:t xml:space="preserve">– wysokość dotacji </w:t>
      </w:r>
      <w:proofErr w:type="spellStart"/>
      <w:r>
        <w:rPr>
          <w:color w:val="000000"/>
          <w:sz w:val="24"/>
        </w:rPr>
        <w:t>WFOŚiGW</w:t>
      </w:r>
      <w:proofErr w:type="spellEnd"/>
      <w:r>
        <w:rPr>
          <w:color w:val="000000"/>
          <w:sz w:val="24"/>
        </w:rPr>
        <w:t xml:space="preserve"> 400.000 zł.</w:t>
      </w:r>
    </w:p>
    <w:p w14:paraId="58A3E5B6" w14:textId="77777777" w:rsidR="000A6716" w:rsidRDefault="000A6716" w:rsidP="000A6716">
      <w:pPr>
        <w:pStyle w:val="Tekstpodstawowywcity21"/>
        <w:ind w:left="0" w:firstLine="709"/>
        <w:jc w:val="both"/>
        <w:rPr>
          <w:color w:val="000000"/>
        </w:rPr>
      </w:pPr>
      <w:r>
        <w:rPr>
          <w:color w:val="000000"/>
          <w:sz w:val="24"/>
        </w:rPr>
        <w:t>W ramach realizacji zadania jednostki nie włączone do KSRG zrealizowały dotacje celowe z MSWiA na wykonanie poniższych zadań:</w:t>
      </w:r>
    </w:p>
    <w:p w14:paraId="22B06963" w14:textId="77777777" w:rsidR="000A6716" w:rsidRDefault="000A6716" w:rsidP="000A6716">
      <w:pPr>
        <w:pStyle w:val="Tekstpodstawowywcity21"/>
        <w:ind w:left="142" w:hanging="142"/>
        <w:jc w:val="both"/>
        <w:rPr>
          <w:color w:val="000000"/>
        </w:rPr>
      </w:pPr>
      <w:r>
        <w:rPr>
          <w:color w:val="000000"/>
          <w:sz w:val="24"/>
        </w:rPr>
        <w:t>- Remont części bojowej 3 strażnic (OSP Pełczanka, OSP Cyganka, OSP Mała Wieś) - wysokość dotacji 26.924 zł;</w:t>
      </w:r>
    </w:p>
    <w:p w14:paraId="64C7AE83" w14:textId="77777777" w:rsidR="000A6716" w:rsidRDefault="000A6716" w:rsidP="000A6716">
      <w:pPr>
        <w:pStyle w:val="Tekstpodstawowywcity21"/>
        <w:ind w:left="0" w:firstLine="0"/>
        <w:jc w:val="both"/>
        <w:rPr>
          <w:color w:val="000000"/>
        </w:rPr>
      </w:pPr>
      <w:r>
        <w:rPr>
          <w:color w:val="000000"/>
          <w:sz w:val="24"/>
        </w:rPr>
        <w:t>- Zakup wyposażenia osobistego i ochronnego strażaków - wysokość dotacji: 37.010 zł;</w:t>
      </w:r>
    </w:p>
    <w:p w14:paraId="5B7ED698" w14:textId="77777777" w:rsidR="000A6716" w:rsidRDefault="000A6716" w:rsidP="000A6716">
      <w:pPr>
        <w:pStyle w:val="Tekstpodstawowywcity21"/>
        <w:ind w:left="0" w:firstLine="0"/>
        <w:jc w:val="both"/>
        <w:rPr>
          <w:color w:val="000000"/>
        </w:rPr>
      </w:pPr>
      <w:r>
        <w:rPr>
          <w:color w:val="000000"/>
          <w:sz w:val="24"/>
        </w:rPr>
        <w:t>- Zakup sprzętu uzbrojenia i techniki specjalnej – wysokość dotacji 20.600 zł;</w:t>
      </w:r>
    </w:p>
    <w:p w14:paraId="2BFB5A7D" w14:textId="77777777" w:rsidR="000A6716" w:rsidRDefault="000A6716" w:rsidP="000A6716">
      <w:pPr>
        <w:pStyle w:val="Tekstpodstawowywcity21"/>
        <w:ind w:left="0" w:firstLine="0"/>
        <w:jc w:val="both"/>
        <w:rPr>
          <w:color w:val="000000"/>
        </w:rPr>
      </w:pPr>
      <w:r>
        <w:rPr>
          <w:color w:val="000000"/>
          <w:sz w:val="24"/>
        </w:rPr>
        <w:t>- Zakup sprzętu informatyki i łączności – wysokość dotacji 1.260 zł.</w:t>
      </w:r>
    </w:p>
    <w:p w14:paraId="41814BC9" w14:textId="77777777" w:rsidR="000E0855" w:rsidRDefault="000E0855">
      <w:pPr>
        <w:pStyle w:val="Tekstpodstawowywcity21"/>
        <w:ind w:left="0" w:firstLine="0"/>
        <w:jc w:val="both"/>
        <w:rPr>
          <w:color w:val="FF0000"/>
        </w:rPr>
      </w:pPr>
    </w:p>
    <w:p w14:paraId="0442190A" w14:textId="77777777" w:rsidR="00B91E34" w:rsidRPr="000E0855" w:rsidRDefault="00432F5E">
      <w:pPr>
        <w:rPr>
          <w:b/>
        </w:rPr>
      </w:pPr>
      <w:bookmarkStart w:id="18" w:name="_Hlk535499946"/>
      <w:bookmarkStart w:id="19" w:name="_Hlk5365237791"/>
      <w:bookmarkStart w:id="20" w:name="_Hlk536523779"/>
      <w:bookmarkStart w:id="21" w:name="_Hlk5365238271"/>
      <w:bookmarkStart w:id="22" w:name="_Hlk536523827"/>
      <w:bookmarkEnd w:id="18"/>
      <w:bookmarkEnd w:id="19"/>
      <w:bookmarkEnd w:id="20"/>
      <w:bookmarkEnd w:id="21"/>
      <w:bookmarkEnd w:id="22"/>
      <w:r w:rsidRPr="000E0855">
        <w:rPr>
          <w:b/>
        </w:rPr>
        <w:t>7.  Działalność finansowa</w:t>
      </w:r>
    </w:p>
    <w:p w14:paraId="76C748DB" w14:textId="77777777" w:rsidR="00B91E34" w:rsidRDefault="00B91E34">
      <w:pPr>
        <w:rPr>
          <w:b/>
          <w:color w:val="000000"/>
        </w:rPr>
      </w:pPr>
    </w:p>
    <w:p w14:paraId="5642EA8D" w14:textId="77777777" w:rsidR="00B91E34" w:rsidRDefault="00432F5E">
      <w:pPr>
        <w:spacing w:line="360" w:lineRule="auto"/>
        <w:ind w:firstLine="708"/>
        <w:jc w:val="both"/>
        <w:rPr>
          <w:color w:val="000000"/>
        </w:rPr>
      </w:pPr>
      <w:r>
        <w:rPr>
          <w:color w:val="000000"/>
        </w:rPr>
        <w:t>Komenda Powiatowa Państwowej Straży Pożarnej w Mińsku Mazowieckim jako jednostka budżetowa stosuje zasady finansowe określone ustawą z dnia 27 sierpnia 2009r.  o finansach publicznych. Podstawą gospodarki finansowej jest  plan dochodów i wydatków, natomiast jego realizacja opiera się w szczegółowości na przepisach rozporządzenia Ministra Finansów z dnia 7 grudnia 2010r. w sprawie sposobu prowadzenia gospodarki finansowej jednostek budżetowych i samorządowych zakładów budżetowych.</w:t>
      </w:r>
    </w:p>
    <w:p w14:paraId="602CF9C3" w14:textId="77777777" w:rsidR="00B91E34" w:rsidRDefault="00432F5E">
      <w:pPr>
        <w:spacing w:line="360" w:lineRule="auto"/>
        <w:jc w:val="both"/>
        <w:rPr>
          <w:color w:val="000000"/>
        </w:rPr>
      </w:pPr>
      <w:r>
        <w:rPr>
          <w:color w:val="000000"/>
        </w:rPr>
        <w:t xml:space="preserve">Plan finansowy KP PSP Mińsk Mazowiecki wynika z ustawy budżetowej na dany rok budżetowy w 2021r. Wyniósł 6 438 831zł. W trakcie roku ulegał zmianie na podstawie decyzji Wojewody Mazowieckiego zwiększających plan wydatków Komendy o kwotę 466 110zł. Plan po zmianach uległ zwiększeniu o 7,24% w stosunku do pierwotnie ustalonego. W trakcie roku budżetowego dokonano również zmian w planie wydatków poprzez przesunięcia między paragrafami, wprowadzone uchwałą Zarządu Powiatu Mińskiego, na podstawie wniosków złożonych przez KP PSP Mińsk Mazowiecki. </w:t>
      </w:r>
    </w:p>
    <w:p w14:paraId="3876A62D" w14:textId="77777777" w:rsidR="00B91E34" w:rsidRDefault="00432F5E">
      <w:pPr>
        <w:spacing w:line="360" w:lineRule="auto"/>
        <w:jc w:val="both"/>
        <w:rPr>
          <w:color w:val="000000"/>
        </w:rPr>
      </w:pPr>
      <w:r>
        <w:rPr>
          <w:color w:val="000000"/>
        </w:rPr>
        <w:t>Plan finansowy Komendy Powiatowej PSP w Mińsku Mazowieckim na dzień 31.12.2021r. wyniósł łącznie  6 904 941zł. W tym:</w:t>
      </w:r>
    </w:p>
    <w:p w14:paraId="3AD1DB3F" w14:textId="4B22A2F3" w:rsidR="00B91E34" w:rsidRDefault="00432F5E">
      <w:pPr>
        <w:spacing w:line="360" w:lineRule="auto"/>
        <w:jc w:val="both"/>
        <w:rPr>
          <w:color w:val="000000"/>
        </w:rPr>
      </w:pPr>
      <w:r>
        <w:rPr>
          <w:color w:val="000000"/>
        </w:rPr>
        <w:t>Rozdział 75411 (Komendy Powiatowe Państwowej Straży Pożarnej kwota 6 892 941,00zł</w:t>
      </w:r>
    </w:p>
    <w:p w14:paraId="1FD4E3FE" w14:textId="77777777" w:rsidR="00B91E34" w:rsidRDefault="00432F5E">
      <w:pPr>
        <w:spacing w:line="360" w:lineRule="auto"/>
        <w:jc w:val="both"/>
        <w:rPr>
          <w:color w:val="000000"/>
        </w:rPr>
      </w:pPr>
      <w:r>
        <w:rPr>
          <w:color w:val="000000"/>
        </w:rPr>
        <w:lastRenderedPageBreak/>
        <w:t>Rozdział 75478 ( Przeciwdziałanie i suwanie skutków klęsk żywiołowych  ) 12 000,00zł</w:t>
      </w:r>
    </w:p>
    <w:p w14:paraId="1A73EC63" w14:textId="05447459" w:rsidR="00B91E34" w:rsidRPr="004B3C18" w:rsidRDefault="00432F5E">
      <w:pPr>
        <w:spacing w:line="360" w:lineRule="auto"/>
        <w:jc w:val="both"/>
        <w:rPr>
          <w:color w:val="000000"/>
        </w:rPr>
      </w:pPr>
      <w:r>
        <w:rPr>
          <w:color w:val="000000"/>
        </w:rPr>
        <w:t>Budżet Komendy w 2021r. Wyniósł 6 904 941,00 zł z tego na wydatki rzeczowe (budżet komendy po pomniejszeniu o środki finansowe przeznaczone na płace, dodatkowe wynagrodzenie roczne, nagrody uznaniowe i  jubileuszowe, odprawy emerytalne, świadczenie roczne, pozostałe  równoważniki, składki na ubezpieczenia społeczne i Fundusz Pracy.) wydatkowaliśmy kwotę  480 305,00zł.</w:t>
      </w:r>
    </w:p>
    <w:p w14:paraId="6C404091" w14:textId="77777777" w:rsidR="00B91E34" w:rsidRDefault="00B91E34">
      <w:pPr>
        <w:jc w:val="center"/>
        <w:rPr>
          <w:color w:val="FF0000"/>
        </w:rPr>
      </w:pPr>
    </w:p>
    <w:p w14:paraId="77F9FA20" w14:textId="77777777" w:rsidR="00B91E34" w:rsidRDefault="00B91E34">
      <w:pPr>
        <w:jc w:val="center"/>
        <w:rPr>
          <w:color w:val="FF0000"/>
        </w:rPr>
      </w:pPr>
    </w:p>
    <w:p w14:paraId="4BFD9CC7" w14:textId="77777777" w:rsidR="00B91E34" w:rsidRDefault="00B91E34">
      <w:pPr>
        <w:tabs>
          <w:tab w:val="left" w:pos="993"/>
        </w:tabs>
        <w:jc w:val="center"/>
        <w:rPr>
          <w:b/>
          <w:color w:val="FF0000"/>
        </w:rPr>
      </w:pPr>
    </w:p>
    <w:p w14:paraId="5B746192" w14:textId="77777777" w:rsidR="00B91E34" w:rsidRDefault="00432F5E">
      <w:pPr>
        <w:tabs>
          <w:tab w:val="left" w:pos="993"/>
          <w:tab w:val="left" w:pos="1134"/>
          <w:tab w:val="left" w:pos="1418"/>
        </w:tabs>
        <w:rPr>
          <w:b/>
          <w:color w:val="FF0000"/>
        </w:rPr>
      </w:pPr>
      <w:r>
        <w:rPr>
          <w:b/>
          <w:color w:val="FF0000"/>
        </w:rPr>
        <w:t xml:space="preserve">                 </w:t>
      </w:r>
      <w:r>
        <w:rPr>
          <w:b/>
          <w:color w:val="000000"/>
        </w:rPr>
        <w:t xml:space="preserve">      Budżet KP PSP w Mińsku Mazowieckim w latach 2012-2021</w:t>
      </w:r>
    </w:p>
    <w:p w14:paraId="1AD011BB" w14:textId="77777777" w:rsidR="00B91E34" w:rsidRDefault="00B91E34">
      <w:pPr>
        <w:rPr>
          <w:color w:val="000000"/>
        </w:rPr>
      </w:pPr>
    </w:p>
    <w:tbl>
      <w:tblPr>
        <w:tblStyle w:val="Tabela-Siatka"/>
        <w:tblW w:w="7099" w:type="dxa"/>
        <w:tblInd w:w="1008" w:type="dxa"/>
        <w:tblLook w:val="01E0" w:firstRow="1" w:lastRow="1" w:firstColumn="1" w:lastColumn="1" w:noHBand="0" w:noVBand="0"/>
      </w:tblPr>
      <w:tblGrid>
        <w:gridCol w:w="696"/>
        <w:gridCol w:w="3163"/>
        <w:gridCol w:w="3240"/>
      </w:tblGrid>
      <w:tr w:rsidR="00B91E34" w14:paraId="3C79858E" w14:textId="77777777">
        <w:tc>
          <w:tcPr>
            <w:tcW w:w="696" w:type="dxa"/>
            <w:shd w:val="clear" w:color="auto" w:fill="auto"/>
          </w:tcPr>
          <w:p w14:paraId="3B44F7CB" w14:textId="77777777" w:rsidR="00B91E34" w:rsidRDefault="00B91E34">
            <w:pPr>
              <w:widowControl w:val="0"/>
              <w:rPr>
                <w:color w:val="000000"/>
              </w:rPr>
            </w:pPr>
          </w:p>
          <w:p w14:paraId="5FE2FDD0" w14:textId="77777777" w:rsidR="00B91E34" w:rsidRDefault="00432F5E">
            <w:pPr>
              <w:widowControl w:val="0"/>
              <w:rPr>
                <w:color w:val="000000"/>
              </w:rPr>
            </w:pPr>
            <w:r>
              <w:rPr>
                <w:color w:val="000000"/>
              </w:rPr>
              <w:t>Rok</w:t>
            </w:r>
          </w:p>
        </w:tc>
        <w:tc>
          <w:tcPr>
            <w:tcW w:w="3163" w:type="dxa"/>
            <w:shd w:val="clear" w:color="auto" w:fill="auto"/>
          </w:tcPr>
          <w:p w14:paraId="222FF0F4" w14:textId="77777777" w:rsidR="00B91E34" w:rsidRDefault="00B91E34">
            <w:pPr>
              <w:widowControl w:val="0"/>
              <w:rPr>
                <w:color w:val="000000"/>
              </w:rPr>
            </w:pPr>
          </w:p>
          <w:p w14:paraId="243B72B2" w14:textId="77777777" w:rsidR="00B91E34" w:rsidRDefault="00432F5E">
            <w:pPr>
              <w:widowControl w:val="0"/>
              <w:rPr>
                <w:color w:val="000000"/>
              </w:rPr>
            </w:pPr>
            <w:r>
              <w:rPr>
                <w:color w:val="000000"/>
              </w:rPr>
              <w:t>Budżet KP PSP</w:t>
            </w:r>
          </w:p>
        </w:tc>
        <w:tc>
          <w:tcPr>
            <w:tcW w:w="3240" w:type="dxa"/>
            <w:shd w:val="clear" w:color="auto" w:fill="auto"/>
          </w:tcPr>
          <w:p w14:paraId="17ABD708" w14:textId="77777777" w:rsidR="00B91E34" w:rsidRDefault="00B91E34">
            <w:pPr>
              <w:widowControl w:val="0"/>
              <w:rPr>
                <w:color w:val="000000"/>
              </w:rPr>
            </w:pPr>
          </w:p>
          <w:p w14:paraId="36650282" w14:textId="77777777" w:rsidR="00B91E34" w:rsidRDefault="00432F5E">
            <w:pPr>
              <w:widowControl w:val="0"/>
              <w:rPr>
                <w:color w:val="000000"/>
              </w:rPr>
            </w:pPr>
            <w:r>
              <w:rPr>
                <w:color w:val="000000"/>
              </w:rPr>
              <w:t>W tym wydatki rzeczowe w zł</w:t>
            </w:r>
          </w:p>
          <w:p w14:paraId="5C1DFC55" w14:textId="77777777" w:rsidR="00B91E34" w:rsidRDefault="00B91E34">
            <w:pPr>
              <w:widowControl w:val="0"/>
              <w:rPr>
                <w:color w:val="000000"/>
              </w:rPr>
            </w:pPr>
          </w:p>
          <w:p w14:paraId="0566312F" w14:textId="77777777" w:rsidR="00B91E34" w:rsidRDefault="00B91E34">
            <w:pPr>
              <w:widowControl w:val="0"/>
              <w:rPr>
                <w:color w:val="000000"/>
              </w:rPr>
            </w:pPr>
          </w:p>
        </w:tc>
      </w:tr>
      <w:tr w:rsidR="00B91E34" w14:paraId="4491AA4B" w14:textId="77777777">
        <w:tc>
          <w:tcPr>
            <w:tcW w:w="696" w:type="dxa"/>
            <w:shd w:val="clear" w:color="auto" w:fill="auto"/>
          </w:tcPr>
          <w:p w14:paraId="1D057C3E" w14:textId="77777777" w:rsidR="00B91E34" w:rsidRDefault="00432F5E">
            <w:pPr>
              <w:widowControl w:val="0"/>
              <w:rPr>
                <w:color w:val="000000"/>
              </w:rPr>
            </w:pPr>
            <w:r>
              <w:rPr>
                <w:color w:val="000000"/>
              </w:rPr>
              <w:t>2012</w:t>
            </w:r>
          </w:p>
        </w:tc>
        <w:tc>
          <w:tcPr>
            <w:tcW w:w="3163" w:type="dxa"/>
            <w:shd w:val="clear" w:color="auto" w:fill="auto"/>
          </w:tcPr>
          <w:p w14:paraId="767C2053" w14:textId="77777777" w:rsidR="00B91E34" w:rsidRDefault="00432F5E">
            <w:pPr>
              <w:widowControl w:val="0"/>
              <w:jc w:val="center"/>
              <w:rPr>
                <w:color w:val="000000"/>
              </w:rPr>
            </w:pPr>
            <w:r>
              <w:rPr>
                <w:color w:val="000000"/>
              </w:rPr>
              <w:t>4 524 048</w:t>
            </w:r>
          </w:p>
        </w:tc>
        <w:tc>
          <w:tcPr>
            <w:tcW w:w="3240" w:type="dxa"/>
            <w:shd w:val="clear" w:color="auto" w:fill="auto"/>
          </w:tcPr>
          <w:p w14:paraId="12F10D23" w14:textId="77777777" w:rsidR="00B91E34" w:rsidRDefault="00432F5E">
            <w:pPr>
              <w:widowControl w:val="0"/>
              <w:jc w:val="center"/>
              <w:rPr>
                <w:color w:val="000000"/>
              </w:rPr>
            </w:pPr>
            <w:r>
              <w:rPr>
                <w:color w:val="000000"/>
              </w:rPr>
              <w:t>758 912</w:t>
            </w:r>
          </w:p>
        </w:tc>
      </w:tr>
      <w:tr w:rsidR="00B91E34" w14:paraId="7E37B045" w14:textId="77777777">
        <w:tc>
          <w:tcPr>
            <w:tcW w:w="696" w:type="dxa"/>
            <w:shd w:val="clear" w:color="auto" w:fill="auto"/>
          </w:tcPr>
          <w:p w14:paraId="233ECA07" w14:textId="77777777" w:rsidR="00B91E34" w:rsidRDefault="00432F5E">
            <w:pPr>
              <w:widowControl w:val="0"/>
              <w:rPr>
                <w:color w:val="000000"/>
              </w:rPr>
            </w:pPr>
            <w:r>
              <w:rPr>
                <w:color w:val="000000"/>
              </w:rPr>
              <w:t>2013</w:t>
            </w:r>
          </w:p>
        </w:tc>
        <w:tc>
          <w:tcPr>
            <w:tcW w:w="3163" w:type="dxa"/>
            <w:shd w:val="clear" w:color="auto" w:fill="auto"/>
          </w:tcPr>
          <w:p w14:paraId="3AD92CA9" w14:textId="77777777" w:rsidR="00B91E34" w:rsidRDefault="00432F5E">
            <w:pPr>
              <w:widowControl w:val="0"/>
              <w:jc w:val="center"/>
              <w:rPr>
                <w:color w:val="000000"/>
              </w:rPr>
            </w:pPr>
            <w:r>
              <w:rPr>
                <w:color w:val="000000"/>
              </w:rPr>
              <w:t>4 540 065</w:t>
            </w:r>
          </w:p>
        </w:tc>
        <w:tc>
          <w:tcPr>
            <w:tcW w:w="3240" w:type="dxa"/>
            <w:shd w:val="clear" w:color="auto" w:fill="auto"/>
          </w:tcPr>
          <w:p w14:paraId="38931920" w14:textId="77777777" w:rsidR="00B91E34" w:rsidRDefault="00432F5E">
            <w:pPr>
              <w:widowControl w:val="0"/>
              <w:jc w:val="center"/>
              <w:rPr>
                <w:color w:val="000000"/>
              </w:rPr>
            </w:pPr>
            <w:r>
              <w:rPr>
                <w:color w:val="000000"/>
              </w:rPr>
              <w:t>668 554</w:t>
            </w:r>
          </w:p>
        </w:tc>
      </w:tr>
      <w:tr w:rsidR="00B91E34" w14:paraId="2153D49A" w14:textId="77777777">
        <w:tc>
          <w:tcPr>
            <w:tcW w:w="696" w:type="dxa"/>
            <w:shd w:val="clear" w:color="auto" w:fill="auto"/>
          </w:tcPr>
          <w:p w14:paraId="39724A7E" w14:textId="77777777" w:rsidR="00B91E34" w:rsidRDefault="00432F5E">
            <w:pPr>
              <w:widowControl w:val="0"/>
              <w:rPr>
                <w:color w:val="000000"/>
              </w:rPr>
            </w:pPr>
            <w:r>
              <w:rPr>
                <w:color w:val="000000"/>
              </w:rPr>
              <w:t>2014</w:t>
            </w:r>
          </w:p>
        </w:tc>
        <w:tc>
          <w:tcPr>
            <w:tcW w:w="3163" w:type="dxa"/>
            <w:shd w:val="clear" w:color="auto" w:fill="auto"/>
          </w:tcPr>
          <w:p w14:paraId="70A08E53" w14:textId="77777777" w:rsidR="00B91E34" w:rsidRDefault="00432F5E">
            <w:pPr>
              <w:widowControl w:val="0"/>
              <w:jc w:val="center"/>
              <w:rPr>
                <w:color w:val="000000"/>
              </w:rPr>
            </w:pPr>
            <w:r>
              <w:rPr>
                <w:color w:val="000000"/>
              </w:rPr>
              <w:t>4 661 363</w:t>
            </w:r>
          </w:p>
        </w:tc>
        <w:tc>
          <w:tcPr>
            <w:tcW w:w="3240" w:type="dxa"/>
            <w:shd w:val="clear" w:color="auto" w:fill="auto"/>
          </w:tcPr>
          <w:p w14:paraId="5A80FC17" w14:textId="77777777" w:rsidR="00B91E34" w:rsidRDefault="00432F5E">
            <w:pPr>
              <w:widowControl w:val="0"/>
              <w:jc w:val="center"/>
              <w:rPr>
                <w:color w:val="000000"/>
              </w:rPr>
            </w:pPr>
            <w:r>
              <w:rPr>
                <w:color w:val="000000"/>
              </w:rPr>
              <w:t>754 168</w:t>
            </w:r>
          </w:p>
        </w:tc>
      </w:tr>
      <w:tr w:rsidR="00B91E34" w14:paraId="22DB8BCF" w14:textId="77777777">
        <w:tc>
          <w:tcPr>
            <w:tcW w:w="696" w:type="dxa"/>
            <w:shd w:val="clear" w:color="auto" w:fill="auto"/>
          </w:tcPr>
          <w:p w14:paraId="280FCE0C" w14:textId="77777777" w:rsidR="00B91E34" w:rsidRDefault="00432F5E">
            <w:pPr>
              <w:widowControl w:val="0"/>
              <w:rPr>
                <w:color w:val="000000"/>
              </w:rPr>
            </w:pPr>
            <w:r>
              <w:rPr>
                <w:color w:val="000000"/>
              </w:rPr>
              <w:t>2015</w:t>
            </w:r>
          </w:p>
        </w:tc>
        <w:tc>
          <w:tcPr>
            <w:tcW w:w="3163" w:type="dxa"/>
            <w:shd w:val="clear" w:color="auto" w:fill="auto"/>
          </w:tcPr>
          <w:p w14:paraId="01605B62" w14:textId="77777777" w:rsidR="00B91E34" w:rsidRDefault="00432F5E">
            <w:pPr>
              <w:widowControl w:val="0"/>
              <w:jc w:val="center"/>
              <w:rPr>
                <w:color w:val="000000"/>
              </w:rPr>
            </w:pPr>
            <w:r>
              <w:rPr>
                <w:color w:val="000000"/>
              </w:rPr>
              <w:t>4 916 196</w:t>
            </w:r>
          </w:p>
        </w:tc>
        <w:tc>
          <w:tcPr>
            <w:tcW w:w="3240" w:type="dxa"/>
            <w:shd w:val="clear" w:color="auto" w:fill="auto"/>
          </w:tcPr>
          <w:p w14:paraId="689E7AD7" w14:textId="77777777" w:rsidR="00B91E34" w:rsidRDefault="00432F5E">
            <w:pPr>
              <w:widowControl w:val="0"/>
              <w:jc w:val="center"/>
              <w:rPr>
                <w:color w:val="000000"/>
              </w:rPr>
            </w:pPr>
            <w:r>
              <w:rPr>
                <w:color w:val="000000"/>
              </w:rPr>
              <w:t>701 062</w:t>
            </w:r>
          </w:p>
        </w:tc>
      </w:tr>
      <w:tr w:rsidR="00B91E34" w14:paraId="40C2C499" w14:textId="77777777">
        <w:tc>
          <w:tcPr>
            <w:tcW w:w="696" w:type="dxa"/>
            <w:shd w:val="clear" w:color="auto" w:fill="auto"/>
          </w:tcPr>
          <w:p w14:paraId="5B8F533F" w14:textId="77777777" w:rsidR="00B91E34" w:rsidRDefault="00432F5E">
            <w:pPr>
              <w:widowControl w:val="0"/>
              <w:rPr>
                <w:color w:val="000000"/>
              </w:rPr>
            </w:pPr>
            <w:r>
              <w:rPr>
                <w:color w:val="000000"/>
              </w:rPr>
              <w:t>2016</w:t>
            </w:r>
          </w:p>
        </w:tc>
        <w:tc>
          <w:tcPr>
            <w:tcW w:w="3163" w:type="dxa"/>
            <w:shd w:val="clear" w:color="auto" w:fill="auto"/>
          </w:tcPr>
          <w:p w14:paraId="247989EE" w14:textId="77777777" w:rsidR="00B91E34" w:rsidRDefault="00432F5E">
            <w:pPr>
              <w:widowControl w:val="0"/>
              <w:jc w:val="center"/>
              <w:rPr>
                <w:color w:val="000000"/>
              </w:rPr>
            </w:pPr>
            <w:r>
              <w:rPr>
                <w:color w:val="000000"/>
              </w:rPr>
              <w:t>4 774 773</w:t>
            </w:r>
          </w:p>
        </w:tc>
        <w:tc>
          <w:tcPr>
            <w:tcW w:w="3240" w:type="dxa"/>
            <w:shd w:val="clear" w:color="auto" w:fill="auto"/>
          </w:tcPr>
          <w:p w14:paraId="65AD3478" w14:textId="77777777" w:rsidR="00B91E34" w:rsidRDefault="00432F5E">
            <w:pPr>
              <w:widowControl w:val="0"/>
              <w:jc w:val="center"/>
              <w:rPr>
                <w:color w:val="000000"/>
              </w:rPr>
            </w:pPr>
            <w:r>
              <w:rPr>
                <w:color w:val="000000"/>
              </w:rPr>
              <w:t>675 996</w:t>
            </w:r>
          </w:p>
        </w:tc>
      </w:tr>
      <w:tr w:rsidR="00B91E34" w14:paraId="00E6B54E" w14:textId="77777777">
        <w:tc>
          <w:tcPr>
            <w:tcW w:w="696" w:type="dxa"/>
            <w:shd w:val="clear" w:color="auto" w:fill="auto"/>
          </w:tcPr>
          <w:p w14:paraId="0AFCF5BB" w14:textId="77777777" w:rsidR="00B91E34" w:rsidRDefault="00432F5E">
            <w:pPr>
              <w:widowControl w:val="0"/>
              <w:rPr>
                <w:color w:val="000000"/>
              </w:rPr>
            </w:pPr>
            <w:r>
              <w:rPr>
                <w:color w:val="000000"/>
              </w:rPr>
              <w:t>2017</w:t>
            </w:r>
          </w:p>
        </w:tc>
        <w:tc>
          <w:tcPr>
            <w:tcW w:w="3163" w:type="dxa"/>
            <w:shd w:val="clear" w:color="auto" w:fill="auto"/>
          </w:tcPr>
          <w:p w14:paraId="256BB9BD" w14:textId="77777777" w:rsidR="00B91E34" w:rsidRDefault="00432F5E">
            <w:pPr>
              <w:widowControl w:val="0"/>
              <w:jc w:val="center"/>
              <w:rPr>
                <w:color w:val="000000"/>
              </w:rPr>
            </w:pPr>
            <w:r>
              <w:rPr>
                <w:color w:val="000000"/>
              </w:rPr>
              <w:t>5 256 987</w:t>
            </w:r>
          </w:p>
        </w:tc>
        <w:tc>
          <w:tcPr>
            <w:tcW w:w="3240" w:type="dxa"/>
            <w:shd w:val="clear" w:color="auto" w:fill="auto"/>
          </w:tcPr>
          <w:p w14:paraId="30C140FB" w14:textId="77777777" w:rsidR="00B91E34" w:rsidRDefault="00432F5E">
            <w:pPr>
              <w:widowControl w:val="0"/>
              <w:jc w:val="center"/>
              <w:rPr>
                <w:color w:val="000000"/>
              </w:rPr>
            </w:pPr>
            <w:r>
              <w:rPr>
                <w:color w:val="000000"/>
              </w:rPr>
              <w:t>791 903</w:t>
            </w:r>
          </w:p>
        </w:tc>
      </w:tr>
      <w:tr w:rsidR="00B91E34" w14:paraId="0D590743" w14:textId="77777777">
        <w:tc>
          <w:tcPr>
            <w:tcW w:w="696" w:type="dxa"/>
            <w:shd w:val="clear" w:color="auto" w:fill="auto"/>
          </w:tcPr>
          <w:p w14:paraId="2DC615D4" w14:textId="77777777" w:rsidR="00B91E34" w:rsidRDefault="00432F5E">
            <w:pPr>
              <w:widowControl w:val="0"/>
              <w:rPr>
                <w:color w:val="000000"/>
              </w:rPr>
            </w:pPr>
            <w:r>
              <w:rPr>
                <w:color w:val="000000"/>
              </w:rPr>
              <w:t>2018</w:t>
            </w:r>
          </w:p>
        </w:tc>
        <w:tc>
          <w:tcPr>
            <w:tcW w:w="3163" w:type="dxa"/>
            <w:shd w:val="clear" w:color="auto" w:fill="auto"/>
          </w:tcPr>
          <w:p w14:paraId="23402B1A" w14:textId="77777777" w:rsidR="00B91E34" w:rsidRDefault="00432F5E">
            <w:pPr>
              <w:widowControl w:val="0"/>
              <w:jc w:val="center"/>
              <w:rPr>
                <w:color w:val="000000"/>
              </w:rPr>
            </w:pPr>
            <w:r>
              <w:rPr>
                <w:color w:val="000000"/>
              </w:rPr>
              <w:t>5 378 982</w:t>
            </w:r>
          </w:p>
        </w:tc>
        <w:tc>
          <w:tcPr>
            <w:tcW w:w="3240" w:type="dxa"/>
            <w:shd w:val="clear" w:color="auto" w:fill="auto"/>
          </w:tcPr>
          <w:p w14:paraId="6FC2558D" w14:textId="77777777" w:rsidR="00B91E34" w:rsidRDefault="00432F5E">
            <w:pPr>
              <w:widowControl w:val="0"/>
              <w:jc w:val="center"/>
              <w:rPr>
                <w:color w:val="000000"/>
              </w:rPr>
            </w:pPr>
            <w:r>
              <w:rPr>
                <w:color w:val="000000"/>
              </w:rPr>
              <w:t>930 252</w:t>
            </w:r>
          </w:p>
        </w:tc>
      </w:tr>
      <w:tr w:rsidR="00B91E34" w14:paraId="7F459016" w14:textId="77777777">
        <w:tc>
          <w:tcPr>
            <w:tcW w:w="696" w:type="dxa"/>
            <w:shd w:val="clear" w:color="auto" w:fill="auto"/>
          </w:tcPr>
          <w:p w14:paraId="2B7848F8" w14:textId="77777777" w:rsidR="00B91E34" w:rsidRDefault="00432F5E">
            <w:pPr>
              <w:widowControl w:val="0"/>
              <w:rPr>
                <w:color w:val="000000"/>
              </w:rPr>
            </w:pPr>
            <w:r>
              <w:rPr>
                <w:color w:val="000000"/>
              </w:rPr>
              <w:t>2019</w:t>
            </w:r>
          </w:p>
        </w:tc>
        <w:tc>
          <w:tcPr>
            <w:tcW w:w="3163" w:type="dxa"/>
            <w:shd w:val="clear" w:color="auto" w:fill="auto"/>
          </w:tcPr>
          <w:p w14:paraId="40940B57" w14:textId="77777777" w:rsidR="00B91E34" w:rsidRDefault="00432F5E">
            <w:pPr>
              <w:widowControl w:val="0"/>
              <w:jc w:val="center"/>
              <w:rPr>
                <w:color w:val="000000"/>
              </w:rPr>
            </w:pPr>
            <w:r>
              <w:rPr>
                <w:color w:val="000000"/>
              </w:rPr>
              <w:t>5 686 095</w:t>
            </w:r>
          </w:p>
        </w:tc>
        <w:tc>
          <w:tcPr>
            <w:tcW w:w="3240" w:type="dxa"/>
            <w:shd w:val="clear" w:color="auto" w:fill="auto"/>
          </w:tcPr>
          <w:p w14:paraId="0A83D9C2" w14:textId="77777777" w:rsidR="00B91E34" w:rsidRDefault="00432F5E">
            <w:pPr>
              <w:widowControl w:val="0"/>
              <w:jc w:val="center"/>
              <w:rPr>
                <w:color w:val="000000"/>
              </w:rPr>
            </w:pPr>
            <w:r>
              <w:rPr>
                <w:color w:val="000000"/>
              </w:rPr>
              <w:t>730 877</w:t>
            </w:r>
          </w:p>
        </w:tc>
      </w:tr>
      <w:tr w:rsidR="00B91E34" w14:paraId="6F2C6949" w14:textId="77777777">
        <w:tc>
          <w:tcPr>
            <w:tcW w:w="696" w:type="dxa"/>
            <w:shd w:val="clear" w:color="auto" w:fill="auto"/>
          </w:tcPr>
          <w:p w14:paraId="2AB58711" w14:textId="77777777" w:rsidR="00B91E34" w:rsidRDefault="00432F5E">
            <w:pPr>
              <w:widowControl w:val="0"/>
              <w:rPr>
                <w:color w:val="000000"/>
              </w:rPr>
            </w:pPr>
            <w:r>
              <w:rPr>
                <w:color w:val="000000"/>
              </w:rPr>
              <w:t>2020</w:t>
            </w:r>
          </w:p>
        </w:tc>
        <w:tc>
          <w:tcPr>
            <w:tcW w:w="3163" w:type="dxa"/>
            <w:shd w:val="clear" w:color="auto" w:fill="auto"/>
          </w:tcPr>
          <w:p w14:paraId="110B6062" w14:textId="77777777" w:rsidR="00B91E34" w:rsidRDefault="00432F5E">
            <w:pPr>
              <w:widowControl w:val="0"/>
              <w:jc w:val="center"/>
              <w:rPr>
                <w:color w:val="000000"/>
              </w:rPr>
            </w:pPr>
            <w:r>
              <w:rPr>
                <w:color w:val="000000"/>
              </w:rPr>
              <w:t>6 635 348</w:t>
            </w:r>
          </w:p>
        </w:tc>
        <w:tc>
          <w:tcPr>
            <w:tcW w:w="3240" w:type="dxa"/>
            <w:shd w:val="clear" w:color="auto" w:fill="auto"/>
          </w:tcPr>
          <w:p w14:paraId="7C7D54D5" w14:textId="77777777" w:rsidR="00B91E34" w:rsidRDefault="00432F5E">
            <w:pPr>
              <w:widowControl w:val="0"/>
              <w:jc w:val="center"/>
              <w:rPr>
                <w:color w:val="000000"/>
              </w:rPr>
            </w:pPr>
            <w:r>
              <w:rPr>
                <w:color w:val="000000"/>
              </w:rPr>
              <w:t>794 759</w:t>
            </w:r>
          </w:p>
        </w:tc>
      </w:tr>
      <w:tr w:rsidR="00B91E34" w14:paraId="3E6C6971" w14:textId="77777777">
        <w:tc>
          <w:tcPr>
            <w:tcW w:w="696" w:type="dxa"/>
            <w:shd w:val="clear" w:color="auto" w:fill="auto"/>
          </w:tcPr>
          <w:p w14:paraId="15D003BE" w14:textId="77777777" w:rsidR="00B91E34" w:rsidRDefault="00432F5E">
            <w:pPr>
              <w:widowControl w:val="0"/>
              <w:rPr>
                <w:color w:val="000000"/>
              </w:rPr>
            </w:pPr>
            <w:r>
              <w:rPr>
                <w:color w:val="000000"/>
              </w:rPr>
              <w:t>2021</w:t>
            </w:r>
          </w:p>
        </w:tc>
        <w:tc>
          <w:tcPr>
            <w:tcW w:w="3163" w:type="dxa"/>
            <w:shd w:val="clear" w:color="auto" w:fill="auto"/>
          </w:tcPr>
          <w:p w14:paraId="682C4AFD" w14:textId="77777777" w:rsidR="00B91E34" w:rsidRDefault="00432F5E">
            <w:pPr>
              <w:widowControl w:val="0"/>
              <w:spacing w:line="360" w:lineRule="auto"/>
              <w:jc w:val="center"/>
              <w:rPr>
                <w:color w:val="000000"/>
              </w:rPr>
            </w:pPr>
            <w:r>
              <w:rPr>
                <w:color w:val="000000"/>
              </w:rPr>
              <w:t>6 904 941</w:t>
            </w:r>
          </w:p>
        </w:tc>
        <w:tc>
          <w:tcPr>
            <w:tcW w:w="3240" w:type="dxa"/>
            <w:shd w:val="clear" w:color="auto" w:fill="auto"/>
          </w:tcPr>
          <w:p w14:paraId="0645CA3E" w14:textId="77777777" w:rsidR="00B91E34" w:rsidRDefault="00432F5E">
            <w:pPr>
              <w:widowControl w:val="0"/>
              <w:spacing w:line="360" w:lineRule="auto"/>
              <w:jc w:val="center"/>
              <w:rPr>
                <w:color w:val="000000"/>
              </w:rPr>
            </w:pPr>
            <w:r>
              <w:rPr>
                <w:color w:val="000000"/>
              </w:rPr>
              <w:t>480 305</w:t>
            </w:r>
          </w:p>
        </w:tc>
      </w:tr>
    </w:tbl>
    <w:p w14:paraId="6015E160" w14:textId="77777777" w:rsidR="00B91E34" w:rsidRDefault="00B91E34">
      <w:pPr>
        <w:pStyle w:val="Bezodstpw"/>
        <w:spacing w:line="360" w:lineRule="auto"/>
        <w:jc w:val="both"/>
        <w:rPr>
          <w:rFonts w:ascii="Times New Roman" w:hAnsi="Times New Roman" w:cs="Times New Roman"/>
          <w:b/>
          <w:color w:val="000000"/>
          <w:sz w:val="24"/>
          <w:szCs w:val="24"/>
        </w:rPr>
      </w:pPr>
    </w:p>
    <w:p w14:paraId="42740B19" w14:textId="77777777" w:rsidR="00B91E34" w:rsidRPr="00256A9A" w:rsidRDefault="00432F5E">
      <w:pPr>
        <w:pStyle w:val="Bezodstpw"/>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Komenda Powiatowa PSP w Mińsku Mazowieckim w roku 2021 otrzymała dodatkowe środki na </w:t>
      </w:r>
      <w:r w:rsidRPr="00256A9A">
        <w:rPr>
          <w:rFonts w:ascii="Times New Roman" w:hAnsi="Times New Roman" w:cs="Times New Roman"/>
          <w:sz w:val="24"/>
          <w:szCs w:val="24"/>
        </w:rPr>
        <w:t>przeciwdziałanie rozprzestrzeniania się COVID-19 w wysokości 23 000zł. (na pokrycie wydatków za paliwo, materiały medyczne,”</w:t>
      </w:r>
      <w:proofErr w:type="spellStart"/>
      <w:r w:rsidRPr="00256A9A">
        <w:rPr>
          <w:rFonts w:ascii="Times New Roman" w:hAnsi="Times New Roman" w:cs="Times New Roman"/>
          <w:sz w:val="24"/>
          <w:szCs w:val="24"/>
        </w:rPr>
        <w:t>paleciak</w:t>
      </w:r>
      <w:proofErr w:type="spellEnd"/>
      <w:r w:rsidRPr="00256A9A">
        <w:rPr>
          <w:rFonts w:ascii="Times New Roman" w:hAnsi="Times New Roman" w:cs="Times New Roman"/>
          <w:sz w:val="24"/>
          <w:szCs w:val="24"/>
        </w:rPr>
        <w:t>” oraz naprawy)</w:t>
      </w:r>
    </w:p>
    <w:p w14:paraId="78DA9525" w14:textId="77777777" w:rsidR="00B91E34" w:rsidRPr="00256A9A" w:rsidRDefault="00B91E34">
      <w:pPr>
        <w:pStyle w:val="Bezodstpw"/>
        <w:spacing w:line="360" w:lineRule="auto"/>
        <w:jc w:val="both"/>
        <w:rPr>
          <w:rFonts w:ascii="Times New Roman" w:hAnsi="Times New Roman" w:cs="Times New Roman"/>
          <w:sz w:val="24"/>
          <w:szCs w:val="24"/>
        </w:rPr>
      </w:pPr>
    </w:p>
    <w:p w14:paraId="2D7F7C49" w14:textId="77777777" w:rsidR="00256A9A" w:rsidRPr="00256A9A" w:rsidRDefault="00256A9A" w:rsidP="00256A9A">
      <w:pPr>
        <w:pStyle w:val="Bezodstpw"/>
        <w:spacing w:line="360" w:lineRule="auto"/>
        <w:jc w:val="both"/>
      </w:pPr>
      <w:r w:rsidRPr="00256A9A">
        <w:rPr>
          <w:rFonts w:ascii="Times New Roman" w:hAnsi="Times New Roman" w:cs="Times New Roman"/>
          <w:b/>
          <w:bCs/>
          <w:sz w:val="24"/>
          <w:szCs w:val="24"/>
        </w:rPr>
        <w:t>Zadania priorytetowe na 2022 rok</w:t>
      </w:r>
    </w:p>
    <w:p w14:paraId="0ECFD337" w14:textId="77777777" w:rsidR="00256A9A" w:rsidRPr="00256A9A" w:rsidRDefault="00256A9A" w:rsidP="00256A9A">
      <w:pPr>
        <w:numPr>
          <w:ilvl w:val="0"/>
          <w:numId w:val="22"/>
        </w:numPr>
        <w:suppressAutoHyphens w:val="0"/>
        <w:spacing w:line="360" w:lineRule="auto"/>
        <w:jc w:val="both"/>
      </w:pPr>
      <w:r w:rsidRPr="00256A9A">
        <w:t xml:space="preserve">zakup samochodu operacyjnego; </w:t>
      </w:r>
    </w:p>
    <w:p w14:paraId="55E69E86" w14:textId="77777777" w:rsidR="00256A9A" w:rsidRPr="00256A9A" w:rsidRDefault="00256A9A" w:rsidP="00256A9A">
      <w:pPr>
        <w:numPr>
          <w:ilvl w:val="0"/>
          <w:numId w:val="22"/>
        </w:numPr>
        <w:suppressAutoHyphens w:val="0"/>
        <w:spacing w:line="360" w:lineRule="auto"/>
        <w:jc w:val="both"/>
      </w:pPr>
      <w:r w:rsidRPr="00256A9A">
        <w:t xml:space="preserve">zakup pojazdu samochodowego czterokołowego typu quad; </w:t>
      </w:r>
    </w:p>
    <w:p w14:paraId="0B5C67B4" w14:textId="77777777" w:rsidR="00256A9A" w:rsidRPr="00256A9A" w:rsidRDefault="00256A9A" w:rsidP="00256A9A">
      <w:pPr>
        <w:numPr>
          <w:ilvl w:val="0"/>
          <w:numId w:val="22"/>
        </w:numPr>
        <w:suppressAutoHyphens w:val="0"/>
        <w:spacing w:line="360" w:lineRule="auto"/>
        <w:jc w:val="both"/>
      </w:pPr>
      <w:r w:rsidRPr="00256A9A">
        <w:t>zakup wyposażenia osobistego i ochronnego strażaków;</w:t>
      </w:r>
    </w:p>
    <w:p w14:paraId="730322E1" w14:textId="77777777" w:rsidR="00256A9A" w:rsidRPr="00256A9A" w:rsidRDefault="00256A9A" w:rsidP="00256A9A">
      <w:pPr>
        <w:numPr>
          <w:ilvl w:val="0"/>
          <w:numId w:val="22"/>
        </w:numPr>
        <w:suppressAutoHyphens w:val="0"/>
        <w:spacing w:line="360" w:lineRule="auto"/>
        <w:jc w:val="both"/>
      </w:pPr>
      <w:r w:rsidRPr="00256A9A">
        <w:t xml:space="preserve">remont pomieszczeń socjalnych; </w:t>
      </w:r>
    </w:p>
    <w:p w14:paraId="02D2FC22" w14:textId="2DA4761A" w:rsidR="00B91E34" w:rsidRPr="00256A9A" w:rsidRDefault="00256A9A" w:rsidP="00256A9A">
      <w:pPr>
        <w:pStyle w:val="Bezodstpw"/>
        <w:numPr>
          <w:ilvl w:val="0"/>
          <w:numId w:val="22"/>
        </w:numPr>
        <w:suppressAutoHyphens w:val="0"/>
        <w:spacing w:line="360" w:lineRule="auto"/>
        <w:jc w:val="both"/>
      </w:pPr>
      <w:r w:rsidRPr="00256A9A">
        <w:rPr>
          <w:rFonts w:ascii="Times New Roman" w:hAnsi="Times New Roman" w:cs="Times New Roman"/>
          <w:sz w:val="24"/>
          <w:szCs w:val="24"/>
        </w:rPr>
        <w:t>współpraca z jednostkami OSP w zakresie pozyskiwania i rozliczania dotacji z MSWiA oraz dotacji z KG PSP dla jednostek OSP włączonych do KSRG.</w:t>
      </w:r>
    </w:p>
    <w:sectPr w:rsidR="00B91E34" w:rsidRPr="00256A9A">
      <w:footerReference w:type="default" r:id="rId47"/>
      <w:footerReference w:type="first" r:id="rId48"/>
      <w:pgSz w:w="11906" w:h="16838"/>
      <w:pgMar w:top="851" w:right="851" w:bottom="851" w:left="851" w:header="0"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E70BE" w14:textId="77777777" w:rsidR="004A550F" w:rsidRDefault="004A550F">
      <w:r>
        <w:separator/>
      </w:r>
    </w:p>
  </w:endnote>
  <w:endnote w:type="continuationSeparator" w:id="0">
    <w:p w14:paraId="42BC6996" w14:textId="77777777" w:rsidR="004A550F" w:rsidRDefault="004A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EE"/>
    <w:family w:val="roman"/>
    <w:pitch w:val="variable"/>
    <w:sig w:usb0="E0000AFF" w:usb1="500078FF" w:usb2="00000021" w:usb3="00000000" w:csb0="000001B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Noto Sans Devanagari;Calibri">
    <w:altName w:val="Cambria"/>
    <w:panose1 w:val="00000000000000000000"/>
    <w:charset w:val="00"/>
    <w:family w:val="roman"/>
    <w:notTrueType/>
    <w:pitch w:val="default"/>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1732" w14:textId="77777777" w:rsidR="006E5F47" w:rsidRDefault="006E5F47">
    <w:pPr>
      <w:pStyle w:val="Stopka"/>
      <w:ind w:right="-2"/>
      <w:jc w:val="right"/>
    </w:pPr>
    <w:r>
      <w:rPr>
        <w:rFonts w:ascii="Cambria" w:hAnsi="Cambria" w:cs="Cambria"/>
        <w:b/>
        <w:sz w:val="20"/>
        <w:szCs w:val="20"/>
      </w:rPr>
      <w:t xml:space="preserve">str. </w:t>
    </w:r>
    <w:r>
      <w:rPr>
        <w:b/>
        <w:sz w:val="20"/>
        <w:szCs w:val="20"/>
      </w:rPr>
      <w:fldChar w:fldCharType="begin"/>
    </w:r>
    <w:r>
      <w:rPr>
        <w:b/>
        <w:sz w:val="20"/>
        <w:szCs w:val="20"/>
      </w:rPr>
      <w:instrText>PAGE</w:instrText>
    </w:r>
    <w:r>
      <w:rPr>
        <w:b/>
        <w:sz w:val="20"/>
        <w:szCs w:val="20"/>
      </w:rPr>
      <w:fldChar w:fldCharType="separate"/>
    </w:r>
    <w:r>
      <w:rPr>
        <w:b/>
        <w:noProof/>
        <w:sz w:val="20"/>
        <w:szCs w:val="20"/>
      </w:rPr>
      <w:t>20</w:t>
    </w:r>
    <w:r>
      <w:rPr>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D89B" w14:textId="77777777" w:rsidR="002D2D46" w:rsidRDefault="002D2D46">
    <w:pPr>
      <w:pStyle w:val="Stopka"/>
      <w:jc w:val="right"/>
    </w:pPr>
    <w:r>
      <w:rPr>
        <w:sz w:val="22"/>
        <w:szCs w:val="22"/>
      </w:rPr>
      <w:t xml:space="preserve">str. </w:t>
    </w:r>
    <w:r>
      <w:rPr>
        <w:sz w:val="22"/>
        <w:szCs w:val="22"/>
      </w:rPr>
      <w:fldChar w:fldCharType="begin"/>
    </w:r>
    <w:r>
      <w:rPr>
        <w:sz w:val="22"/>
        <w:szCs w:val="22"/>
      </w:rPr>
      <w:instrText>PAGE</w:instrText>
    </w:r>
    <w:r>
      <w:rPr>
        <w:sz w:val="22"/>
        <w:szCs w:val="22"/>
      </w:rPr>
      <w:fldChar w:fldCharType="separate"/>
    </w:r>
    <w:r w:rsidR="005E3628">
      <w:rPr>
        <w:noProof/>
        <w:sz w:val="22"/>
        <w:szCs w:val="22"/>
      </w:rPr>
      <w:t>22</w:t>
    </w:r>
    <w:r>
      <w:rPr>
        <w:sz w:val="22"/>
        <w:szCs w:val="22"/>
      </w:rPr>
      <w:fldChar w:fldCharType="end"/>
    </w:r>
  </w:p>
  <w:p w14:paraId="34717A64" w14:textId="77777777" w:rsidR="002D2D46" w:rsidRDefault="002D2D46">
    <w:pPr>
      <w:pStyle w:val="Stopka"/>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9CA0" w14:textId="77777777" w:rsidR="002D2D46" w:rsidRDefault="002D2D46">
    <w:pPr>
      <w:pStyle w:val="Stopka"/>
      <w:jc w:val="right"/>
    </w:pPr>
    <w:r>
      <w:rPr>
        <w:sz w:val="22"/>
        <w:szCs w:val="22"/>
      </w:rPr>
      <w:t xml:space="preserve">str. </w:t>
    </w:r>
    <w:r>
      <w:rPr>
        <w:sz w:val="22"/>
        <w:szCs w:val="22"/>
      </w:rPr>
      <w:fldChar w:fldCharType="begin"/>
    </w:r>
    <w:r>
      <w:rPr>
        <w:sz w:val="22"/>
        <w:szCs w:val="22"/>
      </w:rPr>
      <w:instrText>PAGE</w:instrText>
    </w:r>
    <w:r>
      <w:rPr>
        <w:sz w:val="22"/>
        <w:szCs w:val="22"/>
      </w:rPr>
      <w:fldChar w:fldCharType="separate"/>
    </w:r>
    <w:r w:rsidR="005E3628">
      <w:rPr>
        <w:noProof/>
        <w:sz w:val="22"/>
        <w:szCs w:val="22"/>
      </w:rPr>
      <w:t>23</w:t>
    </w:r>
    <w:r>
      <w:rPr>
        <w:sz w:val="22"/>
        <w:szCs w:val="22"/>
      </w:rPr>
      <w:fldChar w:fldCharType="end"/>
    </w:r>
  </w:p>
  <w:p w14:paraId="4F8E684A" w14:textId="77777777" w:rsidR="002D2D46" w:rsidRDefault="002D2D46">
    <w:pPr>
      <w:pStyle w:val="Stopka"/>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E778" w14:textId="77777777" w:rsidR="002D2D46" w:rsidRDefault="002D2D46">
    <w:pPr>
      <w:pStyle w:val="Stopka"/>
      <w:ind w:right="-2"/>
      <w:jc w:val="right"/>
    </w:pPr>
    <w:r>
      <w:rPr>
        <w:rFonts w:ascii="Cambria" w:hAnsi="Cambria" w:cs="Cambria"/>
        <w:b/>
        <w:sz w:val="20"/>
        <w:szCs w:val="20"/>
      </w:rPr>
      <w:t xml:space="preserve">str. </w:t>
    </w:r>
    <w:r>
      <w:rPr>
        <w:b/>
        <w:sz w:val="20"/>
        <w:szCs w:val="20"/>
      </w:rPr>
      <w:fldChar w:fldCharType="begin"/>
    </w:r>
    <w:r>
      <w:rPr>
        <w:b/>
        <w:sz w:val="20"/>
        <w:szCs w:val="20"/>
      </w:rPr>
      <w:instrText>PAGE</w:instrText>
    </w:r>
    <w:r>
      <w:rPr>
        <w:b/>
        <w:sz w:val="20"/>
        <w:szCs w:val="20"/>
      </w:rPr>
      <w:fldChar w:fldCharType="separate"/>
    </w:r>
    <w:r w:rsidR="005E3628">
      <w:rPr>
        <w:b/>
        <w:noProof/>
        <w:sz w:val="20"/>
        <w:szCs w:val="20"/>
      </w:rPr>
      <w:t>30</w:t>
    </w:r>
    <w:r>
      <w:rPr>
        <w:b/>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C31ED" w14:textId="77777777" w:rsidR="002D2D46" w:rsidRDefault="002D2D46">
    <w:pPr>
      <w:pStyle w:val="Stopka"/>
      <w:jc w:val="right"/>
    </w:pPr>
    <w:r>
      <w:rPr>
        <w:sz w:val="22"/>
        <w:szCs w:val="22"/>
      </w:rPr>
      <w:t xml:space="preserve">str. </w:t>
    </w:r>
    <w:r>
      <w:rPr>
        <w:sz w:val="22"/>
        <w:szCs w:val="22"/>
      </w:rPr>
      <w:fldChar w:fldCharType="begin"/>
    </w:r>
    <w:r>
      <w:rPr>
        <w:sz w:val="22"/>
        <w:szCs w:val="22"/>
      </w:rPr>
      <w:instrText>PAGE</w:instrText>
    </w:r>
    <w:r>
      <w:rPr>
        <w:sz w:val="22"/>
        <w:szCs w:val="22"/>
      </w:rPr>
      <w:fldChar w:fldCharType="separate"/>
    </w:r>
    <w:r w:rsidR="005E3628">
      <w:rPr>
        <w:noProof/>
        <w:sz w:val="22"/>
        <w:szCs w:val="22"/>
      </w:rPr>
      <w:t>24</w:t>
    </w:r>
    <w:r>
      <w:rPr>
        <w:sz w:val="22"/>
        <w:szCs w:val="22"/>
      </w:rPr>
      <w:fldChar w:fldCharType="end"/>
    </w:r>
  </w:p>
  <w:p w14:paraId="34B43547" w14:textId="77777777" w:rsidR="002D2D46" w:rsidRDefault="002D2D46">
    <w:pPr>
      <w:pStyle w:val="Stopka"/>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B81EC" w14:textId="77777777" w:rsidR="004A550F" w:rsidRDefault="004A550F">
      <w:r>
        <w:separator/>
      </w:r>
    </w:p>
  </w:footnote>
  <w:footnote w:type="continuationSeparator" w:id="0">
    <w:p w14:paraId="61CC2348" w14:textId="77777777" w:rsidR="004A550F" w:rsidRDefault="004A5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D2146"/>
    <w:multiLevelType w:val="multilevel"/>
    <w:tmpl w:val="4A30606A"/>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EEB0D3C"/>
    <w:multiLevelType w:val="multilevel"/>
    <w:tmpl w:val="F3B2B292"/>
    <w:lvl w:ilvl="0">
      <w:start w:val="1"/>
      <w:numFmt w:val="bullet"/>
      <w:lvlText w:val=""/>
      <w:lvlJc w:val="left"/>
      <w:pPr>
        <w:tabs>
          <w:tab w:val="num" w:pos="567"/>
        </w:tabs>
        <w:ind w:left="567" w:hanging="283"/>
      </w:pPr>
      <w:rPr>
        <w:rFonts w:ascii="Symbol" w:hAnsi="Symbol" w:cs="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022612"/>
    <w:multiLevelType w:val="multilevel"/>
    <w:tmpl w:val="8B3AB22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35E2B5A"/>
    <w:multiLevelType w:val="hybridMultilevel"/>
    <w:tmpl w:val="D0B40872"/>
    <w:lvl w:ilvl="0" w:tplc="7170455E">
      <w:start w:val="1"/>
      <w:numFmt w:val="bullet"/>
      <w:lvlText w:val=""/>
      <w:lvlJc w:val="left"/>
      <w:pPr>
        <w:tabs>
          <w:tab w:val="num" w:pos="720"/>
        </w:tabs>
        <w:ind w:left="720" w:hanging="360"/>
      </w:pPr>
      <w:rPr>
        <w:rFonts w:ascii="Symbol" w:hAnsi="Symbol" w:hint="default"/>
      </w:rPr>
    </w:lvl>
    <w:lvl w:ilvl="1" w:tplc="B00062C4" w:tentative="1">
      <w:start w:val="1"/>
      <w:numFmt w:val="bullet"/>
      <w:lvlText w:val=""/>
      <w:lvlJc w:val="left"/>
      <w:pPr>
        <w:tabs>
          <w:tab w:val="num" w:pos="1440"/>
        </w:tabs>
        <w:ind w:left="1440" w:hanging="360"/>
      </w:pPr>
      <w:rPr>
        <w:rFonts w:ascii="Symbol" w:hAnsi="Symbol" w:hint="default"/>
      </w:rPr>
    </w:lvl>
    <w:lvl w:ilvl="2" w:tplc="8FA2E082" w:tentative="1">
      <w:start w:val="1"/>
      <w:numFmt w:val="bullet"/>
      <w:lvlText w:val=""/>
      <w:lvlJc w:val="left"/>
      <w:pPr>
        <w:tabs>
          <w:tab w:val="num" w:pos="2160"/>
        </w:tabs>
        <w:ind w:left="2160" w:hanging="360"/>
      </w:pPr>
      <w:rPr>
        <w:rFonts w:ascii="Symbol" w:hAnsi="Symbol" w:hint="default"/>
      </w:rPr>
    </w:lvl>
    <w:lvl w:ilvl="3" w:tplc="628AA450" w:tentative="1">
      <w:start w:val="1"/>
      <w:numFmt w:val="bullet"/>
      <w:lvlText w:val=""/>
      <w:lvlJc w:val="left"/>
      <w:pPr>
        <w:tabs>
          <w:tab w:val="num" w:pos="2880"/>
        </w:tabs>
        <w:ind w:left="2880" w:hanging="360"/>
      </w:pPr>
      <w:rPr>
        <w:rFonts w:ascii="Symbol" w:hAnsi="Symbol" w:hint="default"/>
      </w:rPr>
    </w:lvl>
    <w:lvl w:ilvl="4" w:tplc="29C25EF6" w:tentative="1">
      <w:start w:val="1"/>
      <w:numFmt w:val="bullet"/>
      <w:lvlText w:val=""/>
      <w:lvlJc w:val="left"/>
      <w:pPr>
        <w:tabs>
          <w:tab w:val="num" w:pos="3600"/>
        </w:tabs>
        <w:ind w:left="3600" w:hanging="360"/>
      </w:pPr>
      <w:rPr>
        <w:rFonts w:ascii="Symbol" w:hAnsi="Symbol" w:hint="default"/>
      </w:rPr>
    </w:lvl>
    <w:lvl w:ilvl="5" w:tplc="7812B56E" w:tentative="1">
      <w:start w:val="1"/>
      <w:numFmt w:val="bullet"/>
      <w:lvlText w:val=""/>
      <w:lvlJc w:val="left"/>
      <w:pPr>
        <w:tabs>
          <w:tab w:val="num" w:pos="4320"/>
        </w:tabs>
        <w:ind w:left="4320" w:hanging="360"/>
      </w:pPr>
      <w:rPr>
        <w:rFonts w:ascii="Symbol" w:hAnsi="Symbol" w:hint="default"/>
      </w:rPr>
    </w:lvl>
    <w:lvl w:ilvl="6" w:tplc="CB448BB4" w:tentative="1">
      <w:start w:val="1"/>
      <w:numFmt w:val="bullet"/>
      <w:lvlText w:val=""/>
      <w:lvlJc w:val="left"/>
      <w:pPr>
        <w:tabs>
          <w:tab w:val="num" w:pos="5040"/>
        </w:tabs>
        <w:ind w:left="5040" w:hanging="360"/>
      </w:pPr>
      <w:rPr>
        <w:rFonts w:ascii="Symbol" w:hAnsi="Symbol" w:hint="default"/>
      </w:rPr>
    </w:lvl>
    <w:lvl w:ilvl="7" w:tplc="E4D67A76" w:tentative="1">
      <w:start w:val="1"/>
      <w:numFmt w:val="bullet"/>
      <w:lvlText w:val=""/>
      <w:lvlJc w:val="left"/>
      <w:pPr>
        <w:tabs>
          <w:tab w:val="num" w:pos="5760"/>
        </w:tabs>
        <w:ind w:left="5760" w:hanging="360"/>
      </w:pPr>
      <w:rPr>
        <w:rFonts w:ascii="Symbol" w:hAnsi="Symbol" w:hint="default"/>
      </w:rPr>
    </w:lvl>
    <w:lvl w:ilvl="8" w:tplc="8A461F2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1B082B"/>
    <w:multiLevelType w:val="hybridMultilevel"/>
    <w:tmpl w:val="227AF9C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5" w15:restartNumberingAfterBreak="0">
    <w:nsid w:val="17A55250"/>
    <w:multiLevelType w:val="hybridMultilevel"/>
    <w:tmpl w:val="2B9E913E"/>
    <w:lvl w:ilvl="0" w:tplc="AFD2AB9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1B7F1D70"/>
    <w:multiLevelType w:val="multilevel"/>
    <w:tmpl w:val="24ECB6D4"/>
    <w:lvl w:ilvl="0">
      <w:start w:val="1"/>
      <w:numFmt w:val="decimal"/>
      <w:lvlText w:val="%1."/>
      <w:lvlJc w:val="left"/>
      <w:pPr>
        <w:tabs>
          <w:tab w:val="num" w:pos="720"/>
        </w:tabs>
        <w:ind w:left="720" w:hanging="360"/>
      </w:pPr>
      <w:rPr>
        <w:color w:val="auto"/>
        <w:sz w:val="24"/>
      </w:rPr>
    </w:lvl>
    <w:lvl w:ilvl="1">
      <w:start w:val="1"/>
      <w:numFmt w:val="bullet"/>
      <w:lvlText w:val=""/>
      <w:lvlJc w:val="left"/>
      <w:pPr>
        <w:tabs>
          <w:tab w:val="num" w:pos="731"/>
        </w:tabs>
        <w:ind w:left="731" w:hanging="391"/>
      </w:pPr>
      <w:rPr>
        <w:rFonts w:ascii="Symbol" w:hAnsi="Symbol" w:cs="Symbol" w:hint="default"/>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04E108E"/>
    <w:multiLevelType w:val="multilevel"/>
    <w:tmpl w:val="ADCE6B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7E52B3C"/>
    <w:multiLevelType w:val="multilevel"/>
    <w:tmpl w:val="A6C0BB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DF975F2"/>
    <w:multiLevelType w:val="multilevel"/>
    <w:tmpl w:val="14F0B4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2E646520"/>
    <w:multiLevelType w:val="multilevel"/>
    <w:tmpl w:val="8D1AC21E"/>
    <w:lvl w:ilvl="0">
      <w:start w:val="1"/>
      <w:numFmt w:val="bullet"/>
      <w:lvlText w:val=""/>
      <w:lvlJc w:val="left"/>
      <w:pPr>
        <w:tabs>
          <w:tab w:val="num" w:pos="0"/>
        </w:tabs>
        <w:ind w:left="340" w:hanging="340"/>
      </w:pPr>
      <w:rPr>
        <w:rFonts w:ascii="Wingdings" w:hAnsi="Wingdings" w:cs="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301E3642"/>
    <w:multiLevelType w:val="multilevel"/>
    <w:tmpl w:val="95A677A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7822F50"/>
    <w:multiLevelType w:val="multilevel"/>
    <w:tmpl w:val="87D2E50C"/>
    <w:lvl w:ilvl="0">
      <w:start w:val="1"/>
      <w:numFmt w:val="bullet"/>
      <w:lvlText w:val=""/>
      <w:lvlJc w:val="left"/>
      <w:pPr>
        <w:tabs>
          <w:tab w:val="num" w:pos="0"/>
        </w:tabs>
        <w:ind w:left="960" w:hanging="360"/>
      </w:pPr>
      <w:rPr>
        <w:rFonts w:ascii="Symbol" w:hAnsi="Symbol" w:cs="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0E545CB"/>
    <w:multiLevelType w:val="multilevel"/>
    <w:tmpl w:val="66822A20"/>
    <w:lvl w:ilvl="0">
      <w:start w:val="3"/>
      <w:numFmt w:val="decimal"/>
      <w:lvlText w:val="%1."/>
      <w:lvlJc w:val="left"/>
      <w:pPr>
        <w:tabs>
          <w:tab w:val="num" w:pos="0"/>
        </w:tabs>
        <w:ind w:left="360" w:hanging="360"/>
      </w:pPr>
      <w:rPr>
        <w:sz w:val="22"/>
        <w:szCs w:val="22"/>
      </w:rPr>
    </w:lvl>
    <w:lvl w:ilvl="1">
      <w:start w:val="3"/>
      <w:numFmt w:val="decimal"/>
      <w:lvlText w:val="%1.%2."/>
      <w:lvlJc w:val="left"/>
      <w:pPr>
        <w:tabs>
          <w:tab w:val="num" w:pos="0"/>
        </w:tabs>
        <w:ind w:left="360" w:hanging="360"/>
      </w:pPr>
      <w:rPr>
        <w:sz w:val="22"/>
        <w:szCs w:val="22"/>
      </w:rPr>
    </w:lvl>
    <w:lvl w:ilvl="2">
      <w:start w:val="1"/>
      <w:numFmt w:val="decimal"/>
      <w:lvlText w:val="%1.%2.%3."/>
      <w:lvlJc w:val="left"/>
      <w:pPr>
        <w:tabs>
          <w:tab w:val="num" w:pos="0"/>
        </w:tabs>
        <w:ind w:left="720" w:hanging="720"/>
      </w:pPr>
      <w:rPr>
        <w:sz w:val="22"/>
        <w:szCs w:val="22"/>
      </w:rPr>
    </w:lvl>
    <w:lvl w:ilvl="3">
      <w:start w:val="1"/>
      <w:numFmt w:val="decimal"/>
      <w:lvlText w:val="%1.%2.%3.%4."/>
      <w:lvlJc w:val="left"/>
      <w:pPr>
        <w:tabs>
          <w:tab w:val="num" w:pos="0"/>
        </w:tabs>
        <w:ind w:left="720" w:hanging="720"/>
      </w:pPr>
      <w:rPr>
        <w:sz w:val="22"/>
        <w:szCs w:val="22"/>
      </w:rPr>
    </w:lvl>
    <w:lvl w:ilvl="4">
      <w:start w:val="1"/>
      <w:numFmt w:val="decimal"/>
      <w:lvlText w:val="%1.%2.%3.%4.%5."/>
      <w:lvlJc w:val="left"/>
      <w:pPr>
        <w:tabs>
          <w:tab w:val="num" w:pos="0"/>
        </w:tabs>
        <w:ind w:left="1080" w:hanging="1080"/>
      </w:pPr>
      <w:rPr>
        <w:sz w:val="22"/>
        <w:szCs w:val="22"/>
      </w:rPr>
    </w:lvl>
    <w:lvl w:ilvl="5">
      <w:start w:val="1"/>
      <w:numFmt w:val="decimal"/>
      <w:lvlText w:val="%1.%2.%3.%4.%5.%6."/>
      <w:lvlJc w:val="left"/>
      <w:pPr>
        <w:tabs>
          <w:tab w:val="num" w:pos="0"/>
        </w:tabs>
        <w:ind w:left="1080" w:hanging="1080"/>
      </w:pPr>
      <w:rPr>
        <w:sz w:val="22"/>
        <w:szCs w:val="22"/>
      </w:rPr>
    </w:lvl>
    <w:lvl w:ilvl="6">
      <w:start w:val="1"/>
      <w:numFmt w:val="decimal"/>
      <w:lvlText w:val="%1.%2.%3.%4.%5.%6.%7."/>
      <w:lvlJc w:val="left"/>
      <w:pPr>
        <w:tabs>
          <w:tab w:val="num" w:pos="0"/>
        </w:tabs>
        <w:ind w:left="1440" w:hanging="1440"/>
      </w:pPr>
      <w:rPr>
        <w:sz w:val="22"/>
        <w:szCs w:val="22"/>
      </w:rPr>
    </w:lvl>
    <w:lvl w:ilvl="7">
      <w:start w:val="1"/>
      <w:numFmt w:val="decimal"/>
      <w:lvlText w:val="%1.%2.%3.%4.%5.%6.%7.%8."/>
      <w:lvlJc w:val="left"/>
      <w:pPr>
        <w:tabs>
          <w:tab w:val="num" w:pos="0"/>
        </w:tabs>
        <w:ind w:left="1440" w:hanging="1440"/>
      </w:pPr>
      <w:rPr>
        <w:sz w:val="22"/>
        <w:szCs w:val="22"/>
      </w:rPr>
    </w:lvl>
    <w:lvl w:ilvl="8">
      <w:start w:val="1"/>
      <w:numFmt w:val="decimal"/>
      <w:lvlText w:val="%1.%2.%3.%4.%5.%6.%7.%8.%9."/>
      <w:lvlJc w:val="left"/>
      <w:pPr>
        <w:tabs>
          <w:tab w:val="num" w:pos="0"/>
        </w:tabs>
        <w:ind w:left="1800" w:hanging="1800"/>
      </w:pPr>
      <w:rPr>
        <w:sz w:val="22"/>
        <w:szCs w:val="22"/>
      </w:rPr>
    </w:lvl>
  </w:abstractNum>
  <w:abstractNum w:abstractNumId="14" w15:restartNumberingAfterBreak="0">
    <w:nsid w:val="557365C2"/>
    <w:multiLevelType w:val="multilevel"/>
    <w:tmpl w:val="3D626708"/>
    <w:lvl w:ilvl="0">
      <w:start w:val="1"/>
      <w:numFmt w:val="bullet"/>
      <w:lvlText w:val=""/>
      <w:lvlJc w:val="left"/>
      <w:pPr>
        <w:tabs>
          <w:tab w:val="num" w:pos="0"/>
        </w:tabs>
        <w:ind w:left="991" w:hanging="360"/>
      </w:pPr>
      <w:rPr>
        <w:rFonts w:ascii="Symbol" w:hAnsi="Symbol" w:cs="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57D664CD"/>
    <w:multiLevelType w:val="multilevel"/>
    <w:tmpl w:val="AD02BC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59C94F69"/>
    <w:multiLevelType w:val="hybridMultilevel"/>
    <w:tmpl w:val="6C2C750C"/>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7" w15:restartNumberingAfterBreak="0">
    <w:nsid w:val="61391130"/>
    <w:multiLevelType w:val="multilevel"/>
    <w:tmpl w:val="2A6AA25E"/>
    <w:lvl w:ilvl="0">
      <w:start w:val="1"/>
      <w:numFmt w:val="lowerLetter"/>
      <w:lvlText w:val="%1)"/>
      <w:lvlJc w:val="left"/>
      <w:pPr>
        <w:tabs>
          <w:tab w:val="num" w:pos="0"/>
        </w:tabs>
        <w:ind w:left="360" w:hanging="360"/>
      </w:pPr>
      <w:rPr>
        <w:rFonts w:cs="Times New Roman"/>
        <w:color w:val="000000"/>
        <w:sz w:val="24"/>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6823557F"/>
    <w:multiLevelType w:val="multilevel"/>
    <w:tmpl w:val="55226B4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71B202D1"/>
    <w:multiLevelType w:val="multilevel"/>
    <w:tmpl w:val="6D6055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7C1E7180"/>
    <w:multiLevelType w:val="multilevel"/>
    <w:tmpl w:val="1FC6331A"/>
    <w:lvl w:ilvl="0">
      <w:start w:val="2"/>
      <w:numFmt w:val="bullet"/>
      <w:lvlText w:val=""/>
      <w:lvlJc w:val="left"/>
      <w:pPr>
        <w:tabs>
          <w:tab w:val="num" w:pos="720"/>
        </w:tabs>
        <w:ind w:left="720" w:hanging="363"/>
      </w:pPr>
      <w:rPr>
        <w:rFonts w:ascii="Symbol" w:hAnsi="Symbol" w:cs="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9"/>
  </w:num>
  <w:num w:numId="3">
    <w:abstractNumId w:val="19"/>
  </w:num>
  <w:num w:numId="4">
    <w:abstractNumId w:val="1"/>
  </w:num>
  <w:num w:numId="5">
    <w:abstractNumId w:val="20"/>
  </w:num>
  <w:num w:numId="6">
    <w:abstractNumId w:val="11"/>
  </w:num>
  <w:num w:numId="7">
    <w:abstractNumId w:val="17"/>
  </w:num>
  <w:num w:numId="8">
    <w:abstractNumId w:val="10"/>
  </w:num>
  <w:num w:numId="9">
    <w:abstractNumId w:val="13"/>
  </w:num>
  <w:num w:numId="10">
    <w:abstractNumId w:val="12"/>
  </w:num>
  <w:num w:numId="11">
    <w:abstractNumId w:val="8"/>
  </w:num>
  <w:num w:numId="12">
    <w:abstractNumId w:val="2"/>
  </w:num>
  <w:num w:numId="13">
    <w:abstractNumId w:val="6"/>
  </w:num>
  <w:num w:numId="14">
    <w:abstractNumId w:val="14"/>
  </w:num>
  <w:num w:numId="15">
    <w:abstractNumId w:val="18"/>
  </w:num>
  <w:num w:numId="16">
    <w:abstractNumId w:val="15"/>
  </w:num>
  <w:num w:numId="17">
    <w:abstractNumId w:val="7"/>
  </w:num>
  <w:num w:numId="18">
    <w:abstractNumId w:val="3"/>
  </w:num>
  <w:num w:numId="19">
    <w:abstractNumId w:val="5"/>
  </w:num>
  <w:num w:numId="20">
    <w:abstractNumId w:val="4"/>
  </w:num>
  <w:num w:numId="21">
    <w:abstractNumId w:val="16"/>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E34"/>
    <w:rsid w:val="000054E8"/>
    <w:rsid w:val="0001571D"/>
    <w:rsid w:val="00020888"/>
    <w:rsid w:val="0004257B"/>
    <w:rsid w:val="00055FF0"/>
    <w:rsid w:val="0006309E"/>
    <w:rsid w:val="00072528"/>
    <w:rsid w:val="00085605"/>
    <w:rsid w:val="000A6716"/>
    <w:rsid w:val="000D3880"/>
    <w:rsid w:val="000E0855"/>
    <w:rsid w:val="00122BD3"/>
    <w:rsid w:val="00143222"/>
    <w:rsid w:val="001545AD"/>
    <w:rsid w:val="001814FE"/>
    <w:rsid w:val="00203F2D"/>
    <w:rsid w:val="002078EB"/>
    <w:rsid w:val="00256A9A"/>
    <w:rsid w:val="00260447"/>
    <w:rsid w:val="002C470E"/>
    <w:rsid w:val="002D2D46"/>
    <w:rsid w:val="002D3AA5"/>
    <w:rsid w:val="003052E5"/>
    <w:rsid w:val="00352538"/>
    <w:rsid w:val="003D53BD"/>
    <w:rsid w:val="00432F5E"/>
    <w:rsid w:val="004379B7"/>
    <w:rsid w:val="004A550F"/>
    <w:rsid w:val="004B3C18"/>
    <w:rsid w:val="004F3018"/>
    <w:rsid w:val="004F39C9"/>
    <w:rsid w:val="005333EA"/>
    <w:rsid w:val="005661BA"/>
    <w:rsid w:val="005665B9"/>
    <w:rsid w:val="00570DD1"/>
    <w:rsid w:val="00584A93"/>
    <w:rsid w:val="005E3628"/>
    <w:rsid w:val="0061216A"/>
    <w:rsid w:val="00643E06"/>
    <w:rsid w:val="0068352C"/>
    <w:rsid w:val="00693B14"/>
    <w:rsid w:val="006A2E79"/>
    <w:rsid w:val="006A6695"/>
    <w:rsid w:val="006B3919"/>
    <w:rsid w:val="006B59C9"/>
    <w:rsid w:val="006E5F47"/>
    <w:rsid w:val="00700A64"/>
    <w:rsid w:val="00722E12"/>
    <w:rsid w:val="00786160"/>
    <w:rsid w:val="007A0D50"/>
    <w:rsid w:val="007A4D0F"/>
    <w:rsid w:val="00886F27"/>
    <w:rsid w:val="0098283A"/>
    <w:rsid w:val="009A0909"/>
    <w:rsid w:val="009D110D"/>
    <w:rsid w:val="00A8770A"/>
    <w:rsid w:val="00A92182"/>
    <w:rsid w:val="00AA3232"/>
    <w:rsid w:val="00AB7BAF"/>
    <w:rsid w:val="00AD7BB8"/>
    <w:rsid w:val="00AF12C3"/>
    <w:rsid w:val="00B063F2"/>
    <w:rsid w:val="00B443D5"/>
    <w:rsid w:val="00B91E34"/>
    <w:rsid w:val="00C1094C"/>
    <w:rsid w:val="00C23036"/>
    <w:rsid w:val="00C44FB4"/>
    <w:rsid w:val="00C83715"/>
    <w:rsid w:val="00CB1782"/>
    <w:rsid w:val="00CC014B"/>
    <w:rsid w:val="00CE0A8E"/>
    <w:rsid w:val="00CF6856"/>
    <w:rsid w:val="00D143D9"/>
    <w:rsid w:val="00D9001E"/>
    <w:rsid w:val="00D90A80"/>
    <w:rsid w:val="00DE77B6"/>
    <w:rsid w:val="00DF4EF9"/>
    <w:rsid w:val="00E640EE"/>
    <w:rsid w:val="00E76C8B"/>
    <w:rsid w:val="00EA1FB3"/>
    <w:rsid w:val="00EA2939"/>
    <w:rsid w:val="00EA297D"/>
    <w:rsid w:val="00EA5B59"/>
    <w:rsid w:val="00EE275E"/>
    <w:rsid w:val="00EE3FB6"/>
    <w:rsid w:val="00F61E59"/>
    <w:rsid w:val="00F729C5"/>
    <w:rsid w:val="00F80F05"/>
    <w:rsid w:val="00FB0F2D"/>
    <w:rsid w:val="00FB5DEB"/>
    <w:rsid w:val="00FC2E1E"/>
    <w:rsid w:val="00FE3C2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D1E4"/>
  <w15:docId w15:val="{9B1412FC-FAD1-4767-AF72-D732DD1F9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ans SC Regular" w:hAnsi="Liberation Serif" w:cs="Noto Sans Devanagari"/>
        <w:szCs w:val="24"/>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imes New Roman" w:eastAsia="Times New Roman" w:hAnsi="Times New Roman" w:cs="Times New Roman"/>
      <w:sz w:val="24"/>
      <w:lang w:bidi="ar-SA"/>
    </w:rPr>
  </w:style>
  <w:style w:type="paragraph" w:styleId="Nagwek1">
    <w:name w:val="heading 1"/>
    <w:basedOn w:val="Normalny"/>
    <w:next w:val="Normalny"/>
    <w:qFormat/>
    <w:pPr>
      <w:keepNext/>
      <w:numPr>
        <w:numId w:val="1"/>
      </w:numPr>
      <w:spacing w:line="360" w:lineRule="auto"/>
      <w:jc w:val="center"/>
      <w:outlineLvl w:val="0"/>
    </w:pPr>
    <w:rPr>
      <w:sz w:val="28"/>
      <w:szCs w:val="20"/>
    </w:rPr>
  </w:style>
  <w:style w:type="paragraph" w:styleId="Nagwek2">
    <w:name w:val="heading 2"/>
    <w:basedOn w:val="Normalny"/>
    <w:next w:val="Normalny"/>
    <w:qFormat/>
    <w:pPr>
      <w:keepNext/>
      <w:numPr>
        <w:ilvl w:val="1"/>
        <w:numId w:val="1"/>
      </w:numPr>
      <w:spacing w:line="360" w:lineRule="auto"/>
      <w:jc w:val="center"/>
      <w:outlineLvl w:val="1"/>
    </w:pPr>
    <w:rPr>
      <w:b/>
      <w:bCs/>
      <w:sz w:val="40"/>
      <w:szCs w:val="40"/>
    </w:rPr>
  </w:style>
  <w:style w:type="paragraph" w:styleId="Nagwek3">
    <w:name w:val="heading 3"/>
    <w:basedOn w:val="Normalny"/>
    <w:next w:val="Normalny"/>
    <w:qFormat/>
    <w:pPr>
      <w:keepNext/>
      <w:numPr>
        <w:ilvl w:val="2"/>
        <w:numId w:val="1"/>
      </w:numPr>
      <w:spacing w:line="360" w:lineRule="auto"/>
      <w:jc w:val="both"/>
      <w:outlineLvl w:val="2"/>
    </w:pPr>
  </w:style>
  <w:style w:type="paragraph" w:styleId="Nagwek4">
    <w:name w:val="heading 4"/>
    <w:basedOn w:val="Normalny"/>
    <w:next w:val="Normalny"/>
    <w:qFormat/>
    <w:pPr>
      <w:keepNext/>
      <w:numPr>
        <w:ilvl w:val="3"/>
        <w:numId w:val="1"/>
      </w:numPr>
      <w:spacing w:line="360" w:lineRule="auto"/>
      <w:jc w:val="both"/>
      <w:outlineLvl w:val="3"/>
    </w:pPr>
    <w:rPr>
      <w:sz w:val="28"/>
      <w:szCs w:val="28"/>
    </w:rPr>
  </w:style>
  <w:style w:type="paragraph" w:styleId="Nagwek5">
    <w:name w:val="heading 5"/>
    <w:basedOn w:val="Normalny"/>
    <w:next w:val="Normalny"/>
    <w:qFormat/>
    <w:pPr>
      <w:keepNext/>
      <w:numPr>
        <w:ilvl w:val="4"/>
        <w:numId w:val="1"/>
      </w:numPr>
      <w:jc w:val="center"/>
      <w:outlineLvl w:val="4"/>
    </w:pPr>
    <w:rPr>
      <w:i/>
      <w:iCs/>
      <w:sz w:val="22"/>
      <w:szCs w:val="20"/>
    </w:rPr>
  </w:style>
  <w:style w:type="paragraph" w:styleId="Nagwek6">
    <w:name w:val="heading 6"/>
    <w:basedOn w:val="Normalny"/>
    <w:next w:val="Normalny"/>
    <w:qFormat/>
    <w:pPr>
      <w:keepNext/>
      <w:numPr>
        <w:ilvl w:val="5"/>
        <w:numId w:val="1"/>
      </w:numPr>
      <w:outlineLvl w:val="5"/>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color w:val="FF0000"/>
    </w:rPr>
  </w:style>
  <w:style w:type="character" w:customStyle="1" w:styleId="WW8Num3z0">
    <w:name w:val="WW8Num3z0"/>
    <w:qFormat/>
    <w:rPr>
      <w:rFonts w:ascii="Symbol" w:hAnsi="Symbol" w:cs="Symbol"/>
      <w:sz w:val="24"/>
    </w:rPr>
  </w:style>
  <w:style w:type="character" w:customStyle="1" w:styleId="WW8Num4z0">
    <w:name w:val="WW8Num4z0"/>
    <w:qFormat/>
    <w:rPr>
      <w:color w:val="FF0000"/>
      <w:sz w:val="24"/>
    </w:rPr>
  </w:style>
  <w:style w:type="character" w:customStyle="1" w:styleId="WW8Num4z1">
    <w:name w:val="WW8Num4z1"/>
    <w:qFormat/>
    <w:rPr>
      <w:rFonts w:ascii="Symbol" w:hAnsi="Symbol" w:cs="Symbol"/>
      <w:color w:val="FF0000"/>
      <w:sz w:val="24"/>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hAnsi="Symbol" w:cs="Symbol"/>
      <w:color w:val="00000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hAnsi="Times New Roman" w:cs="Times New Roman"/>
      <w:color w:val="000000"/>
      <w:sz w:val="24"/>
      <w:szCs w:val="24"/>
    </w:rPr>
  </w:style>
  <w:style w:type="character" w:customStyle="1" w:styleId="WW8Num7z0">
    <w:name w:val="WW8Num7z0"/>
    <w:qFormat/>
    <w:rPr>
      <w:b/>
    </w:rPr>
  </w:style>
  <w:style w:type="character" w:customStyle="1" w:styleId="WW8Num7z1">
    <w:name w:val="WW8Num7z1"/>
    <w:qFormat/>
  </w:style>
  <w:style w:type="character" w:customStyle="1" w:styleId="WW8Num8z0">
    <w:name w:val="WW8Num8z0"/>
    <w:qFormat/>
    <w:rPr>
      <w:b/>
      <w:sz w:val="24"/>
      <w:szCs w:val="24"/>
    </w:rPr>
  </w:style>
  <w:style w:type="character" w:customStyle="1" w:styleId="WW8Num9z0">
    <w:name w:val="WW8Num9z0"/>
    <w:qFormat/>
    <w:rPr>
      <w:rFonts w:ascii="Times New Roman" w:hAnsi="Times New Roman" w:cs="Times New Roman"/>
      <w:color w:val="000000"/>
      <w:sz w:val="24"/>
      <w:szCs w:val="24"/>
      <w:lang w:val="pl-PL"/>
    </w:rPr>
  </w:style>
  <w:style w:type="character" w:customStyle="1" w:styleId="WW8Num10z0">
    <w:name w:val="WW8Num10z0"/>
    <w:qFormat/>
    <w:rPr>
      <w:rFonts w:ascii="Wingdings" w:hAnsi="Wingdings" w:cs="Wingdings"/>
      <w:color w:val="000000"/>
    </w:rPr>
  </w:style>
  <w:style w:type="character" w:customStyle="1" w:styleId="WW8Num11z0">
    <w:name w:val="WW8Num11z0"/>
    <w:qFormat/>
    <w:rPr>
      <w:rFonts w:ascii="Wingdings" w:hAnsi="Wingdings" w:cs="Wingdings"/>
      <w:color w:val="000000"/>
    </w:rPr>
  </w:style>
  <w:style w:type="character" w:customStyle="1" w:styleId="WW8Num12z0">
    <w:name w:val="WW8Num12z0"/>
    <w:qFormat/>
    <w:rPr>
      <w:sz w:val="22"/>
      <w:szCs w:val="22"/>
    </w:rPr>
  </w:style>
  <w:style w:type="character" w:customStyle="1" w:styleId="WW8Num13z0">
    <w:name w:val="WW8Num13z0"/>
    <w:qFormat/>
    <w:rPr>
      <w:rFonts w:ascii="Symbol" w:hAnsi="Symbol" w:cs="Symbol"/>
      <w:color w:val="000000"/>
    </w:rPr>
  </w:style>
  <w:style w:type="character" w:customStyle="1" w:styleId="WW8Num14z0">
    <w:name w:val="WW8Num14z0"/>
    <w:qFormat/>
    <w:rPr>
      <w:rFonts w:ascii="Symbol" w:hAnsi="Symbol" w:cs="Symbol"/>
      <w:color w:val="FF0000"/>
    </w:rPr>
  </w:style>
  <w:style w:type="character" w:customStyle="1" w:styleId="WW8Num15z0">
    <w:name w:val="WW8Num15z0"/>
    <w:qFormat/>
    <w:rPr>
      <w:color w:val="FF0000"/>
      <w:sz w:val="22"/>
      <w:szCs w:val="22"/>
      <w:lang w:eastAsia="en-US"/>
    </w:rPr>
  </w:style>
  <w:style w:type="character" w:customStyle="1" w:styleId="WW8Num16z0">
    <w:name w:val="WW8Num16z0"/>
    <w:qFormat/>
    <w:rPr>
      <w:rFonts w:ascii="Symbol" w:hAnsi="Symbol" w:cs="Symbol"/>
      <w:color w:val="FF0000"/>
    </w:rPr>
  </w:style>
  <w:style w:type="character" w:customStyle="1" w:styleId="WW8Num17z0">
    <w:name w:val="WW8Num17z0"/>
    <w:qFormat/>
    <w:rPr>
      <w:rFonts w:ascii="Symbol" w:hAnsi="Symbol" w:cs="Symbol"/>
      <w:lang w:eastAsia="pl-P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b/>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Symbol" w:hAnsi="Symbol" w:cs="Symbol"/>
      <w:lang w:eastAsia="pl-P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9z1">
    <w:name w:val="WW8Num9z1"/>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Domylnaczcionkaakapitu3">
    <w:name w:val="Domyślna czcionka akapitu3"/>
    <w:qFormat/>
  </w:style>
  <w:style w:type="character" w:customStyle="1" w:styleId="Nagwek1Znak">
    <w:name w:val="Nagłówek 1 Znak"/>
    <w:qFormat/>
    <w:rPr>
      <w:sz w:val="28"/>
      <w:lang w:eastAsia="zh-CN"/>
    </w:rPr>
  </w:style>
  <w:style w:type="character" w:customStyle="1" w:styleId="Nagwek2Znak">
    <w:name w:val="Nagłówek 2 Znak"/>
    <w:qFormat/>
    <w:rPr>
      <w:b/>
      <w:bCs/>
      <w:sz w:val="40"/>
      <w:szCs w:val="40"/>
      <w:lang w:eastAsia="zh-CN"/>
    </w:rPr>
  </w:style>
  <w:style w:type="character" w:customStyle="1" w:styleId="Nagwek3Znak">
    <w:name w:val="Nagłówek 3 Znak"/>
    <w:qFormat/>
    <w:rPr>
      <w:sz w:val="24"/>
      <w:szCs w:val="24"/>
      <w:lang w:eastAsia="zh-CN"/>
    </w:rPr>
  </w:style>
  <w:style w:type="character" w:customStyle="1" w:styleId="Nagwek4Znak">
    <w:name w:val="Nagłówek 4 Znak"/>
    <w:qFormat/>
    <w:rPr>
      <w:sz w:val="28"/>
      <w:szCs w:val="28"/>
      <w:lang w:eastAsia="zh-CN"/>
    </w:rPr>
  </w:style>
  <w:style w:type="character" w:customStyle="1" w:styleId="Nagwek5Znak">
    <w:name w:val="Nagłówek 5 Znak"/>
    <w:qFormat/>
    <w:rPr>
      <w:i/>
      <w:iCs/>
      <w:sz w:val="22"/>
      <w:lang w:eastAsia="zh-CN"/>
    </w:rPr>
  </w:style>
  <w:style w:type="character" w:customStyle="1" w:styleId="Nagwek6Znak">
    <w:name w:val="Nagłówek 6 Znak"/>
    <w:qFormat/>
    <w:rPr>
      <w:sz w:val="28"/>
      <w:szCs w:val="24"/>
      <w:lang w:eastAsia="zh-C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1">
    <w:name w:val="WW8Num6z1"/>
    <w:qFormat/>
    <w:rPr>
      <w:rFonts w:ascii="Symbol" w:hAnsi="Symbol" w:cs="Symbol"/>
      <w:sz w:val="24"/>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2z1">
    <w:name w:val="WW8Num12z1"/>
    <w:qFormat/>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1">
    <w:name w:val="WW8Num14z1"/>
    <w:qFormat/>
    <w:rPr>
      <w:rFonts w:ascii="Courier New" w:hAnsi="Courier New" w:cs="Courier New"/>
    </w:rPr>
  </w:style>
  <w:style w:type="character" w:customStyle="1" w:styleId="WW8Num14z3">
    <w:name w:val="WW8Num14z3"/>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0z3">
    <w:name w:val="WW8Num20z3"/>
    <w:qFormat/>
    <w:rPr>
      <w:rFonts w:ascii="Symbol" w:hAnsi="Symbol" w:cs="Symbol"/>
    </w:rPr>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3z0">
    <w:name w:val="WW8Num23z0"/>
    <w:qFormat/>
    <w:rPr>
      <w:rFonts w:ascii="Wingdings" w:hAnsi="Wingdings" w:cs="Wingdings"/>
    </w:rPr>
  </w:style>
  <w:style w:type="character" w:customStyle="1" w:styleId="WW8Num23z1">
    <w:name w:val="WW8Num23z1"/>
    <w:qFormat/>
    <w:rPr>
      <w:rFonts w:ascii="Courier New" w:hAnsi="Courier New" w:cs="Courier New"/>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color w:val="000000"/>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4z3">
    <w:name w:val="WW8Num24z3"/>
    <w:qFormat/>
    <w:rPr>
      <w:rFonts w:ascii="Symbol" w:hAnsi="Symbol" w:cs="Symbol"/>
    </w:rPr>
  </w:style>
  <w:style w:type="character" w:customStyle="1" w:styleId="WW8Num25z0">
    <w:name w:val="WW8Num25z0"/>
    <w:qFormat/>
    <w:rPr>
      <w:rFonts w:ascii="Wingdings" w:hAnsi="Wingdings" w:cs="Wingdings"/>
      <w:color w:val="000000"/>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Wingdings" w:hAnsi="Wingdings" w:cs="Wingdings"/>
      <w:color w:val="FF0000"/>
    </w:rPr>
  </w:style>
  <w:style w:type="character" w:customStyle="1" w:styleId="WW8Num27z1">
    <w:name w:val="WW8Num27z1"/>
    <w:qFormat/>
    <w:rPr>
      <w:rFonts w:ascii="Courier New" w:hAnsi="Courier New" w:cs="Courier New"/>
    </w:rPr>
  </w:style>
  <w:style w:type="character" w:customStyle="1" w:styleId="WW8Num27z3">
    <w:name w:val="WW8Num27z3"/>
    <w:qFormat/>
    <w:rPr>
      <w:rFonts w:ascii="Symbol" w:hAnsi="Symbol" w:cs="Symbol"/>
    </w:rPr>
  </w:style>
  <w:style w:type="character" w:customStyle="1" w:styleId="WW8Num28z0">
    <w:name w:val="WW8Num28z0"/>
    <w:qFormat/>
    <w:rPr>
      <w:rFonts w:ascii="Symbol" w:hAnsi="Symbol" w:cs="Symbol"/>
      <w:color w:val="000000"/>
      <w:sz w:val="22"/>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sz w:val="22"/>
      <w:szCs w:val="22"/>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Domylnaczcionkaakapitu2">
    <w:name w:val="Domyślna czcionka akapitu2"/>
    <w:qFormat/>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rPr>
      <w:rFonts w:ascii="Symbol" w:hAnsi="Symbol" w:cs="Symbol"/>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Domylnaczcionkaakapitu1">
    <w:name w:val="Domyślna czcionka akapitu1"/>
    <w:qFormat/>
  </w:style>
  <w:style w:type="character" w:customStyle="1" w:styleId="Numerstron">
    <w:name w:val="Numer stron"/>
    <w:basedOn w:val="Domylnaczcionkaakapitu1"/>
  </w:style>
  <w:style w:type="character" w:customStyle="1" w:styleId="Znak3">
    <w:name w:val="Znak3"/>
    <w:qFormat/>
    <w:rPr>
      <w:sz w:val="24"/>
      <w:szCs w:val="24"/>
    </w:rPr>
  </w:style>
  <w:style w:type="character" w:customStyle="1" w:styleId="Odwoaniedokomentarza1">
    <w:name w:val="Odwołanie do komentarza1"/>
    <w:qFormat/>
    <w:rPr>
      <w:sz w:val="16"/>
      <w:szCs w:val="16"/>
    </w:rPr>
  </w:style>
  <w:style w:type="character" w:customStyle="1" w:styleId="Znak2">
    <w:name w:val="Znak2"/>
    <w:basedOn w:val="Domylnaczcionkaakapitu1"/>
    <w:qFormat/>
  </w:style>
  <w:style w:type="character" w:customStyle="1" w:styleId="Znak1">
    <w:name w:val="Znak1"/>
    <w:qFormat/>
    <w:rPr>
      <w:b/>
      <w:bCs/>
    </w:rPr>
  </w:style>
  <w:style w:type="character" w:customStyle="1" w:styleId="Znak">
    <w:name w:val="Znak"/>
    <w:qFormat/>
    <w:rPr>
      <w:rFonts w:ascii="Tahoma" w:hAnsi="Tahoma" w:cs="Tahoma"/>
      <w:sz w:val="16"/>
      <w:szCs w:val="16"/>
    </w:rPr>
  </w:style>
  <w:style w:type="character" w:customStyle="1" w:styleId="czeinternetowe">
    <w:name w:val="Łącze internetowe"/>
    <w:basedOn w:val="Domylnaczcionkaakapitu"/>
    <w:unhideWhenUsed/>
    <w:rsid w:val="00B65FD9"/>
    <w:rPr>
      <w:color w:val="0563C1" w:themeColor="hyperlink"/>
      <w:u w:val="single"/>
    </w:rPr>
  </w:style>
  <w:style w:type="character" w:customStyle="1" w:styleId="Mocnowyrniony">
    <w:name w:val="Mocno wyróżniony"/>
    <w:qFormat/>
    <w:rPr>
      <w:b/>
      <w:bCs/>
    </w:rPr>
  </w:style>
  <w:style w:type="character" w:customStyle="1" w:styleId="Znak4">
    <w:name w:val="Znak4"/>
    <w:qFormat/>
    <w:rPr>
      <w:sz w:val="28"/>
    </w:rPr>
  </w:style>
  <w:style w:type="character" w:customStyle="1" w:styleId="Tekstpodstawowywcity2Znak">
    <w:name w:val="Tekst podstawowy wcięty 2 Znak"/>
    <w:qFormat/>
    <w:rPr>
      <w:sz w:val="24"/>
      <w:szCs w:val="24"/>
      <w:lang w:eastAsia="zh-CN"/>
    </w:rPr>
  </w:style>
  <w:style w:type="character" w:customStyle="1" w:styleId="StopkaZnak">
    <w:name w:val="Stopka Znak"/>
    <w:qFormat/>
    <w:rPr>
      <w:sz w:val="24"/>
      <w:szCs w:val="24"/>
      <w:lang w:val="pl-PL" w:eastAsia="zh-CN"/>
    </w:rPr>
  </w:style>
  <w:style w:type="character" w:customStyle="1" w:styleId="TekstpodstawowyZnak">
    <w:name w:val="Tekst podstawowy Znak"/>
    <w:qFormat/>
    <w:rPr>
      <w:sz w:val="28"/>
      <w:lang w:val="pl-PL" w:eastAsia="zh-CN"/>
    </w:rPr>
  </w:style>
  <w:style w:type="character" w:customStyle="1" w:styleId="TekstpodstawowywcityZnak">
    <w:name w:val="Tekst podstawowy wcięty Znak"/>
    <w:qFormat/>
    <w:rPr>
      <w:sz w:val="28"/>
      <w:szCs w:val="28"/>
      <w:lang w:eastAsia="zh-CN"/>
    </w:rPr>
  </w:style>
  <w:style w:type="character" w:customStyle="1" w:styleId="NagwekZnak">
    <w:name w:val="Nagłówek Znak"/>
    <w:qFormat/>
    <w:rPr>
      <w:sz w:val="24"/>
      <w:szCs w:val="24"/>
      <w:lang w:eastAsia="zh-CN"/>
    </w:rPr>
  </w:style>
  <w:style w:type="character" w:customStyle="1" w:styleId="StopkaZnak1">
    <w:name w:val="Stopka Znak1"/>
    <w:qFormat/>
    <w:rPr>
      <w:sz w:val="24"/>
      <w:szCs w:val="24"/>
      <w:lang w:val="pl-PL" w:eastAsia="zh-CN"/>
    </w:rPr>
  </w:style>
  <w:style w:type="character" w:customStyle="1" w:styleId="TematkomentarzaZnak">
    <w:name w:val="Temat komentarza Znak"/>
    <w:qFormat/>
    <w:rPr>
      <w:b/>
      <w:bCs/>
      <w:lang w:val="pl-PL" w:eastAsia="zh-CN"/>
    </w:rPr>
  </w:style>
  <w:style w:type="character" w:customStyle="1" w:styleId="TekstdymkaZnak">
    <w:name w:val="Tekst dymka Znak"/>
    <w:qFormat/>
    <w:rPr>
      <w:rFonts w:ascii="Tahoma" w:hAnsi="Tahoma" w:cs="Tahoma"/>
      <w:sz w:val="16"/>
      <w:szCs w:val="16"/>
      <w:lang w:val="pl-PL" w:eastAsia="zh-CN"/>
    </w:rPr>
  </w:style>
  <w:style w:type="character" w:customStyle="1" w:styleId="TekstkomentarzaZnak">
    <w:name w:val="Tekst komentarza Znak"/>
    <w:qFormat/>
    <w:rPr>
      <w:lang w:eastAsia="zh-CN"/>
    </w:rPr>
  </w:style>
  <w:style w:type="character" w:customStyle="1" w:styleId="hgkelc">
    <w:name w:val="hgkelc"/>
    <w:qFormat/>
  </w:style>
  <w:style w:type="character" w:customStyle="1" w:styleId="Nierozpoznanawzmianka1">
    <w:name w:val="Nierozpoznana wzmianka1"/>
    <w:basedOn w:val="Domylnaczcionkaakapitu"/>
    <w:uiPriority w:val="99"/>
    <w:semiHidden/>
    <w:unhideWhenUsed/>
    <w:qFormat/>
    <w:rsid w:val="00B65FD9"/>
    <w:rPr>
      <w:color w:val="605E5C"/>
      <w:shd w:val="clear" w:color="auto" w:fill="E1DFDD"/>
    </w:rPr>
  </w:style>
  <w:style w:type="paragraph" w:styleId="Nagwek">
    <w:name w:val="header"/>
    <w:basedOn w:val="Normalny"/>
    <w:next w:val="Tekstpodstawowy"/>
    <w:pPr>
      <w:tabs>
        <w:tab w:val="center" w:pos="4536"/>
        <w:tab w:val="right" w:pos="9072"/>
      </w:tabs>
    </w:pPr>
  </w:style>
  <w:style w:type="paragraph" w:styleId="Tekstpodstawowy">
    <w:name w:val="Body Text"/>
    <w:basedOn w:val="Normalny"/>
    <w:pPr>
      <w:spacing w:line="360" w:lineRule="auto"/>
    </w:pPr>
    <w:rPr>
      <w:sz w:val="28"/>
      <w:szCs w:val="20"/>
    </w:r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Noto Sans Devanagari;Calibri"/>
      <w:i/>
      <w:iCs/>
    </w:rPr>
  </w:style>
  <w:style w:type="paragraph" w:customStyle="1" w:styleId="Indeks">
    <w:name w:val="Indeks"/>
    <w:basedOn w:val="Normalny"/>
    <w:qFormat/>
    <w:pPr>
      <w:suppressLineNumbers/>
    </w:pPr>
    <w:rPr>
      <w:rFonts w:cs="Mangal"/>
    </w:rPr>
  </w:style>
  <w:style w:type="paragraph" w:customStyle="1" w:styleId="Gwkaistopka">
    <w:name w:val="Główka i stopka"/>
    <w:basedOn w:val="Normalny"/>
    <w:qFormat/>
  </w:style>
  <w:style w:type="paragraph" w:customStyle="1" w:styleId="Nagwek30">
    <w:name w:val="Nagłówek3"/>
    <w:basedOn w:val="Normalny"/>
    <w:next w:val="Tekstpodstawowy"/>
    <w:qFormat/>
    <w:pPr>
      <w:keepNext/>
      <w:spacing w:before="240" w:after="120"/>
    </w:pPr>
    <w:rPr>
      <w:rFonts w:ascii="Liberation Sans" w:eastAsia="Noto Sans SC Regular" w:hAnsi="Liberation Sans" w:cs="Noto Sans Devanagari;Calibri"/>
      <w:sz w:val="28"/>
      <w:szCs w:val="28"/>
    </w:rPr>
  </w:style>
  <w:style w:type="paragraph" w:customStyle="1" w:styleId="Nagwek20">
    <w:name w:val="Nagłówek2"/>
    <w:basedOn w:val="Normalny"/>
    <w:next w:val="Tekstpodstawowy"/>
    <w:qFormat/>
    <w:pPr>
      <w:keepNext/>
      <w:spacing w:before="240" w:after="120"/>
    </w:pPr>
    <w:rPr>
      <w:rFonts w:ascii="Liberation Sans" w:eastAsia="Noto Sans SC Regular" w:hAnsi="Liberation Sans" w:cs="Noto Sans Devanagari;Calibri"/>
      <w:sz w:val="28"/>
      <w:szCs w:val="28"/>
    </w:rPr>
  </w:style>
  <w:style w:type="paragraph" w:customStyle="1" w:styleId="Legenda3">
    <w:name w:val="Legenda3"/>
    <w:basedOn w:val="Normalny"/>
    <w:qFormat/>
    <w:pPr>
      <w:suppressLineNumbers/>
      <w:spacing w:before="120" w:after="120"/>
    </w:pPr>
    <w:rPr>
      <w:rFonts w:cs="Noto Sans Devanagari;Calibri"/>
      <w:i/>
      <w:iCs/>
    </w:rPr>
  </w:style>
  <w:style w:type="paragraph" w:customStyle="1" w:styleId="Nagwek10">
    <w:name w:val="Nagłówek1"/>
    <w:basedOn w:val="Normalny"/>
    <w:next w:val="Tekstpodstawowy"/>
    <w:qFormat/>
    <w:pPr>
      <w:keepNext/>
      <w:spacing w:before="240" w:after="120"/>
    </w:pPr>
    <w:rPr>
      <w:rFonts w:ascii="Liberation Sans" w:eastAsia="Microsoft YaHei" w:hAnsi="Liberation Sans" w:cs="Mangal"/>
      <w:sz w:val="28"/>
      <w:szCs w:val="28"/>
    </w:rPr>
  </w:style>
  <w:style w:type="paragraph" w:customStyle="1" w:styleId="Legenda2">
    <w:name w:val="Legenda2"/>
    <w:basedOn w:val="Normalny"/>
    <w:qFormat/>
    <w:pPr>
      <w:suppressLineNumbers/>
      <w:spacing w:before="120" w:after="120"/>
    </w:pPr>
    <w:rPr>
      <w:rFonts w:cs="Mangal"/>
      <w:i/>
      <w:iCs/>
    </w:rPr>
  </w:style>
  <w:style w:type="paragraph" w:customStyle="1" w:styleId="Legenda1">
    <w:name w:val="Legenda1"/>
    <w:basedOn w:val="Normalny"/>
    <w:next w:val="Normalny"/>
    <w:qFormat/>
    <w:rPr>
      <w:b/>
    </w:rPr>
  </w:style>
  <w:style w:type="paragraph" w:customStyle="1" w:styleId="Tekstpodstawowy31">
    <w:name w:val="Tekst podstawowy 31"/>
    <w:basedOn w:val="Normalny"/>
    <w:qFormat/>
    <w:pPr>
      <w:spacing w:line="360" w:lineRule="auto"/>
      <w:jc w:val="both"/>
    </w:pPr>
    <w:rPr>
      <w:sz w:val="28"/>
      <w:szCs w:val="20"/>
    </w:rPr>
  </w:style>
  <w:style w:type="paragraph" w:styleId="Tekstpodstawowywcity">
    <w:name w:val="Body Text Indent"/>
    <w:basedOn w:val="Normalny"/>
    <w:pPr>
      <w:spacing w:line="360" w:lineRule="auto"/>
      <w:ind w:firstLine="708"/>
      <w:jc w:val="both"/>
    </w:pPr>
    <w:rPr>
      <w:sz w:val="28"/>
      <w:szCs w:val="28"/>
    </w:rPr>
  </w:style>
  <w:style w:type="paragraph" w:customStyle="1" w:styleId="Tekstpodstawowywcity21">
    <w:name w:val="Tekst podstawowy wcięty 21"/>
    <w:basedOn w:val="Normalny"/>
    <w:qFormat/>
    <w:pPr>
      <w:spacing w:line="360" w:lineRule="auto"/>
      <w:ind w:left="284" w:hanging="284"/>
    </w:pPr>
    <w:rPr>
      <w:sz w:val="28"/>
      <w:szCs w:val="28"/>
    </w:rPr>
  </w:style>
  <w:style w:type="paragraph" w:customStyle="1" w:styleId="Tekstpodstawowy21">
    <w:name w:val="Tekst podstawowy 21"/>
    <w:basedOn w:val="Normalny"/>
    <w:qFormat/>
    <w:pPr>
      <w:spacing w:line="360" w:lineRule="auto"/>
    </w:pPr>
    <w:rPr>
      <w:sz w:val="28"/>
      <w:szCs w:val="20"/>
      <w:u w:val="single"/>
    </w:rPr>
  </w:style>
  <w:style w:type="paragraph" w:customStyle="1" w:styleId="Tekstpodstawowywcity31">
    <w:name w:val="Tekst podstawowy wcięty 31"/>
    <w:basedOn w:val="Normalny"/>
    <w:qFormat/>
    <w:pPr>
      <w:tabs>
        <w:tab w:val="left" w:pos="5240"/>
      </w:tabs>
      <w:spacing w:line="360" w:lineRule="auto"/>
      <w:ind w:firstLine="540"/>
      <w:jc w:val="both"/>
    </w:pPr>
  </w:style>
  <w:style w:type="paragraph" w:styleId="Stopka">
    <w:name w:val="footer"/>
    <w:basedOn w:val="Normalny"/>
    <w:pPr>
      <w:tabs>
        <w:tab w:val="center" w:pos="4536"/>
        <w:tab w:val="right" w:pos="9072"/>
      </w:tabs>
    </w:pPr>
  </w:style>
  <w:style w:type="paragraph" w:customStyle="1" w:styleId="font5">
    <w:name w:val="font5"/>
    <w:basedOn w:val="Normalny"/>
    <w:qFormat/>
    <w:pPr>
      <w:spacing w:before="100" w:after="100"/>
    </w:pPr>
    <w:rPr>
      <w:rFonts w:ascii="Arial" w:hAnsi="Arial" w:cs="Arial"/>
      <w:i/>
      <w:iCs/>
      <w:sz w:val="28"/>
      <w:szCs w:val="28"/>
    </w:rPr>
  </w:style>
  <w:style w:type="paragraph" w:customStyle="1" w:styleId="font6">
    <w:name w:val="font6"/>
    <w:basedOn w:val="Normalny"/>
    <w:qFormat/>
    <w:pPr>
      <w:spacing w:before="100" w:after="100"/>
    </w:pPr>
    <w:rPr>
      <w:rFonts w:ascii="Arial" w:hAnsi="Arial" w:cs="Arial"/>
      <w:sz w:val="28"/>
      <w:szCs w:val="28"/>
    </w:rPr>
  </w:style>
  <w:style w:type="paragraph" w:customStyle="1" w:styleId="xl25">
    <w:name w:val="xl25"/>
    <w:basedOn w:val="Normalny"/>
    <w:qFormat/>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hAnsi="Arial Unicode MS" w:cs="Arial Unicode MS"/>
    </w:rPr>
  </w:style>
  <w:style w:type="paragraph" w:customStyle="1" w:styleId="xl26">
    <w:name w:val="xl26"/>
    <w:basedOn w:val="Normalny"/>
    <w:qFormat/>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i/>
      <w:iCs/>
    </w:rPr>
  </w:style>
  <w:style w:type="paragraph" w:customStyle="1" w:styleId="xl27">
    <w:name w:val="xl27"/>
    <w:basedOn w:val="Normalny"/>
    <w:qFormat/>
    <w:pPr>
      <w:pBdr>
        <w:top w:val="single" w:sz="4" w:space="0" w:color="000000"/>
        <w:left w:val="single" w:sz="4" w:space="0" w:color="000000"/>
        <w:bottom w:val="single" w:sz="4" w:space="0" w:color="000000"/>
        <w:right w:val="single" w:sz="4" w:space="0" w:color="000000"/>
      </w:pBdr>
      <w:spacing w:before="100" w:after="100"/>
      <w:jc w:val="center"/>
    </w:pPr>
    <w:rPr>
      <w:rFonts w:ascii="Arial Unicode MS" w:hAnsi="Arial Unicode MS" w:cs="Arial Unicode MS"/>
    </w:rPr>
  </w:style>
  <w:style w:type="paragraph" w:customStyle="1" w:styleId="xl28">
    <w:name w:val="xl28"/>
    <w:basedOn w:val="Normalny"/>
    <w:qFormat/>
    <w:pPr>
      <w:pBdr>
        <w:top w:val="single" w:sz="4" w:space="0" w:color="000000"/>
        <w:left w:val="single" w:sz="4" w:space="0" w:color="000000"/>
        <w:bottom w:val="single" w:sz="4" w:space="0" w:color="000000"/>
        <w:right w:val="single" w:sz="4" w:space="0" w:color="000000"/>
      </w:pBdr>
      <w:spacing w:before="100" w:after="100"/>
      <w:jc w:val="center"/>
    </w:pPr>
    <w:rPr>
      <w:rFonts w:ascii="Arial Unicode MS" w:hAnsi="Arial Unicode MS" w:cs="Arial Unicode MS"/>
      <w:i/>
      <w:iCs/>
    </w:rPr>
  </w:style>
  <w:style w:type="paragraph" w:customStyle="1" w:styleId="xl29">
    <w:name w:val="xl29"/>
    <w:basedOn w:val="Normalny"/>
    <w:qFormat/>
    <w:pPr>
      <w:pBdr>
        <w:top w:val="single" w:sz="4" w:space="0" w:color="000000"/>
        <w:left w:val="single" w:sz="4" w:space="0" w:color="000000"/>
        <w:bottom w:val="single" w:sz="4" w:space="0" w:color="000000"/>
        <w:right w:val="single" w:sz="4" w:space="0" w:color="000000"/>
      </w:pBdr>
      <w:spacing w:before="100" w:after="100"/>
      <w:jc w:val="center"/>
    </w:pPr>
    <w:rPr>
      <w:rFonts w:ascii="Arial Unicode MS" w:hAnsi="Arial Unicode MS" w:cs="Arial Unicode MS"/>
    </w:rPr>
  </w:style>
  <w:style w:type="paragraph" w:customStyle="1" w:styleId="xl30">
    <w:name w:val="xl30"/>
    <w:basedOn w:val="Normalny"/>
    <w:qFormat/>
    <w:pPr>
      <w:pBdr>
        <w:left w:val="single" w:sz="4" w:space="0" w:color="000000"/>
        <w:right w:val="single" w:sz="4" w:space="0" w:color="000000"/>
      </w:pBdr>
      <w:spacing w:before="100" w:after="100"/>
      <w:jc w:val="center"/>
    </w:pPr>
    <w:rPr>
      <w:sz w:val="26"/>
      <w:szCs w:val="26"/>
    </w:rPr>
  </w:style>
  <w:style w:type="paragraph" w:customStyle="1" w:styleId="xl31">
    <w:name w:val="xl31"/>
    <w:basedOn w:val="Normalny"/>
    <w:qFormat/>
    <w:pPr>
      <w:pBdr>
        <w:left w:val="single" w:sz="4" w:space="0" w:color="000000"/>
        <w:bottom w:val="single" w:sz="4" w:space="0" w:color="000000"/>
        <w:right w:val="single" w:sz="4" w:space="0" w:color="000000"/>
      </w:pBdr>
      <w:spacing w:before="100" w:after="100"/>
    </w:pPr>
    <w:rPr>
      <w:sz w:val="26"/>
      <w:szCs w:val="26"/>
    </w:rPr>
  </w:style>
  <w:style w:type="paragraph" w:customStyle="1" w:styleId="xl32">
    <w:name w:val="xl32"/>
    <w:basedOn w:val="Normalny"/>
    <w:qFormat/>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rPr>
  </w:style>
  <w:style w:type="paragraph" w:customStyle="1" w:styleId="xl33">
    <w:name w:val="xl33"/>
    <w:basedOn w:val="Normalny"/>
    <w:qFormat/>
    <w:pPr>
      <w:pBdr>
        <w:top w:val="single" w:sz="4" w:space="0" w:color="000000"/>
        <w:left w:val="single" w:sz="4" w:space="0" w:color="000000"/>
        <w:bottom w:val="single" w:sz="4" w:space="0" w:color="000000"/>
        <w:right w:val="single" w:sz="4" w:space="0" w:color="000000"/>
      </w:pBdr>
      <w:spacing w:before="100" w:after="100"/>
    </w:pPr>
    <w:rPr>
      <w:rFonts w:ascii="Arial Unicode MS" w:hAnsi="Arial Unicode MS" w:cs="Arial Unicode MS"/>
    </w:rPr>
  </w:style>
  <w:style w:type="paragraph" w:customStyle="1" w:styleId="xl34">
    <w:name w:val="xl34"/>
    <w:basedOn w:val="Normalny"/>
    <w:qFormat/>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rPr>
  </w:style>
  <w:style w:type="paragraph" w:customStyle="1" w:styleId="xl35">
    <w:name w:val="xl35"/>
    <w:basedOn w:val="Normalny"/>
    <w:qFormat/>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rPr>
  </w:style>
  <w:style w:type="paragraph" w:customStyle="1" w:styleId="xl36">
    <w:name w:val="xl36"/>
    <w:basedOn w:val="Normalny"/>
    <w:qFormat/>
    <w:pPr>
      <w:pBdr>
        <w:top w:val="single" w:sz="4" w:space="0" w:color="000000"/>
        <w:left w:val="single" w:sz="4" w:space="0" w:color="000000"/>
        <w:bottom w:val="single" w:sz="4" w:space="0" w:color="000000"/>
        <w:right w:val="single" w:sz="4" w:space="0" w:color="000000"/>
      </w:pBdr>
      <w:spacing w:before="100" w:after="100"/>
    </w:pPr>
    <w:rPr>
      <w:rFonts w:ascii="Arial" w:hAnsi="Arial" w:cs="Arial"/>
    </w:rPr>
  </w:style>
  <w:style w:type="paragraph" w:customStyle="1" w:styleId="xl37">
    <w:name w:val="xl37"/>
    <w:basedOn w:val="Normalny"/>
    <w:qFormat/>
    <w:pPr>
      <w:pBdr>
        <w:top w:val="single" w:sz="4" w:space="0" w:color="000000"/>
        <w:left w:val="single" w:sz="4" w:space="0" w:color="000000"/>
        <w:bottom w:val="single" w:sz="4" w:space="0" w:color="000000"/>
        <w:right w:val="single" w:sz="4" w:space="0" w:color="000000"/>
      </w:pBdr>
      <w:spacing w:before="100" w:after="100"/>
      <w:jc w:val="center"/>
    </w:pPr>
    <w:rPr>
      <w:sz w:val="26"/>
      <w:szCs w:val="26"/>
    </w:rPr>
  </w:style>
  <w:style w:type="paragraph" w:customStyle="1" w:styleId="xl38">
    <w:name w:val="xl38"/>
    <w:basedOn w:val="Normalny"/>
    <w:qFormat/>
    <w:pPr>
      <w:spacing w:before="100" w:after="100"/>
      <w:jc w:val="center"/>
    </w:pPr>
    <w:rPr>
      <w:rFonts w:ascii="Arial Unicode MS" w:hAnsi="Arial Unicode MS" w:cs="Arial Unicode MS"/>
    </w:rPr>
  </w:style>
  <w:style w:type="paragraph" w:customStyle="1" w:styleId="xl39">
    <w:name w:val="xl39"/>
    <w:basedOn w:val="Normalny"/>
    <w:qFormat/>
    <w:pPr>
      <w:pBdr>
        <w:left w:val="single" w:sz="4" w:space="0" w:color="000000"/>
        <w:bottom w:val="single" w:sz="4" w:space="0" w:color="000000"/>
        <w:right w:val="single" w:sz="4" w:space="0" w:color="000000"/>
      </w:pBdr>
      <w:spacing w:before="100" w:after="100"/>
    </w:pPr>
    <w:rPr>
      <w:rFonts w:ascii="Arial" w:hAnsi="Arial" w:cs="Arial"/>
      <w:b/>
      <w:bCs/>
    </w:rPr>
  </w:style>
  <w:style w:type="paragraph" w:customStyle="1" w:styleId="xl40">
    <w:name w:val="xl40"/>
    <w:basedOn w:val="Normalny"/>
    <w:qFormat/>
    <w:pPr>
      <w:pBdr>
        <w:left w:val="single" w:sz="4" w:space="0" w:color="000000"/>
        <w:bottom w:val="single" w:sz="4" w:space="0" w:color="000000"/>
        <w:right w:val="single" w:sz="4" w:space="0" w:color="000000"/>
      </w:pBdr>
      <w:spacing w:before="100" w:after="100"/>
      <w:jc w:val="center"/>
    </w:pPr>
    <w:rPr>
      <w:rFonts w:ascii="Arial Unicode MS" w:hAnsi="Arial Unicode MS" w:cs="Arial Unicode MS"/>
    </w:rPr>
  </w:style>
  <w:style w:type="paragraph" w:customStyle="1" w:styleId="xl41">
    <w:name w:val="xl41"/>
    <w:basedOn w:val="Normalny"/>
    <w:qFormat/>
    <w:pPr>
      <w:pBdr>
        <w:left w:val="single" w:sz="4" w:space="0" w:color="000000"/>
        <w:bottom w:val="single" w:sz="4" w:space="0" w:color="000000"/>
        <w:right w:val="single" w:sz="4" w:space="0" w:color="000000"/>
      </w:pBdr>
      <w:spacing w:before="100" w:after="100"/>
      <w:jc w:val="center"/>
    </w:pPr>
    <w:rPr>
      <w:rFonts w:ascii="Arial Unicode MS" w:hAnsi="Arial Unicode MS" w:cs="Arial Unicode MS"/>
      <w:i/>
      <w:iCs/>
    </w:rPr>
  </w:style>
  <w:style w:type="paragraph" w:customStyle="1" w:styleId="xl42">
    <w:name w:val="xl42"/>
    <w:basedOn w:val="Normalny"/>
    <w:qFormat/>
    <w:pPr>
      <w:pBdr>
        <w:left w:val="single" w:sz="4" w:space="0" w:color="000000"/>
        <w:bottom w:val="single" w:sz="4" w:space="0" w:color="000000"/>
        <w:right w:val="single" w:sz="4" w:space="0" w:color="000000"/>
      </w:pBdr>
      <w:spacing w:before="100" w:after="100"/>
      <w:jc w:val="center"/>
    </w:pPr>
    <w:rPr>
      <w:rFonts w:ascii="Arial" w:hAnsi="Arial" w:cs="Arial"/>
    </w:rPr>
  </w:style>
  <w:style w:type="paragraph" w:customStyle="1" w:styleId="xl43">
    <w:name w:val="xl43"/>
    <w:basedOn w:val="Normalny"/>
    <w:qFormat/>
    <w:pPr>
      <w:pBdr>
        <w:top w:val="single" w:sz="4" w:space="0" w:color="000000"/>
        <w:left w:val="single" w:sz="4" w:space="0" w:color="000000"/>
        <w:bottom w:val="single" w:sz="8" w:space="0" w:color="000000"/>
        <w:right w:val="single" w:sz="4" w:space="0" w:color="000000"/>
      </w:pBdr>
      <w:spacing w:before="100" w:after="100"/>
      <w:jc w:val="center"/>
    </w:pPr>
    <w:rPr>
      <w:rFonts w:ascii="Arial Unicode MS" w:hAnsi="Arial Unicode MS" w:cs="Arial Unicode MS"/>
    </w:rPr>
  </w:style>
  <w:style w:type="paragraph" w:customStyle="1" w:styleId="xl44">
    <w:name w:val="xl44"/>
    <w:basedOn w:val="Normalny"/>
    <w:qFormat/>
    <w:pPr>
      <w:pBdr>
        <w:top w:val="single" w:sz="4" w:space="0" w:color="000000"/>
        <w:left w:val="single" w:sz="4" w:space="0" w:color="000000"/>
        <w:bottom w:val="single" w:sz="8" w:space="0" w:color="000000"/>
        <w:right w:val="single" w:sz="4" w:space="0" w:color="000000"/>
      </w:pBdr>
      <w:spacing w:before="100" w:after="100"/>
      <w:jc w:val="center"/>
      <w:textAlignment w:val="center"/>
    </w:pPr>
    <w:rPr>
      <w:rFonts w:ascii="Arial" w:hAnsi="Arial" w:cs="Arial"/>
    </w:rPr>
  </w:style>
  <w:style w:type="paragraph" w:customStyle="1" w:styleId="xl45">
    <w:name w:val="xl45"/>
    <w:basedOn w:val="Normalny"/>
    <w:qFormat/>
    <w:pPr>
      <w:pBdr>
        <w:top w:val="single" w:sz="4" w:space="0" w:color="000000"/>
        <w:left w:val="single" w:sz="4" w:space="0" w:color="000000"/>
        <w:bottom w:val="single" w:sz="8" w:space="0" w:color="000000"/>
        <w:right w:val="single" w:sz="4" w:space="0" w:color="000000"/>
      </w:pBdr>
      <w:spacing w:before="100" w:after="100"/>
      <w:jc w:val="center"/>
    </w:pPr>
    <w:rPr>
      <w:rFonts w:ascii="Arial Unicode MS" w:hAnsi="Arial Unicode MS" w:cs="Arial Unicode MS"/>
    </w:rPr>
  </w:style>
  <w:style w:type="paragraph" w:customStyle="1" w:styleId="xl46">
    <w:name w:val="xl46"/>
    <w:basedOn w:val="Normalny"/>
    <w:qFormat/>
    <w:pPr>
      <w:pBdr>
        <w:top w:val="single" w:sz="4" w:space="0" w:color="000000"/>
        <w:left w:val="single" w:sz="4" w:space="0" w:color="000000"/>
        <w:bottom w:val="single" w:sz="8" w:space="0" w:color="000000"/>
        <w:right w:val="single" w:sz="4" w:space="0" w:color="000000"/>
      </w:pBdr>
      <w:spacing w:before="100" w:after="100"/>
    </w:pPr>
    <w:rPr>
      <w:rFonts w:ascii="Arial Unicode MS" w:hAnsi="Arial Unicode MS" w:cs="Arial Unicode MS"/>
    </w:rPr>
  </w:style>
  <w:style w:type="paragraph" w:customStyle="1" w:styleId="xl47">
    <w:name w:val="xl47"/>
    <w:basedOn w:val="Normalny"/>
    <w:qFormat/>
    <w:pPr>
      <w:pBdr>
        <w:top w:val="single" w:sz="4" w:space="0" w:color="000000"/>
        <w:left w:val="single" w:sz="4" w:space="0" w:color="000000"/>
        <w:bottom w:val="single" w:sz="8" w:space="0" w:color="000000"/>
        <w:right w:val="single" w:sz="4" w:space="0" w:color="000000"/>
      </w:pBdr>
      <w:spacing w:before="100" w:after="100"/>
      <w:jc w:val="center"/>
    </w:pPr>
    <w:rPr>
      <w:rFonts w:ascii="Arial Unicode MS" w:hAnsi="Arial Unicode MS" w:cs="Arial Unicode MS"/>
      <w:i/>
      <w:iCs/>
    </w:rPr>
  </w:style>
  <w:style w:type="paragraph" w:customStyle="1" w:styleId="xl48">
    <w:name w:val="xl48"/>
    <w:basedOn w:val="Normalny"/>
    <w:qFormat/>
    <w:pPr>
      <w:pBdr>
        <w:top w:val="single" w:sz="4" w:space="0" w:color="000000"/>
        <w:left w:val="single" w:sz="4" w:space="0" w:color="000000"/>
        <w:bottom w:val="single" w:sz="8" w:space="0" w:color="000000"/>
        <w:right w:val="single" w:sz="4" w:space="0" w:color="000000"/>
      </w:pBdr>
      <w:spacing w:before="100" w:after="100"/>
      <w:jc w:val="center"/>
    </w:pPr>
    <w:rPr>
      <w:rFonts w:ascii="Arial" w:hAnsi="Arial" w:cs="Arial"/>
    </w:rPr>
  </w:style>
  <w:style w:type="paragraph" w:customStyle="1" w:styleId="xl49">
    <w:name w:val="xl49"/>
    <w:basedOn w:val="Normalny"/>
    <w:qFormat/>
    <w:pPr>
      <w:spacing w:before="100" w:after="100"/>
      <w:jc w:val="center"/>
      <w:textAlignment w:val="center"/>
    </w:pPr>
    <w:rPr>
      <w:rFonts w:ascii="Tahoma" w:hAnsi="Tahoma" w:cs="Tahoma"/>
      <w:sz w:val="28"/>
      <w:szCs w:val="28"/>
    </w:rPr>
  </w:style>
  <w:style w:type="paragraph" w:customStyle="1" w:styleId="xl50">
    <w:name w:val="xl50"/>
    <w:basedOn w:val="Normalny"/>
    <w:qFormat/>
    <w:pPr>
      <w:spacing w:before="100" w:after="100"/>
      <w:jc w:val="center"/>
      <w:textAlignment w:val="center"/>
    </w:pPr>
    <w:rPr>
      <w:rFonts w:ascii="Arial Unicode MS" w:hAnsi="Arial Unicode MS" w:cs="Arial Unicode MS"/>
    </w:rPr>
  </w:style>
  <w:style w:type="paragraph" w:customStyle="1" w:styleId="xl51">
    <w:name w:val="xl51"/>
    <w:basedOn w:val="Normalny"/>
    <w:qFormat/>
    <w:pPr>
      <w:pBdr>
        <w:top w:val="single" w:sz="4" w:space="0" w:color="000000"/>
        <w:left w:val="single" w:sz="4" w:space="0" w:color="000000"/>
        <w:right w:val="single" w:sz="4" w:space="0" w:color="000000"/>
      </w:pBdr>
      <w:spacing w:before="100" w:after="100"/>
      <w:jc w:val="center"/>
      <w:textAlignment w:val="center"/>
    </w:pPr>
    <w:rPr>
      <w:rFonts w:ascii="Arial Unicode MS" w:hAnsi="Arial Unicode MS" w:cs="Arial Unicode MS"/>
    </w:rPr>
  </w:style>
  <w:style w:type="paragraph" w:customStyle="1" w:styleId="xl52">
    <w:name w:val="xl52"/>
    <w:basedOn w:val="Normalny"/>
    <w:qFormat/>
    <w:pPr>
      <w:pBdr>
        <w:left w:val="single" w:sz="4" w:space="0" w:color="000000"/>
        <w:right w:val="single" w:sz="4" w:space="0" w:color="000000"/>
      </w:pBdr>
      <w:spacing w:before="100" w:after="100"/>
      <w:jc w:val="center"/>
      <w:textAlignment w:val="center"/>
    </w:pPr>
    <w:rPr>
      <w:rFonts w:ascii="Arial Unicode MS" w:hAnsi="Arial Unicode MS" w:cs="Arial Unicode MS"/>
    </w:rPr>
  </w:style>
  <w:style w:type="paragraph" w:customStyle="1" w:styleId="xl53">
    <w:name w:val="xl53"/>
    <w:basedOn w:val="Normalny"/>
    <w:qFormat/>
    <w:pPr>
      <w:pBdr>
        <w:left w:val="single" w:sz="4" w:space="0" w:color="000000"/>
        <w:bottom w:val="single" w:sz="4" w:space="0" w:color="000000"/>
        <w:right w:val="single" w:sz="4" w:space="0" w:color="000000"/>
      </w:pBdr>
      <w:spacing w:before="100" w:after="100"/>
      <w:jc w:val="center"/>
      <w:textAlignment w:val="center"/>
    </w:pPr>
    <w:rPr>
      <w:rFonts w:ascii="Arial Unicode MS" w:hAnsi="Arial Unicode MS" w:cs="Arial Unicode MS"/>
    </w:rPr>
  </w:style>
  <w:style w:type="paragraph" w:customStyle="1" w:styleId="xl54">
    <w:name w:val="xl54"/>
    <w:basedOn w:val="Normalny"/>
    <w:qFormat/>
    <w:pPr>
      <w:pBdr>
        <w:top w:val="single" w:sz="4" w:space="0" w:color="000000"/>
        <w:left w:val="single" w:sz="4" w:space="0" w:color="000000"/>
        <w:bottom w:val="single" w:sz="4" w:space="0" w:color="000000"/>
      </w:pBdr>
      <w:spacing w:before="100" w:after="100"/>
      <w:jc w:val="center"/>
    </w:pPr>
    <w:rPr>
      <w:rFonts w:ascii="Arial Unicode MS" w:hAnsi="Arial Unicode MS" w:cs="Arial Unicode MS"/>
    </w:rPr>
  </w:style>
  <w:style w:type="paragraph" w:customStyle="1" w:styleId="xl55">
    <w:name w:val="xl55"/>
    <w:basedOn w:val="Normalny"/>
    <w:qFormat/>
    <w:pPr>
      <w:pBdr>
        <w:top w:val="single" w:sz="4" w:space="0" w:color="000000"/>
        <w:bottom w:val="single" w:sz="4" w:space="0" w:color="000000"/>
        <w:right w:val="single" w:sz="4" w:space="0" w:color="000000"/>
      </w:pBdr>
      <w:spacing w:before="100" w:after="100"/>
      <w:jc w:val="center"/>
    </w:pPr>
    <w:rPr>
      <w:rFonts w:ascii="Arial Unicode MS" w:hAnsi="Arial Unicode MS" w:cs="Arial Unicode MS"/>
    </w:rPr>
  </w:style>
  <w:style w:type="paragraph" w:customStyle="1" w:styleId="xl56">
    <w:name w:val="xl56"/>
    <w:basedOn w:val="Normalny"/>
    <w:qFormat/>
    <w:pPr>
      <w:pBdr>
        <w:top w:val="single" w:sz="4" w:space="0" w:color="000000"/>
        <w:left w:val="single" w:sz="4" w:space="0" w:color="000000"/>
        <w:bottom w:val="single" w:sz="4" w:space="0" w:color="000000"/>
      </w:pBdr>
      <w:spacing w:before="100" w:after="100"/>
      <w:jc w:val="center"/>
      <w:textAlignment w:val="center"/>
    </w:pPr>
    <w:rPr>
      <w:rFonts w:ascii="Arial Unicode MS" w:hAnsi="Arial Unicode MS" w:cs="Arial Unicode MS"/>
      <w:sz w:val="28"/>
      <w:szCs w:val="28"/>
    </w:rPr>
  </w:style>
  <w:style w:type="paragraph" w:customStyle="1" w:styleId="xl57">
    <w:name w:val="xl57"/>
    <w:basedOn w:val="Normalny"/>
    <w:qFormat/>
    <w:pPr>
      <w:pBdr>
        <w:top w:val="single" w:sz="4" w:space="0" w:color="000000"/>
        <w:bottom w:val="single" w:sz="4" w:space="0" w:color="000000"/>
      </w:pBdr>
      <w:spacing w:before="100" w:after="100"/>
      <w:jc w:val="center"/>
      <w:textAlignment w:val="center"/>
    </w:pPr>
    <w:rPr>
      <w:rFonts w:ascii="Arial Unicode MS" w:hAnsi="Arial Unicode MS" w:cs="Arial Unicode MS"/>
      <w:sz w:val="28"/>
      <w:szCs w:val="28"/>
    </w:rPr>
  </w:style>
  <w:style w:type="paragraph" w:customStyle="1" w:styleId="xl58">
    <w:name w:val="xl58"/>
    <w:basedOn w:val="Normalny"/>
    <w:qFormat/>
    <w:pPr>
      <w:pBdr>
        <w:top w:val="single" w:sz="4" w:space="0" w:color="000000"/>
        <w:bottom w:val="single" w:sz="4" w:space="0" w:color="000000"/>
        <w:right w:val="single" w:sz="4" w:space="0" w:color="000000"/>
      </w:pBdr>
      <w:spacing w:before="100" w:after="100"/>
      <w:jc w:val="center"/>
      <w:textAlignment w:val="center"/>
    </w:pPr>
    <w:rPr>
      <w:rFonts w:ascii="Arial Unicode MS" w:hAnsi="Arial Unicode MS" w:cs="Arial Unicode MS"/>
      <w:sz w:val="28"/>
      <w:szCs w:val="28"/>
    </w:rPr>
  </w:style>
  <w:style w:type="paragraph" w:styleId="Bezodstpw">
    <w:name w:val="No Spacing"/>
    <w:uiPriority w:val="1"/>
    <w:qFormat/>
    <w:rPr>
      <w:rFonts w:ascii="Calibri" w:eastAsia="Calibri" w:hAnsi="Calibri" w:cs="Calibri"/>
      <w:sz w:val="22"/>
      <w:szCs w:val="22"/>
      <w:lang w:bidi="ar-SA"/>
    </w:rPr>
  </w:style>
  <w:style w:type="paragraph" w:customStyle="1" w:styleId="Tekstkomentarza1">
    <w:name w:val="Tekst komentarza1"/>
    <w:basedOn w:val="Normalny"/>
    <w:qFormat/>
    <w:rPr>
      <w:sz w:val="20"/>
      <w:szCs w:val="20"/>
    </w:rPr>
  </w:style>
  <w:style w:type="paragraph" w:styleId="Tematkomentarza">
    <w:name w:val="annotation subject"/>
    <w:basedOn w:val="Tekstkomentarza1"/>
    <w:next w:val="Tekstkomentarza1"/>
    <w:qFormat/>
    <w:rPr>
      <w:b/>
      <w:bCs/>
    </w:rPr>
  </w:style>
  <w:style w:type="paragraph" w:styleId="Tekstdymka">
    <w:name w:val="Balloon Text"/>
    <w:basedOn w:val="Normalny"/>
    <w:qFormat/>
    <w:rPr>
      <w:rFonts w:ascii="Tahoma" w:hAnsi="Tahoma" w:cs="Tahoma"/>
      <w:sz w:val="16"/>
      <w:szCs w:val="16"/>
    </w:rPr>
  </w:style>
  <w:style w:type="paragraph" w:styleId="NormalnyWeb">
    <w:name w:val="Normal (Web)"/>
    <w:basedOn w:val="Normalny"/>
    <w:qFormat/>
    <w:pPr>
      <w:spacing w:before="100" w:after="100"/>
    </w:pPr>
  </w:style>
  <w:style w:type="paragraph" w:styleId="Akapitzlist">
    <w:name w:val="List Paragraph"/>
    <w:basedOn w:val="Normalny"/>
    <w:uiPriority w:val="34"/>
    <w:qFormat/>
    <w:pPr>
      <w:spacing w:after="200" w:line="276" w:lineRule="auto"/>
      <w:ind w:left="720"/>
      <w:contextualSpacing/>
    </w:pPr>
    <w:rPr>
      <w:rFonts w:ascii="Calibri" w:eastAsia="Calibri" w:hAnsi="Calibri" w:cs="Calibri"/>
      <w:sz w:val="22"/>
      <w:szCs w:val="22"/>
    </w:rPr>
  </w:style>
  <w:style w:type="paragraph" w:customStyle="1" w:styleId="Zawartotabeli">
    <w:name w:val="Zawartość tabeli"/>
    <w:basedOn w:val="Normalny"/>
    <w:qFormat/>
    <w:pPr>
      <w:suppressLineNumbers/>
    </w:pPr>
  </w:style>
  <w:style w:type="paragraph" w:customStyle="1" w:styleId="Nagwektabeli">
    <w:name w:val="Nagłówek tabeli"/>
    <w:basedOn w:val="Zawartotabeli"/>
    <w:qFormat/>
    <w:pPr>
      <w:jc w:val="center"/>
    </w:pPr>
    <w:rPr>
      <w:b/>
      <w:bCs/>
    </w:rPr>
  </w:style>
  <w:style w:type="paragraph" w:customStyle="1" w:styleId="Tekstpodstawowywcity32">
    <w:name w:val="Tekst podstawowy wcięty 32"/>
    <w:basedOn w:val="Normalny"/>
    <w:qFormat/>
    <w:pPr>
      <w:spacing w:after="120"/>
      <w:ind w:left="283"/>
    </w:pPr>
    <w:rPr>
      <w:sz w:val="16"/>
      <w:szCs w:val="16"/>
    </w:rPr>
  </w:style>
  <w:style w:type="paragraph" w:customStyle="1" w:styleId="Tekstpodstawowy32">
    <w:name w:val="Tekst podstawowy 32"/>
    <w:basedOn w:val="Normalny"/>
    <w:qFormat/>
    <w:pPr>
      <w:spacing w:after="120"/>
    </w:pPr>
    <w:rPr>
      <w:sz w:val="16"/>
      <w:szCs w:val="16"/>
    </w:rPr>
  </w:style>
  <w:style w:type="paragraph" w:customStyle="1" w:styleId="Tekst">
    <w:name w:val="Tekst"/>
    <w:basedOn w:val="Normalny"/>
    <w:qFormat/>
    <w:pPr>
      <w:suppressAutoHyphens w:val="0"/>
      <w:spacing w:line="360" w:lineRule="auto"/>
      <w:jc w:val="both"/>
    </w:pPr>
  </w:style>
  <w:style w:type="paragraph" w:customStyle="1" w:styleId="Listapunktowana21">
    <w:name w:val="Lista punktowana 21"/>
    <w:basedOn w:val="Normalny"/>
    <w:qFormat/>
    <w:pPr>
      <w:contextualSpacing/>
    </w:pPr>
  </w:style>
  <w:style w:type="paragraph" w:customStyle="1" w:styleId="Wypunktowanie">
    <w:name w:val="Wypunktowanie"/>
    <w:basedOn w:val="Listapunktowana21"/>
    <w:qFormat/>
    <w:pPr>
      <w:tabs>
        <w:tab w:val="left" w:pos="360"/>
        <w:tab w:val="left" w:pos="567"/>
      </w:tabs>
      <w:suppressAutoHyphens w:val="0"/>
      <w:spacing w:line="360" w:lineRule="auto"/>
      <w:ind w:left="360" w:hanging="340"/>
      <w:jc w:val="both"/>
    </w:pPr>
  </w:style>
  <w:style w:type="paragraph" w:customStyle="1" w:styleId="Listanumerowana21">
    <w:name w:val="Lista numerowana 21"/>
    <w:basedOn w:val="Normalny"/>
    <w:qFormat/>
    <w:pPr>
      <w:contextualSpacing/>
    </w:pPr>
  </w:style>
  <w:style w:type="paragraph" w:customStyle="1" w:styleId="Tabela">
    <w:name w:val="Tabela"/>
    <w:basedOn w:val="Listanumerowana21"/>
    <w:qFormat/>
    <w:pPr>
      <w:tabs>
        <w:tab w:val="left" w:pos="567"/>
        <w:tab w:val="left" w:pos="643"/>
      </w:tabs>
      <w:suppressAutoHyphens w:val="0"/>
      <w:ind w:left="643" w:hanging="360"/>
    </w:pPr>
  </w:style>
  <w:style w:type="paragraph" w:customStyle="1" w:styleId="Tekstpodstawowywcity22">
    <w:name w:val="Tekst podstawowy wcięty 22"/>
    <w:basedOn w:val="Normalny"/>
    <w:qFormat/>
    <w:pPr>
      <w:spacing w:after="120" w:line="480" w:lineRule="auto"/>
      <w:ind w:left="283"/>
    </w:pPr>
  </w:style>
  <w:style w:type="paragraph" w:customStyle="1" w:styleId="Default">
    <w:name w:val="Default"/>
    <w:qFormat/>
    <w:rPr>
      <w:rFonts w:ascii="Calibri" w:eastAsia="Times New Roman" w:hAnsi="Calibri" w:cs="Calibri"/>
      <w:color w:val="000000"/>
      <w:sz w:val="24"/>
      <w:lang w:bidi="ar-SA"/>
    </w:rPr>
  </w:style>
  <w:style w:type="paragraph" w:customStyle="1" w:styleId="Mapadokumentu1">
    <w:name w:val="Mapa dokumentu1"/>
    <w:qFormat/>
    <w:rPr>
      <w:rFonts w:ascii="Calibri" w:eastAsia="Calibri" w:hAnsi="Calibri" w:cs="Calibri"/>
      <w:sz w:val="24"/>
      <w:szCs w:val="20"/>
      <w:lang w:bidi="ar-SA"/>
    </w:rPr>
  </w:style>
  <w:style w:type="paragraph" w:customStyle="1" w:styleId="Tekstkomentarza2">
    <w:name w:val="Tekst komentarza2"/>
    <w:basedOn w:val="Normalny"/>
    <w:qFormat/>
    <w:rPr>
      <w:sz w:val="20"/>
      <w:szCs w:val="20"/>
    </w:rPr>
  </w:style>
  <w:style w:type="paragraph" w:customStyle="1" w:styleId="Standard">
    <w:name w:val="Standard"/>
    <w:qFormat/>
    <w:pPr>
      <w:textAlignment w:val="baseline"/>
    </w:pPr>
    <w:rPr>
      <w:rFonts w:ascii="Calibri" w:eastAsia="Calibri" w:hAnsi="Calibri" w:cs="Calibri"/>
      <w:kern w:val="2"/>
      <w:sz w:val="24"/>
      <w:szCs w:val="22"/>
      <w:lang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table" w:styleId="Tabela-Siatka">
    <w:name w:val="Table Grid"/>
    <w:basedOn w:val="Standardowy"/>
    <w:rsid w:val="00900AC8"/>
    <w:rPr>
      <w:szCs w:val="20"/>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AB7BAF"/>
    <w:rPr>
      <w:rFonts w:cs="Symbol"/>
      <w:color w:val="FF0000"/>
    </w:rPr>
  </w:style>
  <w:style w:type="character" w:customStyle="1" w:styleId="ListLabel2">
    <w:name w:val="ListLabel 2"/>
    <w:qFormat/>
    <w:rsid w:val="00AB7BAF"/>
    <w:rPr>
      <w:rFonts w:cs="Symbol"/>
      <w:sz w:val="24"/>
    </w:rPr>
  </w:style>
  <w:style w:type="character" w:customStyle="1" w:styleId="ListLabel3">
    <w:name w:val="ListLabel 3"/>
    <w:qFormat/>
    <w:rsid w:val="00AB7BAF"/>
    <w:rPr>
      <w:color w:val="auto"/>
      <w:sz w:val="24"/>
    </w:rPr>
  </w:style>
  <w:style w:type="character" w:customStyle="1" w:styleId="ListLabel4">
    <w:name w:val="ListLabel 4"/>
    <w:qFormat/>
    <w:rsid w:val="00AB7BAF"/>
    <w:rPr>
      <w:rFonts w:cs="Symbol"/>
      <w:color w:val="auto"/>
      <w:sz w:val="24"/>
    </w:rPr>
  </w:style>
  <w:style w:type="character" w:customStyle="1" w:styleId="ListLabel5">
    <w:name w:val="ListLabel 5"/>
    <w:qFormat/>
    <w:rsid w:val="00AB7BAF"/>
    <w:rPr>
      <w:rFonts w:cs="Symbol"/>
      <w:color w:val="000000"/>
    </w:rPr>
  </w:style>
  <w:style w:type="character" w:customStyle="1" w:styleId="ListLabel6">
    <w:name w:val="ListLabel 6"/>
    <w:qFormat/>
    <w:rsid w:val="00AB7BAF"/>
    <w:rPr>
      <w:rFonts w:cs="Times New Roman"/>
      <w:color w:val="000000"/>
      <w:sz w:val="24"/>
      <w:szCs w:val="24"/>
    </w:rPr>
  </w:style>
  <w:style w:type="character" w:customStyle="1" w:styleId="ListLabel7">
    <w:name w:val="ListLabel 7"/>
    <w:qFormat/>
    <w:rsid w:val="00AB7BAF"/>
    <w:rPr>
      <w:b/>
    </w:rPr>
  </w:style>
  <w:style w:type="character" w:customStyle="1" w:styleId="ListLabel8">
    <w:name w:val="ListLabel 8"/>
    <w:qFormat/>
    <w:rsid w:val="00AB7BAF"/>
    <w:rPr>
      <w:rFonts w:cs="Times New Roman"/>
      <w:color w:val="000000"/>
      <w:sz w:val="24"/>
      <w:szCs w:val="24"/>
      <w:lang w:val="pl-PL"/>
    </w:rPr>
  </w:style>
  <w:style w:type="character" w:customStyle="1" w:styleId="ListLabel9">
    <w:name w:val="ListLabel 9"/>
    <w:qFormat/>
    <w:rsid w:val="00AB7BAF"/>
    <w:rPr>
      <w:rFonts w:cs="Wingdings"/>
      <w:color w:val="000000"/>
    </w:rPr>
  </w:style>
  <w:style w:type="character" w:customStyle="1" w:styleId="ListLabel10">
    <w:name w:val="ListLabel 10"/>
    <w:qFormat/>
    <w:rsid w:val="00AB7BAF"/>
    <w:rPr>
      <w:sz w:val="22"/>
      <w:szCs w:val="22"/>
    </w:rPr>
  </w:style>
  <w:style w:type="character" w:customStyle="1" w:styleId="ListLabel11">
    <w:name w:val="ListLabel 11"/>
    <w:qFormat/>
    <w:rsid w:val="00AB7BAF"/>
    <w:rPr>
      <w:sz w:val="22"/>
      <w:szCs w:val="22"/>
    </w:rPr>
  </w:style>
  <w:style w:type="character" w:customStyle="1" w:styleId="ListLabel12">
    <w:name w:val="ListLabel 12"/>
    <w:qFormat/>
    <w:rsid w:val="00AB7BAF"/>
    <w:rPr>
      <w:sz w:val="22"/>
      <w:szCs w:val="22"/>
    </w:rPr>
  </w:style>
  <w:style w:type="character" w:customStyle="1" w:styleId="ListLabel13">
    <w:name w:val="ListLabel 13"/>
    <w:qFormat/>
    <w:rsid w:val="00AB7BAF"/>
    <w:rPr>
      <w:sz w:val="22"/>
      <w:szCs w:val="22"/>
    </w:rPr>
  </w:style>
  <w:style w:type="character" w:customStyle="1" w:styleId="ListLabel14">
    <w:name w:val="ListLabel 14"/>
    <w:qFormat/>
    <w:rsid w:val="00AB7BAF"/>
    <w:rPr>
      <w:sz w:val="22"/>
      <w:szCs w:val="22"/>
    </w:rPr>
  </w:style>
  <w:style w:type="character" w:customStyle="1" w:styleId="ListLabel15">
    <w:name w:val="ListLabel 15"/>
    <w:qFormat/>
    <w:rsid w:val="00AB7BAF"/>
    <w:rPr>
      <w:sz w:val="22"/>
      <w:szCs w:val="22"/>
    </w:rPr>
  </w:style>
  <w:style w:type="character" w:customStyle="1" w:styleId="ListLabel16">
    <w:name w:val="ListLabel 16"/>
    <w:qFormat/>
    <w:rsid w:val="00AB7BAF"/>
    <w:rPr>
      <w:sz w:val="22"/>
      <w:szCs w:val="22"/>
    </w:rPr>
  </w:style>
  <w:style w:type="character" w:customStyle="1" w:styleId="ListLabel17">
    <w:name w:val="ListLabel 17"/>
    <w:qFormat/>
    <w:rsid w:val="00AB7BAF"/>
    <w:rPr>
      <w:sz w:val="22"/>
      <w:szCs w:val="22"/>
    </w:rPr>
  </w:style>
  <w:style w:type="character" w:customStyle="1" w:styleId="ListLabel18">
    <w:name w:val="ListLabel 18"/>
    <w:qFormat/>
    <w:rsid w:val="00AB7BAF"/>
    <w:rPr>
      <w:sz w:val="22"/>
      <w:szCs w:val="22"/>
    </w:rPr>
  </w:style>
  <w:style w:type="character" w:customStyle="1" w:styleId="ListLabel19">
    <w:name w:val="ListLabel 19"/>
    <w:qFormat/>
    <w:rsid w:val="00AB7BAF"/>
    <w:rPr>
      <w:rFonts w:cs="Symbol"/>
      <w:color w:val="000000"/>
    </w:rPr>
  </w:style>
  <w:style w:type="character" w:customStyle="1" w:styleId="ListLabel20">
    <w:name w:val="ListLabel 20"/>
    <w:qFormat/>
    <w:rsid w:val="00AB7BAF"/>
    <w:rPr>
      <w:rFonts w:cs="Symbol"/>
      <w:lang w:eastAsia="pl-PL"/>
    </w:rPr>
  </w:style>
  <w:style w:type="character" w:customStyle="1" w:styleId="ListLabel21">
    <w:name w:val="ListLabel 21"/>
    <w:qFormat/>
    <w:rsid w:val="00AB7BAF"/>
    <w:rPr>
      <w:b/>
      <w:color w:val="000000"/>
    </w:rPr>
  </w:style>
  <w:style w:type="character" w:customStyle="1" w:styleId="ListLabel22">
    <w:name w:val="ListLabel 22"/>
    <w:qFormat/>
    <w:rsid w:val="00AB7BAF"/>
    <w:rPr>
      <w:rFonts w:ascii="Times New Roman" w:hAnsi="Times New Roman" w:cs="Symbol"/>
      <w:lang w:eastAsia="pl-PL"/>
    </w:rPr>
  </w:style>
  <w:style w:type="character" w:customStyle="1" w:styleId="ListLabel23">
    <w:name w:val="ListLabel 23"/>
    <w:qFormat/>
    <w:rsid w:val="00AB7BAF"/>
    <w:rPr>
      <w:rFonts w:cs="Courier New"/>
    </w:rPr>
  </w:style>
  <w:style w:type="character" w:customStyle="1" w:styleId="ListLabel24">
    <w:name w:val="ListLabel 24"/>
    <w:qFormat/>
    <w:rsid w:val="00AB7BAF"/>
    <w:rPr>
      <w:rFonts w:cs="Wingdings"/>
    </w:rPr>
  </w:style>
  <w:style w:type="character" w:customStyle="1" w:styleId="ListLabel25">
    <w:name w:val="ListLabel 25"/>
    <w:qFormat/>
    <w:rsid w:val="00AB7BAF"/>
    <w:rPr>
      <w:rFonts w:cs="Symbol"/>
      <w:lang w:eastAsia="pl-PL"/>
    </w:rPr>
  </w:style>
  <w:style w:type="character" w:customStyle="1" w:styleId="ListLabel26">
    <w:name w:val="ListLabel 26"/>
    <w:qFormat/>
    <w:rsid w:val="00AB7BAF"/>
    <w:rPr>
      <w:rFonts w:cs="Courier New"/>
    </w:rPr>
  </w:style>
  <w:style w:type="character" w:customStyle="1" w:styleId="ListLabel27">
    <w:name w:val="ListLabel 27"/>
    <w:qFormat/>
    <w:rsid w:val="00AB7BAF"/>
    <w:rPr>
      <w:rFonts w:cs="Wingdings"/>
    </w:rPr>
  </w:style>
  <w:style w:type="character" w:customStyle="1" w:styleId="ListLabel28">
    <w:name w:val="ListLabel 28"/>
    <w:qFormat/>
    <w:rsid w:val="00AB7BAF"/>
    <w:rPr>
      <w:rFonts w:cs="Symbol"/>
      <w:lang w:eastAsia="pl-PL"/>
    </w:rPr>
  </w:style>
  <w:style w:type="character" w:customStyle="1" w:styleId="ListLabel29">
    <w:name w:val="ListLabel 29"/>
    <w:qFormat/>
    <w:rsid w:val="00AB7BAF"/>
    <w:rPr>
      <w:rFonts w:cs="Courier New"/>
    </w:rPr>
  </w:style>
  <w:style w:type="character" w:customStyle="1" w:styleId="ListLabel30">
    <w:name w:val="ListLabel 30"/>
    <w:qFormat/>
    <w:rsid w:val="00AB7BAF"/>
    <w:rPr>
      <w:rFonts w:cs="Wingdings"/>
    </w:rPr>
  </w:style>
  <w:style w:type="character" w:customStyle="1" w:styleId="ListLabel31">
    <w:name w:val="ListLabel 31"/>
    <w:qFormat/>
    <w:rsid w:val="00AB7BAF"/>
    <w:rPr>
      <w:rFonts w:cs="Symbol"/>
    </w:rPr>
  </w:style>
  <w:style w:type="character" w:customStyle="1" w:styleId="ListLabel32">
    <w:name w:val="ListLabel 32"/>
    <w:qFormat/>
    <w:rsid w:val="00AB7BAF"/>
    <w:rPr>
      <w:rFonts w:cs="Courier New"/>
    </w:rPr>
  </w:style>
  <w:style w:type="character" w:customStyle="1" w:styleId="ListLabel33">
    <w:name w:val="ListLabel 33"/>
    <w:qFormat/>
    <w:rsid w:val="00AB7BAF"/>
    <w:rPr>
      <w:rFonts w:cs="Courier New"/>
    </w:rPr>
  </w:style>
  <w:style w:type="character" w:customStyle="1" w:styleId="ListLabel34">
    <w:name w:val="ListLabel 34"/>
    <w:qFormat/>
    <w:rsid w:val="00AB7BAF"/>
    <w:rPr>
      <w:rFonts w:cs="Courier New"/>
    </w:rPr>
  </w:style>
  <w:style w:type="character" w:customStyle="1" w:styleId="ListLabel35">
    <w:name w:val="ListLabel 35"/>
    <w:qFormat/>
    <w:rsid w:val="00AB7BAF"/>
    <w:rPr>
      <w:rFonts w:cs="Courier New"/>
    </w:rPr>
  </w:style>
  <w:style w:type="character" w:customStyle="1" w:styleId="ListLabel36">
    <w:name w:val="ListLabel 36"/>
    <w:qFormat/>
    <w:rsid w:val="00AB7BAF"/>
    <w:rPr>
      <w:rFonts w:cs="Courier New"/>
    </w:rPr>
  </w:style>
  <w:style w:type="character" w:customStyle="1" w:styleId="ListLabel37">
    <w:name w:val="ListLabel 37"/>
    <w:qFormat/>
    <w:rsid w:val="00AB7BAF"/>
    <w:rPr>
      <w:rFonts w:cs="Courier New"/>
    </w:rPr>
  </w:style>
  <w:style w:type="character" w:customStyle="1" w:styleId="ListLabel38">
    <w:name w:val="ListLabel 38"/>
    <w:qFormat/>
    <w:rsid w:val="00AB7BAF"/>
    <w:rPr>
      <w:sz w:val="22"/>
      <w:szCs w:val="22"/>
    </w:rPr>
  </w:style>
  <w:style w:type="character" w:customStyle="1" w:styleId="ListLabel39">
    <w:name w:val="ListLabel 39"/>
    <w:qFormat/>
    <w:rsid w:val="00AB7BAF"/>
    <w:rPr>
      <w:sz w:val="22"/>
      <w:szCs w:val="22"/>
    </w:rPr>
  </w:style>
  <w:style w:type="character" w:customStyle="1" w:styleId="ListLabel40">
    <w:name w:val="ListLabel 40"/>
    <w:qFormat/>
    <w:rsid w:val="00AB7BAF"/>
    <w:rPr>
      <w:sz w:val="22"/>
      <w:szCs w:val="22"/>
    </w:rPr>
  </w:style>
  <w:style w:type="character" w:customStyle="1" w:styleId="ListLabel41">
    <w:name w:val="ListLabel 41"/>
    <w:qFormat/>
    <w:rsid w:val="00AB7BAF"/>
    <w:rPr>
      <w:sz w:val="22"/>
      <w:szCs w:val="22"/>
    </w:rPr>
  </w:style>
  <w:style w:type="character" w:customStyle="1" w:styleId="ListLabel42">
    <w:name w:val="ListLabel 42"/>
    <w:qFormat/>
    <w:rsid w:val="00AB7BAF"/>
    <w:rPr>
      <w:sz w:val="22"/>
      <w:szCs w:val="22"/>
    </w:rPr>
  </w:style>
  <w:style w:type="character" w:customStyle="1" w:styleId="ListLabel43">
    <w:name w:val="ListLabel 43"/>
    <w:qFormat/>
    <w:rsid w:val="00AB7BAF"/>
    <w:rPr>
      <w:sz w:val="22"/>
      <w:szCs w:val="22"/>
    </w:rPr>
  </w:style>
  <w:style w:type="character" w:customStyle="1" w:styleId="ListLabel44">
    <w:name w:val="ListLabel 44"/>
    <w:qFormat/>
    <w:rsid w:val="00AB7BAF"/>
    <w:rPr>
      <w:sz w:val="22"/>
      <w:szCs w:val="22"/>
    </w:rPr>
  </w:style>
  <w:style w:type="character" w:customStyle="1" w:styleId="ListLabel45">
    <w:name w:val="ListLabel 45"/>
    <w:qFormat/>
    <w:rsid w:val="00AB7BAF"/>
    <w:rPr>
      <w:sz w:val="22"/>
      <w:szCs w:val="22"/>
    </w:rPr>
  </w:style>
  <w:style w:type="character" w:customStyle="1" w:styleId="ListLabel46">
    <w:name w:val="ListLabel 46"/>
    <w:qFormat/>
    <w:rsid w:val="00AB7BAF"/>
    <w:rPr>
      <w:sz w:val="22"/>
      <w:szCs w:val="22"/>
    </w:rPr>
  </w:style>
  <w:style w:type="character" w:customStyle="1" w:styleId="ListLabel47">
    <w:name w:val="ListLabel 47"/>
    <w:qFormat/>
    <w:rsid w:val="00AB7BAF"/>
    <w:rPr>
      <w:rFonts w:cs="Symbol"/>
      <w:color w:val="000000"/>
    </w:rPr>
  </w:style>
  <w:style w:type="paragraph" w:customStyle="1" w:styleId="DocumentMap">
    <w:name w:val="DocumentMap"/>
    <w:qFormat/>
    <w:rsid w:val="00AB7BAF"/>
    <w:rPr>
      <w:rFonts w:ascii="Calibri" w:eastAsia="Calibri" w:hAnsi="Calibri" w:cs="Calibri"/>
      <w:sz w:val="24"/>
      <w:szCs w:val="20"/>
      <w:lang w:bidi="ar-SA"/>
    </w:rPr>
  </w:style>
  <w:style w:type="character" w:styleId="Hipercze">
    <w:name w:val="Hyperlink"/>
    <w:basedOn w:val="Domylnaczcionkaakapitu"/>
    <w:uiPriority w:val="99"/>
    <w:unhideWhenUsed/>
    <w:rsid w:val="00AB7BAF"/>
    <w:rPr>
      <w:color w:val="0563C1" w:themeColor="hyperlink"/>
      <w:u w:val="single"/>
    </w:rPr>
  </w:style>
  <w:style w:type="character" w:customStyle="1" w:styleId="Nierozpoznanawzmianka2">
    <w:name w:val="Nierozpoznana wzmianka2"/>
    <w:basedOn w:val="Domylnaczcionkaakapitu"/>
    <w:uiPriority w:val="99"/>
    <w:semiHidden/>
    <w:unhideWhenUsed/>
    <w:rsid w:val="00AB7BAF"/>
    <w:rPr>
      <w:color w:val="605E5C"/>
      <w:shd w:val="clear" w:color="auto" w:fill="E1DFDD"/>
    </w:rPr>
  </w:style>
  <w:style w:type="character" w:styleId="Odwoaniedokomentarza">
    <w:name w:val="annotation reference"/>
    <w:basedOn w:val="Domylnaczcionkaakapitu"/>
    <w:uiPriority w:val="99"/>
    <w:semiHidden/>
    <w:unhideWhenUsed/>
    <w:rsid w:val="002C470E"/>
    <w:rPr>
      <w:sz w:val="16"/>
      <w:szCs w:val="16"/>
    </w:rPr>
  </w:style>
  <w:style w:type="paragraph" w:styleId="Tekstkomentarza">
    <w:name w:val="annotation text"/>
    <w:basedOn w:val="Normalny"/>
    <w:link w:val="TekstkomentarzaZnak1"/>
    <w:uiPriority w:val="99"/>
    <w:semiHidden/>
    <w:unhideWhenUsed/>
    <w:rsid w:val="002C470E"/>
    <w:rPr>
      <w:sz w:val="20"/>
      <w:szCs w:val="20"/>
    </w:rPr>
  </w:style>
  <w:style w:type="character" w:customStyle="1" w:styleId="TekstkomentarzaZnak1">
    <w:name w:val="Tekst komentarza Znak1"/>
    <w:basedOn w:val="Domylnaczcionkaakapitu"/>
    <w:link w:val="Tekstkomentarza"/>
    <w:uiPriority w:val="99"/>
    <w:semiHidden/>
    <w:rsid w:val="002C470E"/>
    <w:rPr>
      <w:rFonts w:ascii="Times New Roman" w:eastAsia="Times New Roman" w:hAnsi="Times New Roman" w:cs="Times New Roman"/>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86625">
      <w:bodyDiv w:val="1"/>
      <w:marLeft w:val="0"/>
      <w:marRight w:val="0"/>
      <w:marTop w:val="0"/>
      <w:marBottom w:val="0"/>
      <w:divBdr>
        <w:top w:val="none" w:sz="0" w:space="0" w:color="auto"/>
        <w:left w:val="none" w:sz="0" w:space="0" w:color="auto"/>
        <w:bottom w:val="none" w:sz="0" w:space="0" w:color="auto"/>
        <w:right w:val="none" w:sz="0" w:space="0" w:color="auto"/>
      </w:divBdr>
      <w:divsChild>
        <w:div w:id="2026052031">
          <w:marLeft w:val="144"/>
          <w:marRight w:val="0"/>
          <w:marTop w:val="240"/>
          <w:marBottom w:val="0"/>
          <w:divBdr>
            <w:top w:val="none" w:sz="0" w:space="0" w:color="auto"/>
            <w:left w:val="none" w:sz="0" w:space="0" w:color="auto"/>
            <w:bottom w:val="none" w:sz="0" w:space="0" w:color="auto"/>
            <w:right w:val="none" w:sz="0" w:space="0" w:color="auto"/>
          </w:divBdr>
        </w:div>
        <w:div w:id="468859203">
          <w:marLeft w:val="144"/>
          <w:marRight w:val="0"/>
          <w:marTop w:val="240"/>
          <w:marBottom w:val="0"/>
          <w:divBdr>
            <w:top w:val="none" w:sz="0" w:space="0" w:color="auto"/>
            <w:left w:val="none" w:sz="0" w:space="0" w:color="auto"/>
            <w:bottom w:val="none" w:sz="0" w:space="0" w:color="auto"/>
            <w:right w:val="none" w:sz="0" w:space="0" w:color="auto"/>
          </w:divBdr>
        </w:div>
        <w:div w:id="545068729">
          <w:marLeft w:val="144"/>
          <w:marRight w:val="0"/>
          <w:marTop w:val="240"/>
          <w:marBottom w:val="0"/>
          <w:divBdr>
            <w:top w:val="none" w:sz="0" w:space="0" w:color="auto"/>
            <w:left w:val="none" w:sz="0" w:space="0" w:color="auto"/>
            <w:bottom w:val="none" w:sz="0" w:space="0" w:color="auto"/>
            <w:right w:val="none" w:sz="0" w:space="0" w:color="auto"/>
          </w:divBdr>
        </w:div>
        <w:div w:id="388769786">
          <w:marLeft w:val="144"/>
          <w:marRight w:val="0"/>
          <w:marTop w:val="240"/>
          <w:marBottom w:val="0"/>
          <w:divBdr>
            <w:top w:val="none" w:sz="0" w:space="0" w:color="auto"/>
            <w:left w:val="none" w:sz="0" w:space="0" w:color="auto"/>
            <w:bottom w:val="none" w:sz="0" w:space="0" w:color="auto"/>
            <w:right w:val="none" w:sz="0" w:space="0" w:color="auto"/>
          </w:divBdr>
        </w:div>
        <w:div w:id="2012560939">
          <w:marLeft w:val="144"/>
          <w:marRight w:val="0"/>
          <w:marTop w:val="240"/>
          <w:marBottom w:val="0"/>
          <w:divBdr>
            <w:top w:val="none" w:sz="0" w:space="0" w:color="auto"/>
            <w:left w:val="none" w:sz="0" w:space="0" w:color="auto"/>
            <w:bottom w:val="none" w:sz="0" w:space="0" w:color="auto"/>
            <w:right w:val="none" w:sz="0" w:space="0" w:color="auto"/>
          </w:divBdr>
        </w:div>
        <w:div w:id="2015036253">
          <w:marLeft w:val="1469"/>
          <w:marRight w:val="0"/>
          <w:marTop w:val="40"/>
          <w:marBottom w:val="0"/>
          <w:divBdr>
            <w:top w:val="none" w:sz="0" w:space="0" w:color="auto"/>
            <w:left w:val="none" w:sz="0" w:space="0" w:color="auto"/>
            <w:bottom w:val="none" w:sz="0" w:space="0" w:color="auto"/>
            <w:right w:val="none" w:sz="0" w:space="0" w:color="auto"/>
          </w:divBdr>
        </w:div>
      </w:divsChild>
    </w:div>
    <w:div w:id="418062115">
      <w:bodyDiv w:val="1"/>
      <w:marLeft w:val="0"/>
      <w:marRight w:val="0"/>
      <w:marTop w:val="0"/>
      <w:marBottom w:val="0"/>
      <w:divBdr>
        <w:top w:val="none" w:sz="0" w:space="0" w:color="auto"/>
        <w:left w:val="none" w:sz="0" w:space="0" w:color="auto"/>
        <w:bottom w:val="none" w:sz="0" w:space="0" w:color="auto"/>
        <w:right w:val="none" w:sz="0" w:space="0" w:color="auto"/>
      </w:divBdr>
      <w:divsChild>
        <w:div w:id="503595420">
          <w:marLeft w:val="144"/>
          <w:marRight w:val="0"/>
          <w:marTop w:val="240"/>
          <w:marBottom w:val="0"/>
          <w:divBdr>
            <w:top w:val="none" w:sz="0" w:space="0" w:color="auto"/>
            <w:left w:val="none" w:sz="0" w:space="0" w:color="auto"/>
            <w:bottom w:val="none" w:sz="0" w:space="0" w:color="auto"/>
            <w:right w:val="none" w:sz="0" w:space="0" w:color="auto"/>
          </w:divBdr>
        </w:div>
      </w:divsChild>
    </w:div>
    <w:div w:id="703293240">
      <w:bodyDiv w:val="1"/>
      <w:marLeft w:val="0"/>
      <w:marRight w:val="0"/>
      <w:marTop w:val="0"/>
      <w:marBottom w:val="0"/>
      <w:divBdr>
        <w:top w:val="none" w:sz="0" w:space="0" w:color="auto"/>
        <w:left w:val="none" w:sz="0" w:space="0" w:color="auto"/>
        <w:bottom w:val="none" w:sz="0" w:space="0" w:color="auto"/>
        <w:right w:val="none" w:sz="0" w:space="0" w:color="auto"/>
      </w:divBdr>
    </w:div>
    <w:div w:id="1901012810">
      <w:bodyDiv w:val="1"/>
      <w:marLeft w:val="0"/>
      <w:marRight w:val="0"/>
      <w:marTop w:val="0"/>
      <w:marBottom w:val="0"/>
      <w:divBdr>
        <w:top w:val="none" w:sz="0" w:space="0" w:color="auto"/>
        <w:left w:val="none" w:sz="0" w:space="0" w:color="auto"/>
        <w:bottom w:val="none" w:sz="0" w:space="0" w:color="auto"/>
        <w:right w:val="none" w:sz="0" w:space="0" w:color="auto"/>
      </w:divBdr>
    </w:div>
    <w:div w:id="1994605877">
      <w:bodyDiv w:val="1"/>
      <w:marLeft w:val="0"/>
      <w:marRight w:val="0"/>
      <w:marTop w:val="0"/>
      <w:marBottom w:val="0"/>
      <w:divBdr>
        <w:top w:val="none" w:sz="0" w:space="0" w:color="auto"/>
        <w:left w:val="none" w:sz="0" w:space="0" w:color="auto"/>
        <w:bottom w:val="none" w:sz="0" w:space="0" w:color="auto"/>
        <w:right w:val="none" w:sz="0" w:space="0" w:color="auto"/>
      </w:divBdr>
    </w:div>
    <w:div w:id="2076197123">
      <w:bodyDiv w:val="1"/>
      <w:marLeft w:val="0"/>
      <w:marRight w:val="0"/>
      <w:marTop w:val="0"/>
      <w:marBottom w:val="0"/>
      <w:divBdr>
        <w:top w:val="none" w:sz="0" w:space="0" w:color="auto"/>
        <w:left w:val="none" w:sz="0" w:space="0" w:color="auto"/>
        <w:bottom w:val="none" w:sz="0" w:space="0" w:color="auto"/>
        <w:right w:val="none" w:sz="0" w:space="0" w:color="auto"/>
      </w:divBdr>
      <w:divsChild>
        <w:div w:id="2069836604">
          <w:marLeft w:val="144"/>
          <w:marRight w:val="0"/>
          <w:marTop w:val="240"/>
          <w:marBottom w:val="0"/>
          <w:divBdr>
            <w:top w:val="none" w:sz="0" w:space="0" w:color="auto"/>
            <w:left w:val="none" w:sz="0" w:space="0" w:color="auto"/>
            <w:bottom w:val="none" w:sz="0" w:space="0" w:color="auto"/>
            <w:right w:val="none" w:sz="0" w:space="0" w:color="auto"/>
          </w:divBdr>
        </w:div>
        <w:div w:id="78479066">
          <w:marLeft w:val="144"/>
          <w:marRight w:val="0"/>
          <w:marTop w:val="240"/>
          <w:marBottom w:val="0"/>
          <w:divBdr>
            <w:top w:val="none" w:sz="0" w:space="0" w:color="auto"/>
            <w:left w:val="none" w:sz="0" w:space="0" w:color="auto"/>
            <w:bottom w:val="none" w:sz="0" w:space="0" w:color="auto"/>
            <w:right w:val="none" w:sz="0" w:space="0" w:color="auto"/>
          </w:divBdr>
        </w:div>
        <w:div w:id="1633705322">
          <w:marLeft w:val="144"/>
          <w:marRight w:val="0"/>
          <w:marTop w:val="240"/>
          <w:marBottom w:val="0"/>
          <w:divBdr>
            <w:top w:val="none" w:sz="0" w:space="0" w:color="auto"/>
            <w:left w:val="none" w:sz="0" w:space="0" w:color="auto"/>
            <w:bottom w:val="none" w:sz="0" w:space="0" w:color="auto"/>
            <w:right w:val="none" w:sz="0" w:space="0" w:color="auto"/>
          </w:divBdr>
        </w:div>
        <w:div w:id="1674185940">
          <w:marLeft w:val="144"/>
          <w:marRight w:val="0"/>
          <w:marTop w:val="240"/>
          <w:marBottom w:val="0"/>
          <w:divBdr>
            <w:top w:val="none" w:sz="0" w:space="0" w:color="auto"/>
            <w:left w:val="none" w:sz="0" w:space="0" w:color="auto"/>
            <w:bottom w:val="none" w:sz="0" w:space="0" w:color="auto"/>
            <w:right w:val="none" w:sz="0" w:space="0" w:color="auto"/>
          </w:divBdr>
        </w:div>
        <w:div w:id="67189617">
          <w:marLeft w:val="1469"/>
          <w:marRight w:val="0"/>
          <w:marTop w:val="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4.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3.xml"/><Relationship Id="rId33" Type="http://schemas.openxmlformats.org/officeDocument/2006/relationships/chart" Target="charts/chart18.xml"/><Relationship Id="rId38" Type="http://schemas.openxmlformats.org/officeDocument/2006/relationships/image" Target="media/image10.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7.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32" Type="http://schemas.openxmlformats.org/officeDocument/2006/relationships/image" Target="media/image5.jpeg"/><Relationship Id="rId37" Type="http://schemas.openxmlformats.org/officeDocument/2006/relationships/image" Target="media/image9.jpeg"/><Relationship Id="rId40" Type="http://schemas.openxmlformats.org/officeDocument/2006/relationships/chart" Target="charts/chart19.xm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28" Type="http://schemas.openxmlformats.org/officeDocument/2006/relationships/chart" Target="charts/chart16.xm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0.xml"/><Relationship Id="rId31" Type="http://schemas.openxmlformats.org/officeDocument/2006/relationships/image" Target="media/image4.jpeg"/><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5.xml"/><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cid:image001.jpg@01D812B9.A8A699D0" TargetMode="External"/><Relationship Id="rId48" Type="http://schemas.openxmlformats.org/officeDocument/2006/relationships/footer" Target="footer5.xml"/><Relationship Id="rId8" Type="http://schemas.openxmlformats.org/officeDocument/2006/relationships/image" Target="media/image1.png"/></Relationships>
</file>

<file path=word/charts/_rels/chart14.xml.rels><?xml version="1.0" encoding="UTF-8" standalone="yes"?>
<Relationships xmlns="http://schemas.openxmlformats.org/package/2006/relationships"><Relationship Id="rId1" Type="http://schemas.openxmlformats.org/officeDocument/2006/relationships/oleObject" Target="file:///C:\Users\kplochocki\Desktop\WYKRESY%20DO%20ROCZNYCH%20SPRAWOZDA&#323;%20I%20ANALIZY%20za%20202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plochocki\Desktop\WYKRESY%20DO%20ROCZNYCH%20SPRAWOZDA&#323;%20I%20ANALIZY%20za%20202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plochocki\Desktop\WYKRESY%20DO%20ROCZNYCH%20SPRAWOZDA&#323;%20I%20ANALIZY%20za%20202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plochocki\Documents\Ilo&#347;&#263;%20zdarze&#324;%20w%20latach%201990%20-%20202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plochocki\Desktop\WYKRESY%20DO%20ROCZNYCH%20SPRAWOZDA&#323;%20I%20ANALIZY%20za%202020.xls"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plochocki\Desktop\EWIDENCJA%20ZREALIZOWANYCH%20SZKOLE&#323;%20OSP%20od%20201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kplochocki\Desktop\WYKRESY%20DO%20ROCZNYCH%20SPRAWOZDA&#323;%20I%20ANALIZY%20za%2020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plochocki\Desktop\WYKRESY%20DO%20ROCZNYCH%20SPRAWOZDA&#323;%20I%20ANALIZY%20za%20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800" b="1" strike="noStrike" spc="-1">
                <a:solidFill>
                  <a:srgbClr val="404040"/>
                </a:solidFill>
                <a:latin typeface="Calibri"/>
              </a:defRPr>
            </a:pPr>
            <a:r>
              <a:rPr lang="pl-PL" sz="1800" b="1" strike="noStrike" spc="-1">
                <a:solidFill>
                  <a:srgbClr val="404040"/>
                </a:solidFill>
                <a:latin typeface="Calibri"/>
              </a:rPr>
              <a:t>Wykształcenie wg. korpusów</a:t>
            </a:r>
          </a:p>
        </c:rich>
      </c:tx>
      <c:overlay val="0"/>
      <c:spPr>
        <a:noFill/>
        <a:ln>
          <a:noFill/>
        </a:ln>
      </c:spPr>
    </c:title>
    <c:autoTitleDeleted val="0"/>
    <c:plotArea>
      <c:layout/>
      <c:barChart>
        <c:barDir val="bar"/>
        <c:grouping val="clustered"/>
        <c:varyColors val="0"/>
        <c:ser>
          <c:idx val="0"/>
          <c:order val="0"/>
          <c:tx>
            <c:strRef>
              <c:f>label 0</c:f>
              <c:strCache>
                <c:ptCount val="1"/>
                <c:pt idx="0">
                  <c:v>Rok 2020</c:v>
                </c:pt>
              </c:strCache>
            </c:strRef>
          </c:tx>
          <c:spPr>
            <a:solidFill>
              <a:srgbClr val="5B9BD5">
                <a:alpha val="85000"/>
              </a:srgbClr>
            </a:solidFill>
            <a:ln w="9360">
              <a:solidFill>
                <a:srgbClr val="FFFFFF">
                  <a:alpha val="50000"/>
                </a:srgbClr>
              </a:solidFill>
              <a:round/>
            </a:ln>
          </c:spPr>
          <c:invertIfNegative val="0"/>
          <c:dLbls>
            <c:numFmt formatCode="General" sourceLinked="0"/>
            <c:spPr>
              <a:noFill/>
              <a:ln>
                <a:noFill/>
              </a:ln>
              <a:effectLst/>
            </c:spPr>
            <c:txPr>
              <a:bodyPr/>
              <a:lstStyle/>
              <a:p>
                <a:pPr>
                  <a:defRPr sz="900" b="1" strike="noStrike" spc="-1">
                    <a:solidFill>
                      <a:srgbClr val="FFFFFF"/>
                    </a:solidFill>
                    <a:latin typeface="Calibri"/>
                  </a:defRPr>
                </a:pPr>
                <a:endParaRPr lang="pl-PL"/>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6"/>
                <c:pt idx="1">
                  <c:v>OFICERÓW</c:v>
                </c:pt>
                <c:pt idx="2">
                  <c:v>ASPIRANTÓW</c:v>
                </c:pt>
                <c:pt idx="3">
                  <c:v>PODOFICERÓW</c:v>
                </c:pt>
                <c:pt idx="4">
                  <c:v>SZEREGOWCÓW</c:v>
                </c:pt>
                <c:pt idx="5">
                  <c:v>PRACOWNICY CYWILNI</c:v>
                </c:pt>
              </c:strCache>
            </c:strRef>
          </c:cat>
          <c:val>
            <c:numRef>
              <c:f>0</c:f>
              <c:numCache>
                <c:formatCode>General</c:formatCode>
                <c:ptCount val="6"/>
                <c:pt idx="1">
                  <c:v>14</c:v>
                </c:pt>
                <c:pt idx="2">
                  <c:v>8</c:v>
                </c:pt>
                <c:pt idx="3">
                  <c:v>43</c:v>
                </c:pt>
                <c:pt idx="4">
                  <c:v>3</c:v>
                </c:pt>
                <c:pt idx="5">
                  <c:v>3</c:v>
                </c:pt>
              </c:numCache>
            </c:numRef>
          </c:val>
          <c:extLst>
            <c:ext xmlns:c16="http://schemas.microsoft.com/office/drawing/2014/chart" uri="{C3380CC4-5D6E-409C-BE32-E72D297353CC}">
              <c16:uniqueId val="{00000000-DB1B-47D1-8088-AEA837639780}"/>
            </c:ext>
          </c:extLst>
        </c:ser>
        <c:ser>
          <c:idx val="1"/>
          <c:order val="1"/>
          <c:tx>
            <c:strRef>
              <c:f>label 1</c:f>
              <c:strCache>
                <c:ptCount val="1"/>
                <c:pt idx="0">
                  <c:v>Rok 2021</c:v>
                </c:pt>
              </c:strCache>
            </c:strRef>
          </c:tx>
          <c:spPr>
            <a:solidFill>
              <a:srgbClr val="ED7D31">
                <a:alpha val="85000"/>
              </a:srgbClr>
            </a:solidFill>
            <a:ln w="9360">
              <a:solidFill>
                <a:srgbClr val="FFFFFF">
                  <a:alpha val="50000"/>
                </a:srgbClr>
              </a:solidFill>
              <a:round/>
            </a:ln>
          </c:spPr>
          <c:invertIfNegative val="0"/>
          <c:dLbls>
            <c:numFmt formatCode="General" sourceLinked="0"/>
            <c:spPr>
              <a:noFill/>
              <a:ln>
                <a:noFill/>
              </a:ln>
              <a:effectLst/>
            </c:spPr>
            <c:txPr>
              <a:bodyPr/>
              <a:lstStyle/>
              <a:p>
                <a:pPr>
                  <a:defRPr sz="900" b="1" strike="noStrike" spc="-1">
                    <a:solidFill>
                      <a:srgbClr val="FFFFFF"/>
                    </a:solidFill>
                    <a:latin typeface="Calibri"/>
                  </a:defRPr>
                </a:pPr>
                <a:endParaRPr lang="pl-PL"/>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6"/>
                <c:pt idx="1">
                  <c:v>OFICERÓW</c:v>
                </c:pt>
                <c:pt idx="2">
                  <c:v>ASPIRANTÓW</c:v>
                </c:pt>
                <c:pt idx="3">
                  <c:v>PODOFICERÓW</c:v>
                </c:pt>
                <c:pt idx="4">
                  <c:v>SZEREGOWCÓW</c:v>
                </c:pt>
                <c:pt idx="5">
                  <c:v>PRACOWNICY CYWILNI</c:v>
                </c:pt>
              </c:strCache>
            </c:strRef>
          </c:cat>
          <c:val>
            <c:numRef>
              <c:f>1</c:f>
              <c:numCache>
                <c:formatCode>General</c:formatCode>
                <c:ptCount val="6"/>
                <c:pt idx="1">
                  <c:v>14</c:v>
                </c:pt>
                <c:pt idx="2">
                  <c:v>10</c:v>
                </c:pt>
                <c:pt idx="3">
                  <c:v>42</c:v>
                </c:pt>
                <c:pt idx="4">
                  <c:v>3</c:v>
                </c:pt>
                <c:pt idx="5">
                  <c:v>4</c:v>
                </c:pt>
              </c:numCache>
            </c:numRef>
          </c:val>
          <c:extLst>
            <c:ext xmlns:c16="http://schemas.microsoft.com/office/drawing/2014/chart" uri="{C3380CC4-5D6E-409C-BE32-E72D297353CC}">
              <c16:uniqueId val="{00000001-DB1B-47D1-8088-AEA837639780}"/>
            </c:ext>
          </c:extLst>
        </c:ser>
        <c:dLbls>
          <c:showLegendKey val="0"/>
          <c:showVal val="0"/>
          <c:showCatName val="0"/>
          <c:showSerName val="0"/>
          <c:showPercent val="0"/>
          <c:showBubbleSize val="0"/>
        </c:dLbls>
        <c:gapWidth val="65"/>
        <c:axId val="597976544"/>
        <c:axId val="597977328"/>
      </c:barChart>
      <c:catAx>
        <c:axId val="597976544"/>
        <c:scaling>
          <c:orientation val="minMax"/>
        </c:scaling>
        <c:delete val="0"/>
        <c:axPos val="l"/>
        <c:numFmt formatCode="General" sourceLinked="1"/>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pl-PL"/>
          </a:p>
        </c:txPr>
        <c:crossAx val="597977328"/>
        <c:crosses val="autoZero"/>
        <c:auto val="1"/>
        <c:lblAlgn val="ctr"/>
        <c:lblOffset val="100"/>
        <c:noMultiLvlLbl val="0"/>
      </c:catAx>
      <c:valAx>
        <c:axId val="597977328"/>
        <c:scaling>
          <c:orientation val="minMax"/>
        </c:scaling>
        <c:delete val="0"/>
        <c:axPos val="b"/>
        <c:majorGridlines>
          <c:spPr>
            <a:ln w="9360">
              <a:solidFill>
                <a:srgbClr val="BFBFBF">
                  <a:alpha val="36000"/>
                </a:srgbClr>
              </a:solidFill>
              <a:round/>
            </a:ln>
          </c:spPr>
        </c:majorGridlines>
        <c:numFmt formatCode="General" sourceLinked="0"/>
        <c:majorTickMark val="none"/>
        <c:minorTickMark val="none"/>
        <c:tickLblPos val="nextTo"/>
        <c:spPr>
          <a:ln w="6480">
            <a:noFill/>
          </a:ln>
        </c:spPr>
        <c:txPr>
          <a:bodyPr/>
          <a:lstStyle/>
          <a:p>
            <a:pPr>
              <a:defRPr sz="900" b="0" strike="noStrike" spc="-1">
                <a:solidFill>
                  <a:srgbClr val="404040"/>
                </a:solidFill>
                <a:latin typeface="Calibri"/>
              </a:defRPr>
            </a:pPr>
            <a:endParaRPr lang="pl-PL"/>
          </a:p>
        </c:txPr>
        <c:crossAx val="597976544"/>
        <c:crosses val="autoZero"/>
        <c:crossBetween val="midCat"/>
      </c:valAx>
      <c:spPr>
        <a:noFill/>
        <a:ln>
          <a:noFill/>
        </a:ln>
      </c:spPr>
    </c:plotArea>
    <c:legend>
      <c:legendPos val="b"/>
      <c:overlay val="0"/>
      <c:spPr>
        <a:solidFill>
          <a:srgbClr val="F2F2F2">
            <a:alpha val="39000"/>
          </a:srgbClr>
        </a:solidFill>
        <a:ln>
          <a:noFill/>
        </a:ln>
      </c:spPr>
      <c:txPr>
        <a:bodyPr/>
        <a:lstStyle/>
        <a:p>
          <a:pPr>
            <a:defRPr sz="900" b="0" strike="noStrike" spc="-1">
              <a:solidFill>
                <a:srgbClr val="404040"/>
              </a:solidFill>
              <a:latin typeface="Calibri"/>
            </a:defRPr>
          </a:pPr>
          <a:endParaRPr lang="pl-PL"/>
        </a:p>
      </c:txPr>
    </c:legend>
    <c:plotVisOnly val="1"/>
    <c:dispBlanksAs val="gap"/>
    <c:showDLblsOverMax val="1"/>
  </c:chart>
  <c:spPr>
    <a:gradFill>
      <a:gsLst>
        <a:gs pos="0">
          <a:srgbClr val="FFFFFF"/>
        </a:gs>
        <a:gs pos="100000">
          <a:srgbClr val="BFBFBF"/>
        </a:gs>
      </a:gsLst>
      <a:path path="circle">
        <a:fillToRect l="50000" t="10000" r="50000" b="90000"/>
      </a:path>
    </a:gradFill>
    <a:ln w="9360">
      <a:solidFill>
        <a:srgbClr val="BFBFBF"/>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600" b="1" strike="noStrike" spc="-1">
                <a:solidFill>
                  <a:srgbClr val="000000"/>
                </a:solidFill>
                <a:latin typeface="Arial"/>
                <a:ea typeface="Arial"/>
              </a:defRPr>
            </a:pPr>
            <a:r>
              <a:rPr lang="pl-PL" sz="1600" b="1" strike="noStrike" spc="-1">
                <a:solidFill>
                  <a:srgbClr val="000000"/>
                </a:solidFill>
                <a:latin typeface="Arial"/>
                <a:ea typeface="Arial"/>
              </a:rPr>
              <a:t>MIEJSCOWE ZAGROŻENIA w 2021 r. wg gmin</a:t>
            </a:r>
          </a:p>
        </c:rich>
      </c:tx>
      <c:layout>
        <c:manualLayout>
          <c:xMode val="edge"/>
          <c:yMode val="edge"/>
          <c:x val="0.23247042688153599"/>
          <c:y val="4.1407712467240697E-2"/>
        </c:manualLayout>
      </c:layout>
      <c:overlay val="0"/>
      <c:spPr>
        <a:noFill/>
        <a:ln w="25560">
          <a:noFill/>
        </a:ln>
      </c:spPr>
    </c:title>
    <c:autoTitleDeleted val="0"/>
    <c:plotArea>
      <c:layout>
        <c:manualLayout>
          <c:layoutTarget val="inner"/>
          <c:xMode val="edge"/>
          <c:yMode val="edge"/>
          <c:x val="0.14268749999999999"/>
          <c:y val="0.156555555555556"/>
          <c:w val="0.83287500000000003"/>
          <c:h val="0.77944444444444405"/>
        </c:manualLayout>
      </c:layout>
      <c:barChart>
        <c:barDir val="bar"/>
        <c:grouping val="clustered"/>
        <c:varyColors val="0"/>
        <c:ser>
          <c:idx val="0"/>
          <c:order val="0"/>
          <c:tx>
            <c:strRef>
              <c:f>label 0</c:f>
              <c:strCache>
                <c:ptCount val="1"/>
                <c:pt idx="0">
                  <c:v>Seria1</c:v>
                </c:pt>
              </c:strCache>
            </c:strRef>
          </c:tx>
          <c:spPr>
            <a:gradFill>
              <a:gsLst>
                <a:gs pos="0">
                  <a:srgbClr val="008000"/>
                </a:gs>
                <a:gs pos="100000">
                  <a:srgbClr val="3366FF"/>
                </a:gs>
              </a:gsLst>
              <a:lin ang="0"/>
            </a:gradFill>
            <a:ln w="12600">
              <a:solidFill>
                <a:srgbClr val="000000"/>
              </a:solidFill>
              <a:round/>
            </a:ln>
          </c:spPr>
          <c:invertIfNegative val="0"/>
          <c:dLbls>
            <c:numFmt formatCode="General" sourceLinked="0"/>
            <c:spPr>
              <a:noFill/>
              <a:ln>
                <a:noFill/>
              </a:ln>
              <a:effectLst/>
            </c:spPr>
            <c:txPr>
              <a:bodyPr/>
              <a:lstStyle/>
              <a:p>
                <a:pPr>
                  <a:defRPr sz="925" b="1" strike="noStrike" spc="-1">
                    <a:solidFill>
                      <a:srgbClr val="000000"/>
                    </a:solidFill>
                    <a:latin typeface="Arial"/>
                    <a:ea typeface="Arial"/>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3"/>
                <c:pt idx="0">
                  <c:v>Latowicz</c:v>
                </c:pt>
                <c:pt idx="1">
                  <c:v>Dobre</c:v>
                </c:pt>
                <c:pt idx="2">
                  <c:v>Jakubów</c:v>
                </c:pt>
                <c:pt idx="3">
                  <c:v>Mrozy</c:v>
                </c:pt>
                <c:pt idx="4">
                  <c:v>Siennica</c:v>
                </c:pt>
                <c:pt idx="5">
                  <c:v>Stanisławów</c:v>
                </c:pt>
                <c:pt idx="6">
                  <c:v>Kałuszyn</c:v>
                </c:pt>
                <c:pt idx="7">
                  <c:v>Cegłów</c:v>
                </c:pt>
                <c:pt idx="8">
                  <c:v>Dębe Wielkie</c:v>
                </c:pt>
                <c:pt idx="9">
                  <c:v>Mińsk Maz. gm</c:v>
                </c:pt>
                <c:pt idx="10">
                  <c:v>Sulejówek</c:v>
                </c:pt>
                <c:pt idx="11">
                  <c:v>Halinów</c:v>
                </c:pt>
                <c:pt idx="12">
                  <c:v>Mińsk Maz. m</c:v>
                </c:pt>
              </c:strCache>
            </c:strRef>
          </c:cat>
          <c:val>
            <c:numRef>
              <c:f>0</c:f>
              <c:numCache>
                <c:formatCode>General</c:formatCode>
                <c:ptCount val="13"/>
                <c:pt idx="0">
                  <c:v>51</c:v>
                </c:pt>
                <c:pt idx="1">
                  <c:v>52</c:v>
                </c:pt>
                <c:pt idx="2">
                  <c:v>75</c:v>
                </c:pt>
                <c:pt idx="3">
                  <c:v>80</c:v>
                </c:pt>
                <c:pt idx="4">
                  <c:v>87</c:v>
                </c:pt>
                <c:pt idx="5">
                  <c:v>103</c:v>
                </c:pt>
                <c:pt idx="6">
                  <c:v>103</c:v>
                </c:pt>
                <c:pt idx="7">
                  <c:v>120</c:v>
                </c:pt>
                <c:pt idx="8">
                  <c:v>126</c:v>
                </c:pt>
                <c:pt idx="9">
                  <c:v>180</c:v>
                </c:pt>
                <c:pt idx="10">
                  <c:v>195</c:v>
                </c:pt>
                <c:pt idx="11">
                  <c:v>202</c:v>
                </c:pt>
                <c:pt idx="12">
                  <c:v>325</c:v>
                </c:pt>
              </c:numCache>
            </c:numRef>
          </c:val>
          <c:extLst>
            <c:ext xmlns:c16="http://schemas.microsoft.com/office/drawing/2014/chart" uri="{C3380CC4-5D6E-409C-BE32-E72D297353CC}">
              <c16:uniqueId val="{00000000-2376-48B5-BDFF-B0DF63E7BFDA}"/>
            </c:ext>
          </c:extLst>
        </c:ser>
        <c:dLbls>
          <c:showLegendKey val="0"/>
          <c:showVal val="0"/>
          <c:showCatName val="0"/>
          <c:showSerName val="0"/>
          <c:showPercent val="0"/>
          <c:showBubbleSize val="0"/>
        </c:dLbls>
        <c:gapWidth val="150"/>
        <c:axId val="598000456"/>
        <c:axId val="598003984"/>
      </c:barChart>
      <c:catAx>
        <c:axId val="598000456"/>
        <c:scaling>
          <c:orientation val="minMax"/>
        </c:scaling>
        <c:delete val="0"/>
        <c:axPos val="l"/>
        <c:numFmt formatCode="General" sourceLinked="1"/>
        <c:majorTickMark val="out"/>
        <c:minorTickMark val="none"/>
        <c:tickLblPos val="nextTo"/>
        <c:spPr>
          <a:ln w="3240">
            <a:solidFill>
              <a:srgbClr val="000000"/>
            </a:solidFill>
            <a:round/>
          </a:ln>
        </c:spPr>
        <c:txPr>
          <a:bodyPr/>
          <a:lstStyle/>
          <a:p>
            <a:pPr>
              <a:defRPr sz="925" b="0" strike="noStrike" spc="-1">
                <a:solidFill>
                  <a:srgbClr val="000000"/>
                </a:solidFill>
                <a:latin typeface="Arial"/>
                <a:ea typeface="Arial"/>
              </a:defRPr>
            </a:pPr>
            <a:endParaRPr lang="pl-PL"/>
          </a:p>
        </c:txPr>
        <c:crossAx val="598003984"/>
        <c:crosses val="autoZero"/>
        <c:auto val="1"/>
        <c:lblAlgn val="ctr"/>
        <c:lblOffset val="100"/>
        <c:noMultiLvlLbl val="0"/>
      </c:catAx>
      <c:valAx>
        <c:axId val="598003984"/>
        <c:scaling>
          <c:orientation val="minMax"/>
          <c:max val="330"/>
          <c:min val="0"/>
        </c:scaling>
        <c:delete val="0"/>
        <c:axPos val="l"/>
        <c:majorGridlines>
          <c:spPr>
            <a:ln w="3240">
              <a:solidFill>
                <a:srgbClr val="C0C0C0"/>
              </a:solidFill>
              <a:round/>
            </a:ln>
          </c:spPr>
        </c:majorGridlines>
        <c:numFmt formatCode="General" sourceLinked="0"/>
        <c:majorTickMark val="out"/>
        <c:minorTickMark val="none"/>
        <c:tickLblPos val="nextTo"/>
        <c:spPr>
          <a:ln w="3240">
            <a:solidFill>
              <a:srgbClr val="000000"/>
            </a:solidFill>
            <a:round/>
          </a:ln>
        </c:spPr>
        <c:txPr>
          <a:bodyPr/>
          <a:lstStyle/>
          <a:p>
            <a:pPr>
              <a:defRPr sz="925" b="0" strike="noStrike" spc="-1">
                <a:solidFill>
                  <a:srgbClr val="000000"/>
                </a:solidFill>
                <a:latin typeface="Arial"/>
                <a:ea typeface="Arial"/>
              </a:defRPr>
            </a:pPr>
            <a:endParaRPr lang="pl-PL"/>
          </a:p>
        </c:txPr>
        <c:crossAx val="598000456"/>
        <c:crossesAt val="1"/>
        <c:crossBetween val="midCat"/>
      </c:valAx>
      <c:spPr>
        <a:noFill/>
        <a:ln w="12600">
          <a:solidFill>
            <a:srgbClr val="C0C0C0"/>
          </a:solidFill>
          <a:round/>
        </a:ln>
      </c:spPr>
    </c:plotArea>
    <c:plotVisOnly val="1"/>
    <c:dispBlanksAs val="gap"/>
    <c:showDLblsOverMax val="1"/>
  </c:chart>
  <c:spPr>
    <a:solidFill>
      <a:srgbClr val="FFFFFF"/>
    </a:solidFill>
    <a:ln w="3240">
      <a:solidFill>
        <a:srgbClr val="000000"/>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400" b="1" strike="noStrike" spc="-1">
                <a:solidFill>
                  <a:srgbClr val="000000"/>
                </a:solidFill>
                <a:latin typeface="Arial"/>
                <a:ea typeface="Arial"/>
              </a:defRPr>
            </a:pPr>
            <a:r>
              <a:rPr lang="pl-PL" sz="1400" b="1" strike="noStrike" spc="-1">
                <a:solidFill>
                  <a:srgbClr val="000000"/>
                </a:solidFill>
                <a:latin typeface="Arial"/>
                <a:ea typeface="Arial"/>
              </a:rPr>
              <a:t>Procentowy i ilościowy udział zdarzeń w 2021 r.</a:t>
            </a:r>
          </a:p>
        </c:rich>
      </c:tx>
      <c:layout>
        <c:manualLayout>
          <c:xMode val="edge"/>
          <c:yMode val="edge"/>
          <c:x val="0.22807017543859601"/>
          <c:y val="7.67776407727086E-2"/>
        </c:manualLayout>
      </c:layout>
      <c:overlay val="0"/>
      <c:spPr>
        <a:noFill/>
        <a:ln w="25560">
          <a:noFill/>
        </a:ln>
      </c:spPr>
    </c:title>
    <c:autoTitleDeleted val="0"/>
    <c:view3D>
      <c:rotX val="15"/>
      <c:rotY val="176"/>
      <c:rAngAx val="0"/>
      <c:perspective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manualLayout>
          <c:layoutTarget val="inner"/>
          <c:xMode val="edge"/>
          <c:yMode val="edge"/>
          <c:x val="2.76875E-2"/>
          <c:y val="0.29166666666666702"/>
          <c:w val="0.95231250000000001"/>
          <c:h val="0.539333333333333"/>
        </c:manualLayout>
      </c:layout>
      <c:pie3DChart>
        <c:varyColors val="1"/>
        <c:ser>
          <c:idx val="0"/>
          <c:order val="0"/>
          <c:tx>
            <c:strRef>
              <c:f>label 0</c:f>
              <c:strCache>
                <c:ptCount val="1"/>
                <c:pt idx="0">
                  <c:v>Seria1</c:v>
                </c:pt>
              </c:strCache>
            </c:strRef>
          </c:tx>
          <c:spPr>
            <a:solidFill>
              <a:srgbClr val="FF0000"/>
            </a:solidFill>
            <a:ln w="3240">
              <a:solidFill>
                <a:srgbClr val="000000"/>
              </a:solidFill>
              <a:round/>
            </a:ln>
          </c:spPr>
          <c:explosion val="25"/>
          <c:dPt>
            <c:idx val="0"/>
            <c:bubble3D val="0"/>
            <c:extLst>
              <c:ext xmlns:c16="http://schemas.microsoft.com/office/drawing/2014/chart" uri="{C3380CC4-5D6E-409C-BE32-E72D297353CC}">
                <c16:uniqueId val="{00000001-1670-4F33-96E6-FA5815C71BFB}"/>
              </c:ext>
            </c:extLst>
          </c:dPt>
          <c:dPt>
            <c:idx val="1"/>
            <c:bubble3D val="0"/>
            <c:spPr>
              <a:solidFill>
                <a:srgbClr val="00B0F0"/>
              </a:solidFill>
              <a:ln w="3240">
                <a:solidFill>
                  <a:srgbClr val="000000"/>
                </a:solidFill>
                <a:round/>
              </a:ln>
            </c:spPr>
            <c:extLst>
              <c:ext xmlns:c16="http://schemas.microsoft.com/office/drawing/2014/chart" uri="{C3380CC4-5D6E-409C-BE32-E72D297353CC}">
                <c16:uniqueId val="{00000003-1670-4F33-96E6-FA5815C71BFB}"/>
              </c:ext>
            </c:extLst>
          </c:dPt>
          <c:dPt>
            <c:idx val="2"/>
            <c:bubble3D val="0"/>
            <c:spPr>
              <a:solidFill>
                <a:srgbClr val="FFC000"/>
              </a:solidFill>
              <a:ln w="3240">
                <a:solidFill>
                  <a:srgbClr val="000000"/>
                </a:solidFill>
                <a:round/>
              </a:ln>
            </c:spPr>
            <c:extLst>
              <c:ext xmlns:c16="http://schemas.microsoft.com/office/drawing/2014/chart" uri="{C3380CC4-5D6E-409C-BE32-E72D297353CC}">
                <c16:uniqueId val="{00000005-1670-4F33-96E6-FA5815C71BFB}"/>
              </c:ext>
            </c:extLst>
          </c:dPt>
          <c:dLbls>
            <c:dLbl>
              <c:idx val="0"/>
              <c:numFmt formatCode="General" sourceLinked="0"/>
              <c:spPr/>
              <c:txPr>
                <a:bodyPr/>
                <a:lstStyle/>
                <a:p>
                  <a:pPr>
                    <a:defRPr sz="1600" b="1" strike="noStrike" spc="-1">
                      <a:solidFill>
                        <a:srgbClr val="000000"/>
                      </a:solidFill>
                      <a:latin typeface="Arial"/>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1670-4F33-96E6-FA5815C71BFB}"/>
                </c:ext>
              </c:extLst>
            </c:dLbl>
            <c:dLbl>
              <c:idx val="1"/>
              <c:numFmt formatCode="General" sourceLinked="0"/>
              <c:spPr/>
              <c:txPr>
                <a:bodyPr/>
                <a:lstStyle/>
                <a:p>
                  <a:pPr>
                    <a:defRPr sz="1600" b="1" strike="noStrike" spc="-1">
                      <a:solidFill>
                        <a:srgbClr val="000000"/>
                      </a:solidFill>
                      <a:latin typeface="Arial"/>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1670-4F33-96E6-FA5815C71BFB}"/>
                </c:ext>
              </c:extLst>
            </c:dLbl>
            <c:dLbl>
              <c:idx val="2"/>
              <c:numFmt formatCode="General" sourceLinked="0"/>
              <c:spPr/>
              <c:txPr>
                <a:bodyPr/>
                <a:lstStyle/>
                <a:p>
                  <a:pPr>
                    <a:defRPr sz="1600" b="1" strike="noStrike" spc="-1">
                      <a:solidFill>
                        <a:srgbClr val="000000"/>
                      </a:solidFill>
                      <a:latin typeface="Arial"/>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1670-4F33-96E6-FA5815C71BFB}"/>
                </c:ext>
              </c:extLst>
            </c:dLbl>
            <c:numFmt formatCode="General" sourceLinked="0"/>
            <c:spPr>
              <a:noFill/>
              <a:ln>
                <a:noFill/>
              </a:ln>
              <a:effectLst/>
            </c:spPr>
            <c:txPr>
              <a:bodyPr/>
              <a:lstStyle/>
              <a:p>
                <a:pPr>
                  <a:defRPr sz="1600" b="1" strike="noStrike" spc="-1">
                    <a:solidFill>
                      <a:srgbClr val="000000"/>
                    </a:solidFill>
                    <a:latin typeface="Arial"/>
                    <a:ea typeface="Arial"/>
                  </a:defRPr>
                </a:pPr>
                <a:endParaRPr lang="pl-PL"/>
              </a:p>
            </c:txPr>
            <c:dLblPos val="bestFit"/>
            <c:showLegendKey val="0"/>
            <c:showVal val="1"/>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3"/>
                <c:pt idx="0">
                  <c:v>pożary</c:v>
                </c:pt>
                <c:pt idx="1">
                  <c:v>miejscowe zagrożenia</c:v>
                </c:pt>
                <c:pt idx="2">
                  <c:v>alarmy fałszywe</c:v>
                </c:pt>
              </c:strCache>
            </c:strRef>
          </c:cat>
          <c:val>
            <c:numRef>
              <c:f>0</c:f>
              <c:numCache>
                <c:formatCode>General</c:formatCode>
                <c:ptCount val="3"/>
                <c:pt idx="0">
                  <c:v>328</c:v>
                </c:pt>
                <c:pt idx="1">
                  <c:v>1699</c:v>
                </c:pt>
                <c:pt idx="2">
                  <c:v>174</c:v>
                </c:pt>
              </c:numCache>
            </c:numRef>
          </c:val>
          <c:extLst>
            <c:ext xmlns:c16="http://schemas.microsoft.com/office/drawing/2014/chart" uri="{C3380CC4-5D6E-409C-BE32-E72D297353CC}">
              <c16:uniqueId val="{00000006-1670-4F33-96E6-FA5815C71BFB}"/>
            </c:ext>
          </c:extLst>
        </c:ser>
        <c:dLbls>
          <c:showLegendKey val="0"/>
          <c:showVal val="0"/>
          <c:showCatName val="0"/>
          <c:showSerName val="0"/>
          <c:showPercent val="0"/>
          <c:showBubbleSize val="0"/>
          <c:showLeaderLines val="0"/>
        </c:dLbls>
      </c:pie3DChart>
    </c:plotArea>
    <c:legend>
      <c:legendPos val="r"/>
      <c:layout>
        <c:manualLayout>
          <c:xMode val="edge"/>
          <c:yMode val="edge"/>
          <c:x val="0.22918749999999999"/>
          <c:y val="0.85299999999999998"/>
          <c:w val="0.51078192387024202"/>
          <c:h val="5.25613957106345E-2"/>
        </c:manualLayout>
      </c:layout>
      <c:overlay val="0"/>
      <c:spPr>
        <a:solidFill>
          <a:srgbClr val="FFFFFF"/>
        </a:solidFill>
        <a:ln w="3240">
          <a:solidFill>
            <a:srgbClr val="000000"/>
          </a:solidFill>
          <a:round/>
        </a:ln>
      </c:spPr>
      <c:txPr>
        <a:bodyPr/>
        <a:lstStyle/>
        <a:p>
          <a:pPr>
            <a:defRPr sz="775" b="0" strike="noStrike" spc="-1">
              <a:solidFill>
                <a:srgbClr val="000000"/>
              </a:solidFill>
              <a:latin typeface="Arial"/>
              <a:ea typeface="Arial"/>
            </a:defRPr>
          </a:pPr>
          <a:endParaRPr lang="pl-PL"/>
        </a:p>
      </c:txPr>
    </c:legend>
    <c:plotVisOnly val="1"/>
    <c:dispBlanksAs val="zero"/>
    <c:showDLblsOverMax val="1"/>
  </c:chart>
  <c:spPr>
    <a:solidFill>
      <a:srgbClr val="FFFFFF"/>
    </a:solidFill>
    <a:ln w="3240">
      <a:solidFill>
        <a:srgbClr val="000000"/>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200" b="1" strike="noStrike" spc="-1">
                <a:solidFill>
                  <a:srgbClr val="000000"/>
                </a:solidFill>
                <a:latin typeface="Arial"/>
                <a:ea typeface="Arial"/>
              </a:defRPr>
            </a:pPr>
            <a:r>
              <a:rPr lang="pl-PL" sz="1200" b="1" strike="noStrike" spc="-1">
                <a:solidFill>
                  <a:srgbClr val="000000"/>
                </a:solidFill>
                <a:latin typeface="Arial"/>
                <a:ea typeface="Arial"/>
              </a:rPr>
              <a:t>Pożary wg. grup obiektów w 2021 r.</a:t>
            </a:r>
          </a:p>
        </c:rich>
      </c:tx>
      <c:layout>
        <c:manualLayout>
          <c:xMode val="edge"/>
          <c:yMode val="edge"/>
          <c:x val="0.28333047602720202"/>
          <c:y val="4.7428189712758903E-2"/>
        </c:manualLayout>
      </c:layout>
      <c:overlay val="0"/>
      <c:spPr>
        <a:noFill/>
        <a:ln w="25560">
          <a:noFill/>
        </a:ln>
      </c:spPr>
    </c:title>
    <c:autoTitleDeleted val="0"/>
    <c:plotArea>
      <c:layout>
        <c:manualLayout>
          <c:layoutTarget val="inner"/>
          <c:xMode val="edge"/>
          <c:yMode val="edge"/>
          <c:x val="0.1064375"/>
          <c:y val="0.22266666666666701"/>
          <c:w val="0.87462499999999999"/>
          <c:h val="0.42266666666666702"/>
        </c:manualLayout>
      </c:layout>
      <c:barChart>
        <c:barDir val="col"/>
        <c:grouping val="clustered"/>
        <c:varyColors val="0"/>
        <c:ser>
          <c:idx val="0"/>
          <c:order val="0"/>
          <c:tx>
            <c:strRef>
              <c:f>label 0</c:f>
              <c:strCache>
                <c:ptCount val="1"/>
                <c:pt idx="0">
                  <c:v>Seria1</c:v>
                </c:pt>
              </c:strCache>
            </c:strRef>
          </c:tx>
          <c:spPr>
            <a:gradFill>
              <a:gsLst>
                <a:gs pos="0">
                  <a:srgbClr val="FF0000"/>
                </a:gs>
                <a:gs pos="100000">
                  <a:srgbClr val="993300"/>
                </a:gs>
              </a:gsLst>
              <a:lin ang="5400000"/>
            </a:gradFill>
            <a:ln w="12600">
              <a:solidFill>
                <a:srgbClr val="000000"/>
              </a:solidFill>
              <a:round/>
            </a:ln>
          </c:spPr>
          <c:invertIfNegative val="0"/>
          <c:dLbls>
            <c:numFmt formatCode="General" sourceLinked="0"/>
            <c:spPr>
              <a:noFill/>
              <a:ln>
                <a:noFill/>
              </a:ln>
              <a:effectLst/>
            </c:spPr>
            <c:txPr>
              <a:bodyPr/>
              <a:lstStyle/>
              <a:p>
                <a:pPr>
                  <a:defRPr sz="1000" b="1" strike="noStrike" spc="-1">
                    <a:solidFill>
                      <a:srgbClr val="000000"/>
                    </a:solidFill>
                    <a:latin typeface="Arial"/>
                    <a:ea typeface="Arial"/>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Obiekty mieszkalne</c:v>
                </c:pt>
                <c:pt idx="1">
                  <c:v>Inne obiekty</c:v>
                </c:pt>
                <c:pt idx="2">
                  <c:v>Uprawy, rolnictwo</c:v>
                </c:pt>
                <c:pt idx="3">
                  <c:v>Środki transportu</c:v>
                </c:pt>
                <c:pt idx="4">
                  <c:v>Lasy</c:v>
                </c:pt>
                <c:pt idx="5">
                  <c:v>Obiekty produkcyjne</c:v>
                </c:pt>
                <c:pt idx="6">
                  <c:v>Obiekty użyteczności publicznej</c:v>
                </c:pt>
                <c:pt idx="7">
                  <c:v>Obiekty magazynowe</c:v>
                </c:pt>
              </c:strCache>
            </c:strRef>
          </c:cat>
          <c:val>
            <c:numRef>
              <c:f>0</c:f>
              <c:numCache>
                <c:formatCode>General</c:formatCode>
                <c:ptCount val="8"/>
                <c:pt idx="0">
                  <c:v>124</c:v>
                </c:pt>
                <c:pt idx="1">
                  <c:v>65</c:v>
                </c:pt>
                <c:pt idx="2">
                  <c:v>59</c:v>
                </c:pt>
                <c:pt idx="3">
                  <c:v>38</c:v>
                </c:pt>
                <c:pt idx="4">
                  <c:v>23</c:v>
                </c:pt>
                <c:pt idx="5">
                  <c:v>12</c:v>
                </c:pt>
                <c:pt idx="6">
                  <c:v>7</c:v>
                </c:pt>
                <c:pt idx="7">
                  <c:v>0</c:v>
                </c:pt>
              </c:numCache>
            </c:numRef>
          </c:val>
          <c:extLst>
            <c:ext xmlns:c16="http://schemas.microsoft.com/office/drawing/2014/chart" uri="{C3380CC4-5D6E-409C-BE32-E72D297353CC}">
              <c16:uniqueId val="{00000000-B389-44D9-9EDC-A66D4E898025}"/>
            </c:ext>
          </c:extLst>
        </c:ser>
        <c:dLbls>
          <c:showLegendKey val="0"/>
          <c:showVal val="0"/>
          <c:showCatName val="0"/>
          <c:showSerName val="0"/>
          <c:showPercent val="0"/>
          <c:showBubbleSize val="0"/>
        </c:dLbls>
        <c:gapWidth val="150"/>
        <c:axId val="598009472"/>
        <c:axId val="598008688"/>
      </c:barChart>
      <c:catAx>
        <c:axId val="598009472"/>
        <c:scaling>
          <c:orientation val="minMax"/>
        </c:scaling>
        <c:delete val="0"/>
        <c:axPos val="b"/>
        <c:numFmt formatCode="General" sourceLinked="1"/>
        <c:majorTickMark val="out"/>
        <c:minorTickMark val="none"/>
        <c:tickLblPos val="nextTo"/>
        <c:spPr>
          <a:ln w="3240">
            <a:solidFill>
              <a:srgbClr val="000000"/>
            </a:solidFill>
            <a:round/>
          </a:ln>
        </c:spPr>
        <c:txPr>
          <a:bodyPr rot="-2700000"/>
          <a:lstStyle/>
          <a:p>
            <a:pPr>
              <a:defRPr sz="1000" b="0" strike="noStrike" spc="-1">
                <a:solidFill>
                  <a:srgbClr val="000000"/>
                </a:solidFill>
                <a:latin typeface="Arial"/>
                <a:ea typeface="Arial"/>
              </a:defRPr>
            </a:pPr>
            <a:endParaRPr lang="pl-PL"/>
          </a:p>
        </c:txPr>
        <c:crossAx val="598008688"/>
        <c:crosses val="autoZero"/>
        <c:auto val="1"/>
        <c:lblAlgn val="ctr"/>
        <c:lblOffset val="100"/>
        <c:noMultiLvlLbl val="0"/>
      </c:catAx>
      <c:valAx>
        <c:axId val="598008688"/>
        <c:scaling>
          <c:orientation val="minMax"/>
          <c:max val="130"/>
          <c:min val="0"/>
        </c:scaling>
        <c:delete val="0"/>
        <c:axPos val="l"/>
        <c:majorGridlines>
          <c:spPr>
            <a:ln w="3240">
              <a:solidFill>
                <a:srgbClr val="C0C0C0"/>
              </a:solidFill>
              <a:round/>
            </a:ln>
          </c:spPr>
        </c:majorGridlines>
        <c:numFmt formatCode="General" sourceLinked="0"/>
        <c:majorTickMark val="out"/>
        <c:minorTickMark val="none"/>
        <c:tickLblPos val="nextTo"/>
        <c:spPr>
          <a:ln w="3240">
            <a:solidFill>
              <a:srgbClr val="000000"/>
            </a:solidFill>
            <a:round/>
          </a:ln>
        </c:spPr>
        <c:txPr>
          <a:bodyPr/>
          <a:lstStyle/>
          <a:p>
            <a:pPr>
              <a:defRPr sz="1000" b="0" strike="noStrike" spc="-1">
                <a:solidFill>
                  <a:srgbClr val="000000"/>
                </a:solidFill>
                <a:latin typeface="Arial"/>
                <a:ea typeface="Arial"/>
              </a:defRPr>
            </a:pPr>
            <a:endParaRPr lang="pl-PL"/>
          </a:p>
        </c:txPr>
        <c:crossAx val="598009472"/>
        <c:crossesAt val="1"/>
        <c:crossBetween val="midCat"/>
        <c:majorUnit val="20"/>
      </c:valAx>
      <c:spPr>
        <a:solidFill>
          <a:srgbClr val="FFFFFF"/>
        </a:solidFill>
        <a:ln w="12600">
          <a:solidFill>
            <a:srgbClr val="FFFFFF"/>
          </a:solidFill>
          <a:round/>
        </a:ln>
      </c:spPr>
    </c:plotArea>
    <c:plotVisOnly val="1"/>
    <c:dispBlanksAs val="gap"/>
    <c:showDLblsOverMax val="1"/>
  </c:chart>
  <c:spPr>
    <a:solidFill>
      <a:srgbClr val="FFFFFF"/>
    </a:solidFill>
    <a:ln w="3240">
      <a:solidFill>
        <a:srgbClr val="000000"/>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200" b="1" strike="noStrike" spc="-1">
                <a:solidFill>
                  <a:srgbClr val="000000"/>
                </a:solidFill>
                <a:latin typeface="Arial"/>
                <a:ea typeface="Arial"/>
              </a:defRPr>
            </a:pPr>
            <a:r>
              <a:rPr lang="pl-PL" sz="1200" b="1" strike="noStrike" spc="-1">
                <a:solidFill>
                  <a:srgbClr val="000000"/>
                </a:solidFill>
                <a:latin typeface="Arial"/>
                <a:ea typeface="Arial"/>
              </a:rPr>
              <a:t>MZ wg. grup obiektów w 2021 r.</a:t>
            </a:r>
          </a:p>
        </c:rich>
      </c:tx>
      <c:layout>
        <c:manualLayout>
          <c:xMode val="edge"/>
          <c:yMode val="edge"/>
          <c:x val="0.31464655123149898"/>
          <c:y val="4.7303530990522501E-2"/>
        </c:manualLayout>
      </c:layout>
      <c:overlay val="0"/>
      <c:spPr>
        <a:noFill/>
        <a:ln w="25560">
          <a:noFill/>
        </a:ln>
      </c:spPr>
    </c:title>
    <c:autoTitleDeleted val="0"/>
    <c:plotArea>
      <c:layout>
        <c:manualLayout>
          <c:layoutTarget val="inner"/>
          <c:xMode val="edge"/>
          <c:yMode val="edge"/>
          <c:x val="8.7874999999999995E-2"/>
          <c:y val="0.21122222222222201"/>
          <c:w val="0.89049999999999996"/>
          <c:h val="0.476333333333333"/>
        </c:manualLayout>
      </c:layout>
      <c:barChart>
        <c:barDir val="col"/>
        <c:grouping val="clustered"/>
        <c:varyColors val="0"/>
        <c:ser>
          <c:idx val="0"/>
          <c:order val="0"/>
          <c:tx>
            <c:strRef>
              <c:f>label 0</c:f>
              <c:strCache>
                <c:ptCount val="1"/>
                <c:pt idx="0">
                  <c:v>Seria1</c:v>
                </c:pt>
              </c:strCache>
            </c:strRef>
          </c:tx>
          <c:spPr>
            <a:gradFill>
              <a:gsLst>
                <a:gs pos="0">
                  <a:srgbClr val="993300"/>
                </a:gs>
                <a:gs pos="100000">
                  <a:srgbClr val="FF6600"/>
                </a:gs>
              </a:gsLst>
              <a:lin ang="5400000"/>
            </a:gradFill>
            <a:ln w="12600">
              <a:solidFill>
                <a:srgbClr val="000000"/>
              </a:solidFill>
              <a:round/>
            </a:ln>
          </c:spPr>
          <c:invertIfNegative val="0"/>
          <c:dLbls>
            <c:numFmt formatCode="General" sourceLinked="0"/>
            <c:spPr>
              <a:noFill/>
              <a:ln>
                <a:noFill/>
              </a:ln>
              <a:effectLst/>
            </c:spPr>
            <c:txPr>
              <a:bodyPr/>
              <a:lstStyle/>
              <a:p>
                <a:pPr>
                  <a:defRPr sz="1100" b="1" strike="noStrike" spc="-1">
                    <a:solidFill>
                      <a:srgbClr val="000000"/>
                    </a:solidFill>
                    <a:latin typeface="Arial"/>
                    <a:ea typeface="Arial"/>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Inne obiekty</c:v>
                </c:pt>
                <c:pt idx="1">
                  <c:v>Obiekty mieszkalne</c:v>
                </c:pt>
                <c:pt idx="2">
                  <c:v>Obiekty użyteczności publicznej</c:v>
                </c:pt>
                <c:pt idx="3">
                  <c:v>Środki transportu</c:v>
                </c:pt>
                <c:pt idx="4">
                  <c:v>Uprawy, rolnictwo</c:v>
                </c:pt>
                <c:pt idx="5">
                  <c:v>Obiekty produkcyjne</c:v>
                </c:pt>
                <c:pt idx="6">
                  <c:v>Lasy</c:v>
                </c:pt>
                <c:pt idx="7">
                  <c:v>Obiekty magazynowe</c:v>
                </c:pt>
              </c:strCache>
            </c:strRef>
          </c:cat>
          <c:val>
            <c:numRef>
              <c:f>0</c:f>
              <c:numCache>
                <c:formatCode>General</c:formatCode>
                <c:ptCount val="8"/>
                <c:pt idx="0">
                  <c:v>588</c:v>
                </c:pt>
                <c:pt idx="1">
                  <c:v>466</c:v>
                </c:pt>
                <c:pt idx="2">
                  <c:v>293</c:v>
                </c:pt>
                <c:pt idx="3">
                  <c:v>283</c:v>
                </c:pt>
                <c:pt idx="4">
                  <c:v>27</c:v>
                </c:pt>
                <c:pt idx="5">
                  <c:v>22</c:v>
                </c:pt>
                <c:pt idx="6">
                  <c:v>13</c:v>
                </c:pt>
                <c:pt idx="7">
                  <c:v>7</c:v>
                </c:pt>
              </c:numCache>
            </c:numRef>
          </c:val>
          <c:extLst>
            <c:ext xmlns:c16="http://schemas.microsoft.com/office/drawing/2014/chart" uri="{C3380CC4-5D6E-409C-BE32-E72D297353CC}">
              <c16:uniqueId val="{00000000-5D91-4083-8ACC-3EB27C07EDC9}"/>
            </c:ext>
          </c:extLst>
        </c:ser>
        <c:dLbls>
          <c:showLegendKey val="0"/>
          <c:showVal val="0"/>
          <c:showCatName val="0"/>
          <c:showSerName val="0"/>
          <c:showPercent val="0"/>
          <c:showBubbleSize val="0"/>
        </c:dLbls>
        <c:gapWidth val="150"/>
        <c:axId val="598010648"/>
        <c:axId val="598003200"/>
      </c:barChart>
      <c:catAx>
        <c:axId val="598010648"/>
        <c:scaling>
          <c:orientation val="minMax"/>
        </c:scaling>
        <c:delete val="0"/>
        <c:axPos val="b"/>
        <c:numFmt formatCode="General" sourceLinked="1"/>
        <c:majorTickMark val="out"/>
        <c:minorTickMark val="none"/>
        <c:tickLblPos val="nextTo"/>
        <c:spPr>
          <a:ln w="3240">
            <a:solidFill>
              <a:srgbClr val="000000"/>
            </a:solidFill>
            <a:round/>
          </a:ln>
        </c:spPr>
        <c:txPr>
          <a:bodyPr rot="-2700000"/>
          <a:lstStyle/>
          <a:p>
            <a:pPr>
              <a:defRPr sz="800" b="0" strike="noStrike" spc="-1">
                <a:solidFill>
                  <a:srgbClr val="000000"/>
                </a:solidFill>
                <a:latin typeface="Arial"/>
                <a:ea typeface="Arial"/>
              </a:defRPr>
            </a:pPr>
            <a:endParaRPr lang="pl-PL"/>
          </a:p>
        </c:txPr>
        <c:crossAx val="598003200"/>
        <c:crosses val="autoZero"/>
        <c:auto val="1"/>
        <c:lblAlgn val="ctr"/>
        <c:lblOffset val="100"/>
        <c:noMultiLvlLbl val="0"/>
      </c:catAx>
      <c:valAx>
        <c:axId val="598003200"/>
        <c:scaling>
          <c:orientation val="minMax"/>
          <c:max val="590"/>
          <c:min val="0"/>
        </c:scaling>
        <c:delete val="0"/>
        <c:axPos val="l"/>
        <c:majorGridlines>
          <c:spPr>
            <a:ln w="3240">
              <a:solidFill>
                <a:srgbClr val="969696"/>
              </a:solidFill>
              <a:round/>
            </a:ln>
          </c:spPr>
        </c:majorGridlines>
        <c:numFmt formatCode="General" sourceLinked="0"/>
        <c:majorTickMark val="out"/>
        <c:minorTickMark val="none"/>
        <c:tickLblPos val="nextTo"/>
        <c:spPr>
          <a:ln w="3240">
            <a:solidFill>
              <a:srgbClr val="000000"/>
            </a:solidFill>
            <a:round/>
          </a:ln>
        </c:spPr>
        <c:txPr>
          <a:bodyPr/>
          <a:lstStyle/>
          <a:p>
            <a:pPr>
              <a:defRPr sz="1100" b="0" strike="noStrike" spc="-1">
                <a:solidFill>
                  <a:srgbClr val="000000"/>
                </a:solidFill>
                <a:latin typeface="Arial"/>
                <a:ea typeface="Arial"/>
              </a:defRPr>
            </a:pPr>
            <a:endParaRPr lang="pl-PL"/>
          </a:p>
        </c:txPr>
        <c:crossAx val="598010648"/>
        <c:crossesAt val="1"/>
        <c:crossBetween val="midCat"/>
      </c:valAx>
      <c:spPr>
        <a:noFill/>
        <a:ln w="12600">
          <a:solidFill>
            <a:srgbClr val="FFFFFF"/>
          </a:solidFill>
          <a:round/>
        </a:ln>
      </c:spPr>
    </c:plotArea>
    <c:plotVisOnly val="1"/>
    <c:dispBlanksAs val="gap"/>
    <c:showDLblsOverMax val="1"/>
  </c:chart>
  <c:spPr>
    <a:solidFill>
      <a:srgbClr val="FFFFFF"/>
    </a:solidFill>
    <a:ln w="3240">
      <a:solidFill>
        <a:srgbClr val="000000"/>
      </a:solidFill>
      <a:round/>
    </a:ln>
  </c:spPr>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pl-PL" sz="1400"/>
              <a:t>Ilość zadarzeń w latach 2000 - 2021</a:t>
            </a:r>
          </a:p>
        </c:rich>
      </c:tx>
      <c:layout>
        <c:manualLayout>
          <c:xMode val="edge"/>
          <c:yMode val="edge"/>
          <c:x val="0.30739506398909439"/>
          <c:y val="9.0353475930451219E-2"/>
        </c:manualLayout>
      </c:layout>
      <c:overlay val="0"/>
      <c:spPr>
        <a:noFill/>
        <a:ln w="25400">
          <a:noFill/>
        </a:ln>
      </c:spPr>
    </c:title>
    <c:autoTitleDeleted val="0"/>
    <c:plotArea>
      <c:layout>
        <c:manualLayout>
          <c:layoutTarget val="inner"/>
          <c:xMode val="edge"/>
          <c:yMode val="edge"/>
          <c:x val="9.0909090909090912E-2"/>
          <c:y val="0.22200772200772201"/>
          <c:w val="0.88701298701298703"/>
          <c:h val="0.60038610038610041"/>
        </c:manualLayout>
      </c:layout>
      <c:barChart>
        <c:barDir val="col"/>
        <c:grouping val="clustered"/>
        <c:varyColors val="0"/>
        <c:ser>
          <c:idx val="0"/>
          <c:order val="0"/>
          <c:spPr>
            <a:gradFill rotWithShape="0">
              <a:gsLst>
                <a:gs pos="0">
                  <a:srgbClr val="800080"/>
                </a:gs>
                <a:gs pos="100000">
                  <a:srgbClr val="0000FF"/>
                </a:gs>
              </a:gsLst>
              <a:lin ang="5400000" scaled="1"/>
            </a:gra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2119-460F-9234-C0CD774C505C}"/>
              </c:ext>
            </c:extLst>
          </c:dPt>
          <c:dPt>
            <c:idx val="1"/>
            <c:invertIfNegative val="0"/>
            <c:bubble3D val="0"/>
            <c:spPr>
              <a:gradFill rotWithShape="0">
                <a:gsLst>
                  <a:gs pos="0">
                    <a:srgbClr val="800080"/>
                  </a:gs>
                  <a:gs pos="100000">
                    <a:srgbClr val="0000FF"/>
                  </a:gs>
                </a:gsLst>
                <a:lin ang="5400000" scaled="1"/>
              </a:gradFill>
              <a:ln w="12700">
                <a:solidFill>
                  <a:srgbClr val="000000"/>
                </a:solidFill>
                <a:prstDash val="solid"/>
              </a:ln>
            </c:spPr>
            <c:extLst>
              <c:ext xmlns:c16="http://schemas.microsoft.com/office/drawing/2014/chart" uri="{C3380CC4-5D6E-409C-BE32-E72D297353CC}">
                <c16:uniqueId val="{00000002-2119-460F-9234-C0CD774C505C}"/>
              </c:ext>
            </c:extLst>
          </c:dPt>
          <c:dPt>
            <c:idx val="2"/>
            <c:invertIfNegative val="0"/>
            <c:bubble3D val="0"/>
            <c:spPr>
              <a:gradFill rotWithShape="0">
                <a:gsLst>
                  <a:gs pos="0">
                    <a:srgbClr val="800080"/>
                  </a:gs>
                  <a:gs pos="100000">
                    <a:srgbClr val="0000FF"/>
                  </a:gs>
                </a:gsLst>
                <a:lin ang="5400000" scaled="1"/>
              </a:gradFill>
              <a:ln w="12700">
                <a:solidFill>
                  <a:srgbClr val="000000"/>
                </a:solidFill>
                <a:prstDash val="solid"/>
              </a:ln>
            </c:spPr>
            <c:extLst>
              <c:ext xmlns:c16="http://schemas.microsoft.com/office/drawing/2014/chart" uri="{C3380CC4-5D6E-409C-BE32-E72D297353CC}">
                <c16:uniqueId val="{00000004-2119-460F-9234-C0CD774C505C}"/>
              </c:ext>
            </c:extLst>
          </c:dPt>
          <c:dPt>
            <c:idx val="4"/>
            <c:invertIfNegative val="0"/>
            <c:bubble3D val="0"/>
            <c:spPr>
              <a:gradFill rotWithShape="0">
                <a:gsLst>
                  <a:gs pos="0">
                    <a:srgbClr val="800080"/>
                  </a:gs>
                  <a:gs pos="100000">
                    <a:srgbClr val="0000FF"/>
                  </a:gs>
                </a:gsLst>
                <a:lin ang="5400000" scaled="1"/>
              </a:gradFill>
              <a:ln w="12700">
                <a:solidFill>
                  <a:srgbClr val="000000"/>
                </a:solidFill>
                <a:prstDash val="solid"/>
              </a:ln>
            </c:spPr>
            <c:extLst>
              <c:ext xmlns:c16="http://schemas.microsoft.com/office/drawing/2014/chart" uri="{C3380CC4-5D6E-409C-BE32-E72D297353CC}">
                <c16:uniqueId val="{00000006-2119-460F-9234-C0CD774C505C}"/>
              </c:ext>
            </c:extLst>
          </c:dPt>
          <c:dPt>
            <c:idx val="5"/>
            <c:invertIfNegative val="0"/>
            <c:bubble3D val="0"/>
            <c:spPr>
              <a:gradFill rotWithShape="0">
                <a:gsLst>
                  <a:gs pos="0">
                    <a:srgbClr val="800080"/>
                  </a:gs>
                  <a:gs pos="100000">
                    <a:srgbClr val="0000FF"/>
                  </a:gs>
                </a:gsLst>
                <a:lin ang="5400000" scaled="1"/>
              </a:gradFill>
              <a:ln w="12700">
                <a:solidFill>
                  <a:srgbClr val="000000"/>
                </a:solidFill>
                <a:prstDash val="solid"/>
              </a:ln>
            </c:spPr>
            <c:extLst>
              <c:ext xmlns:c16="http://schemas.microsoft.com/office/drawing/2014/chart" uri="{C3380CC4-5D6E-409C-BE32-E72D297353CC}">
                <c16:uniqueId val="{00000008-2119-460F-9234-C0CD774C505C}"/>
              </c:ext>
            </c:extLst>
          </c:dPt>
          <c:dPt>
            <c:idx val="7"/>
            <c:invertIfNegative val="0"/>
            <c:bubble3D val="0"/>
            <c:spPr>
              <a:gradFill rotWithShape="0">
                <a:gsLst>
                  <a:gs pos="0">
                    <a:srgbClr val="800080"/>
                  </a:gs>
                  <a:gs pos="100000">
                    <a:srgbClr val="0000FF"/>
                  </a:gs>
                </a:gsLst>
                <a:lin ang="5400000" scaled="1"/>
              </a:gradFill>
              <a:ln w="12700">
                <a:solidFill>
                  <a:srgbClr val="000000"/>
                </a:solidFill>
                <a:prstDash val="solid"/>
              </a:ln>
            </c:spPr>
            <c:extLst>
              <c:ext xmlns:c16="http://schemas.microsoft.com/office/drawing/2014/chart" uri="{C3380CC4-5D6E-409C-BE32-E72D297353CC}">
                <c16:uniqueId val="{0000000A-2119-460F-9234-C0CD774C505C}"/>
              </c:ext>
            </c:extLst>
          </c:dPt>
          <c:dPt>
            <c:idx val="11"/>
            <c:invertIfNegative val="0"/>
            <c:bubble3D val="0"/>
            <c:spPr>
              <a:gradFill rotWithShape="0">
                <a:gsLst>
                  <a:gs pos="0">
                    <a:srgbClr val="800080"/>
                  </a:gs>
                  <a:gs pos="100000">
                    <a:srgbClr val="0000FF"/>
                  </a:gs>
                </a:gsLst>
                <a:lin ang="5400000" scaled="1"/>
              </a:gradFill>
              <a:ln w="12700">
                <a:solidFill>
                  <a:srgbClr val="000000"/>
                </a:solidFill>
                <a:prstDash val="solid"/>
              </a:ln>
            </c:spPr>
            <c:extLst>
              <c:ext xmlns:c16="http://schemas.microsoft.com/office/drawing/2014/chart" uri="{C3380CC4-5D6E-409C-BE32-E72D297353CC}">
                <c16:uniqueId val="{0000000C-2119-460F-9234-C0CD774C505C}"/>
              </c:ext>
            </c:extLst>
          </c:dPt>
          <c:dPt>
            <c:idx val="14"/>
            <c:invertIfNegative val="0"/>
            <c:bubble3D val="0"/>
            <c:spPr>
              <a:gradFill rotWithShape="0">
                <a:gsLst>
                  <a:gs pos="0">
                    <a:srgbClr val="800080"/>
                  </a:gs>
                  <a:gs pos="100000">
                    <a:srgbClr val="0000FF"/>
                  </a:gs>
                </a:gsLst>
                <a:lin ang="5400000" scaled="1"/>
              </a:gradFill>
              <a:ln w="12700">
                <a:solidFill>
                  <a:srgbClr val="000000"/>
                </a:solidFill>
                <a:prstDash val="solid"/>
              </a:ln>
            </c:spPr>
            <c:extLst>
              <c:ext xmlns:c16="http://schemas.microsoft.com/office/drawing/2014/chart" uri="{C3380CC4-5D6E-409C-BE32-E72D297353CC}">
                <c16:uniqueId val="{0000000E-2119-460F-9234-C0CD774C505C}"/>
              </c:ext>
            </c:extLst>
          </c:dPt>
          <c:dPt>
            <c:idx val="19"/>
            <c:invertIfNegative val="0"/>
            <c:bubble3D val="0"/>
            <c:spPr>
              <a:gradFill rotWithShape="0">
                <a:gsLst>
                  <a:gs pos="0">
                    <a:srgbClr val="800080"/>
                  </a:gs>
                  <a:gs pos="100000">
                    <a:srgbClr val="0000FF"/>
                  </a:gs>
                </a:gsLst>
                <a:lin ang="5400000" scaled="1"/>
              </a:gradFill>
              <a:ln w="12700">
                <a:solidFill>
                  <a:srgbClr val="000000"/>
                </a:solidFill>
                <a:prstDash val="solid"/>
              </a:ln>
            </c:spPr>
            <c:extLst>
              <c:ext xmlns:c16="http://schemas.microsoft.com/office/drawing/2014/chart" uri="{C3380CC4-5D6E-409C-BE32-E72D297353CC}">
                <c16:uniqueId val="{00000010-2119-460F-9234-C0CD774C505C}"/>
              </c:ext>
            </c:extLst>
          </c:dPt>
          <c:dLbls>
            <c:dLbl>
              <c:idx val="20"/>
              <c:spPr>
                <a:noFill/>
                <a:ln w="25400">
                  <a:noFill/>
                </a:ln>
              </c:spPr>
              <c:txPr>
                <a:bodyPr/>
                <a:lstStyle/>
                <a:p>
                  <a:pPr>
                    <a:defRPr sz="1000" b="1" i="0" u="none" strike="noStrike" baseline="0">
                      <a:solidFill>
                        <a:schemeClr val="tx1"/>
                      </a:solidFill>
                      <a:latin typeface="Arial"/>
                      <a:ea typeface="Arial"/>
                      <a:cs typeface="Arial"/>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11-BF11-49FE-B0C4-56A2357CC545}"/>
                </c:ext>
              </c:extLst>
            </c:dLbl>
            <c:dLbl>
              <c:idx val="21"/>
              <c:tx>
                <c:rich>
                  <a:bodyPr/>
                  <a:lstStyle/>
                  <a:p>
                    <a:fld id="{0AF64768-CCBC-4510-96AF-D4F04EA84894}" type="VALUE">
                      <a:rPr lang="en-US" u="sng">
                        <a:solidFill>
                          <a:srgbClr val="FF0000"/>
                        </a:solidFill>
                      </a:rPr>
                      <a:pPr/>
                      <a:t>[WARTOŚĆ]</a:t>
                    </a:fld>
                    <a:endParaRPr lang="pl-PL"/>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2119-460F-9234-C0CD774C505C}"/>
                </c:ext>
              </c:extLst>
            </c:dLbl>
            <c:spPr>
              <a:noFill/>
              <a:ln w="25400">
                <a:noFill/>
              </a:ln>
            </c:spPr>
            <c:txPr>
              <a:bodyPr wrap="square" lIns="38100" tIns="19050" rIns="38100" bIns="19050" anchor="ctr">
                <a:spAutoFit/>
              </a:bodyPr>
              <a:lstStyle/>
              <a:p>
                <a:pPr>
                  <a:defRPr sz="1000" b="1" i="0" u="none" strike="noStrike" baseline="0">
                    <a:solidFill>
                      <a:schemeClr val="tx1"/>
                    </a:solidFill>
                    <a:latin typeface="Arial"/>
                    <a:ea typeface="Arial"/>
                    <a:cs typeface="Arial"/>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Arkusz4!$C$2:$X$2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Arkusz4!$C$6:$X$6</c:f>
              <c:numCache>
                <c:formatCode>General</c:formatCode>
                <c:ptCount val="22"/>
                <c:pt idx="0">
                  <c:v>913</c:v>
                </c:pt>
                <c:pt idx="1">
                  <c:v>690</c:v>
                </c:pt>
                <c:pt idx="2">
                  <c:v>942</c:v>
                </c:pt>
                <c:pt idx="3">
                  <c:v>1147</c:v>
                </c:pt>
                <c:pt idx="4">
                  <c:v>906</c:v>
                </c:pt>
                <c:pt idx="5">
                  <c:v>1306</c:v>
                </c:pt>
                <c:pt idx="6">
                  <c:v>1357</c:v>
                </c:pt>
                <c:pt idx="7">
                  <c:v>1292</c:v>
                </c:pt>
                <c:pt idx="8">
                  <c:v>1661</c:v>
                </c:pt>
                <c:pt idx="9">
                  <c:v>1545</c:v>
                </c:pt>
                <c:pt idx="10">
                  <c:v>1492</c:v>
                </c:pt>
                <c:pt idx="11">
                  <c:v>1832</c:v>
                </c:pt>
                <c:pt idx="12">
                  <c:v>1227</c:v>
                </c:pt>
                <c:pt idx="13">
                  <c:v>1357</c:v>
                </c:pt>
                <c:pt idx="14">
                  <c:v>1110</c:v>
                </c:pt>
                <c:pt idx="15">
                  <c:v>1608</c:v>
                </c:pt>
                <c:pt idx="16">
                  <c:v>1574</c:v>
                </c:pt>
                <c:pt idx="17">
                  <c:v>1600</c:v>
                </c:pt>
                <c:pt idx="18">
                  <c:v>1780</c:v>
                </c:pt>
                <c:pt idx="19">
                  <c:v>1920</c:v>
                </c:pt>
                <c:pt idx="20">
                  <c:v>2012</c:v>
                </c:pt>
                <c:pt idx="21">
                  <c:v>2201</c:v>
                </c:pt>
              </c:numCache>
            </c:numRef>
          </c:val>
          <c:extLst>
            <c:ext xmlns:c16="http://schemas.microsoft.com/office/drawing/2014/chart" uri="{C3380CC4-5D6E-409C-BE32-E72D297353CC}">
              <c16:uniqueId val="{00000014-2119-460F-9234-C0CD774C505C}"/>
            </c:ext>
          </c:extLst>
        </c:ser>
        <c:dLbls>
          <c:showLegendKey val="0"/>
          <c:showVal val="0"/>
          <c:showCatName val="0"/>
          <c:showSerName val="0"/>
          <c:showPercent val="0"/>
          <c:showBubbleSize val="0"/>
        </c:dLbls>
        <c:gapWidth val="150"/>
        <c:axId val="598004376"/>
        <c:axId val="598012608"/>
      </c:barChart>
      <c:catAx>
        <c:axId val="598004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50" b="0" i="0" u="none" strike="noStrike" baseline="0">
                <a:solidFill>
                  <a:srgbClr val="000000"/>
                </a:solidFill>
                <a:latin typeface="Arial"/>
                <a:ea typeface="Arial"/>
                <a:cs typeface="Arial"/>
              </a:defRPr>
            </a:pPr>
            <a:endParaRPr lang="pl-PL"/>
          </a:p>
        </c:txPr>
        <c:crossAx val="598012608"/>
        <c:crossesAt val="0"/>
        <c:auto val="1"/>
        <c:lblAlgn val="ctr"/>
        <c:lblOffset val="100"/>
        <c:tickLblSkip val="1"/>
        <c:tickMarkSkip val="1"/>
        <c:noMultiLvlLbl val="0"/>
      </c:catAx>
      <c:valAx>
        <c:axId val="598012608"/>
        <c:scaling>
          <c:orientation val="minMax"/>
          <c:max val="2250"/>
          <c:min val="500"/>
        </c:scaling>
        <c:delete val="0"/>
        <c:axPos val="l"/>
        <c:majorGridlines>
          <c:spPr>
            <a:ln w="3175">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pl-PL"/>
          </a:p>
        </c:txPr>
        <c:crossAx val="598004376"/>
        <c:crossesAt val="1"/>
        <c:crossBetween val="between"/>
      </c:valAx>
      <c:spPr>
        <a:solidFill>
          <a:srgbClr val="FFFFFF"/>
        </a:solidFill>
        <a:ln w="12700">
          <a:solidFill>
            <a:srgbClr val="FFFFFF"/>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40" b="1" i="0" u="none" strike="noStrike" baseline="0">
                <a:solidFill>
                  <a:srgbClr val="000000"/>
                </a:solidFill>
                <a:latin typeface="Arial"/>
                <a:ea typeface="Arial"/>
                <a:cs typeface="Arial"/>
              </a:defRPr>
            </a:pPr>
            <a:r>
              <a:rPr lang="pl-PL"/>
              <a:t>POŻARY w latach 2000-2021</a:t>
            </a:r>
          </a:p>
        </c:rich>
      </c:tx>
      <c:layout>
        <c:manualLayout>
          <c:xMode val="edge"/>
          <c:yMode val="edge"/>
          <c:x val="0.3580377079730705"/>
          <c:y val="3.7996543964342766E-2"/>
        </c:manualLayout>
      </c:layout>
      <c:overlay val="0"/>
      <c:spPr>
        <a:noFill/>
        <a:ln w="25400">
          <a:noFill/>
        </a:ln>
      </c:spPr>
    </c:title>
    <c:autoTitleDeleted val="0"/>
    <c:plotArea>
      <c:layout>
        <c:manualLayout>
          <c:layoutTarget val="inner"/>
          <c:xMode val="edge"/>
          <c:yMode val="edge"/>
          <c:x val="7.05882758434489E-2"/>
          <c:y val="0.15025932079035917"/>
          <c:w val="0.91647111470077824"/>
          <c:h val="0.74093389217315042"/>
        </c:manualLayout>
      </c:layout>
      <c:barChart>
        <c:barDir val="col"/>
        <c:grouping val="clustered"/>
        <c:varyColors val="0"/>
        <c:ser>
          <c:idx val="0"/>
          <c:order val="0"/>
          <c:spPr>
            <a:gradFill rotWithShape="0">
              <a:gsLst>
                <a:gs pos="0">
                  <a:srgbClr val="FF0000"/>
                </a:gs>
                <a:gs pos="100000">
                  <a:srgbClr val="993300"/>
                </a:gs>
              </a:gsLst>
              <a:lin ang="5400000" scaled="1"/>
            </a:gradFill>
            <a:ln w="25400">
              <a:noFill/>
            </a:ln>
          </c:spPr>
          <c:invertIfNegative val="0"/>
          <c:dPt>
            <c:idx val="15"/>
            <c:invertIfNegative val="0"/>
            <c:bubble3D val="0"/>
            <c:spPr>
              <a:gradFill rotWithShape="0">
                <a:gsLst>
                  <a:gs pos="0">
                    <a:srgbClr val="FF0000"/>
                  </a:gs>
                  <a:gs pos="100000">
                    <a:srgbClr val="993300"/>
                  </a:gs>
                </a:gsLst>
                <a:lin ang="5400000" scaled="1"/>
              </a:gradFill>
              <a:ln w="25400">
                <a:noFill/>
              </a:ln>
            </c:spPr>
            <c:extLst>
              <c:ext xmlns:c16="http://schemas.microsoft.com/office/drawing/2014/chart" uri="{C3380CC4-5D6E-409C-BE32-E72D297353CC}">
                <c16:uniqueId val="{00000001-E5A2-4CA8-8C31-87C978FE7AC3}"/>
              </c:ext>
            </c:extLst>
          </c:dPt>
          <c:dLbls>
            <c:dLbl>
              <c:idx val="15"/>
              <c:spPr>
                <a:noFill/>
                <a:ln w="25400">
                  <a:noFill/>
                </a:ln>
              </c:spPr>
              <c:txPr>
                <a:bodyPr/>
                <a:lstStyle/>
                <a:p>
                  <a:pPr>
                    <a:defRPr sz="1200" b="1" i="0" u="sng" strike="noStrike" baseline="0">
                      <a:solidFill>
                        <a:srgbClr val="FF0000"/>
                      </a:solidFill>
                      <a:latin typeface="Arial"/>
                      <a:ea typeface="Arial"/>
                      <a:cs typeface="Arial"/>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1-E5A2-4CA8-8C31-87C978FE7AC3}"/>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flat">
                <a:solidFill>
                  <a:schemeClr val="bg1">
                    <a:lumMod val="50000"/>
                  </a:schemeClr>
                </a:solidFill>
              </a:ln>
            </c:spPr>
            <c:trendlineType val="linear"/>
            <c:dispRSqr val="0"/>
            <c:dispEq val="0"/>
          </c:trendline>
          <c:cat>
            <c:numRef>
              <c:f>Arkusz2!$L$1:$AG$1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Arkusz2!$L$15:$AG$15</c:f>
              <c:numCache>
                <c:formatCode>General</c:formatCode>
                <c:ptCount val="22"/>
                <c:pt idx="0">
                  <c:v>584</c:v>
                </c:pt>
                <c:pt idx="1">
                  <c:v>356</c:v>
                </c:pt>
                <c:pt idx="2">
                  <c:v>432</c:v>
                </c:pt>
                <c:pt idx="3">
                  <c:v>619</c:v>
                </c:pt>
                <c:pt idx="4">
                  <c:v>362</c:v>
                </c:pt>
                <c:pt idx="5">
                  <c:v>679</c:v>
                </c:pt>
                <c:pt idx="6">
                  <c:v>688</c:v>
                </c:pt>
                <c:pt idx="7">
                  <c:v>418</c:v>
                </c:pt>
                <c:pt idx="8">
                  <c:v>470</c:v>
                </c:pt>
                <c:pt idx="9">
                  <c:v>543</c:v>
                </c:pt>
                <c:pt idx="10">
                  <c:v>445</c:v>
                </c:pt>
                <c:pt idx="11">
                  <c:v>434</c:v>
                </c:pt>
                <c:pt idx="12">
                  <c:v>600</c:v>
                </c:pt>
                <c:pt idx="13">
                  <c:v>385</c:v>
                </c:pt>
                <c:pt idx="14">
                  <c:v>512</c:v>
                </c:pt>
                <c:pt idx="15">
                  <c:v>808</c:v>
                </c:pt>
                <c:pt idx="16">
                  <c:v>455</c:v>
                </c:pt>
                <c:pt idx="17">
                  <c:v>347</c:v>
                </c:pt>
                <c:pt idx="18">
                  <c:v>518</c:v>
                </c:pt>
                <c:pt idx="19">
                  <c:v>603</c:v>
                </c:pt>
                <c:pt idx="20">
                  <c:v>487</c:v>
                </c:pt>
                <c:pt idx="21">
                  <c:v>328</c:v>
                </c:pt>
              </c:numCache>
            </c:numRef>
          </c:val>
          <c:extLst>
            <c:ext xmlns:c16="http://schemas.microsoft.com/office/drawing/2014/chart" uri="{C3380CC4-5D6E-409C-BE32-E72D297353CC}">
              <c16:uniqueId val="{00000003-E5A2-4CA8-8C31-87C978FE7AC3}"/>
            </c:ext>
          </c:extLst>
        </c:ser>
        <c:dLbls>
          <c:showLegendKey val="0"/>
          <c:showVal val="0"/>
          <c:showCatName val="0"/>
          <c:showSerName val="0"/>
          <c:showPercent val="0"/>
          <c:showBubbleSize val="0"/>
        </c:dLbls>
        <c:gapWidth val="150"/>
        <c:axId val="598000848"/>
        <c:axId val="598001240"/>
      </c:barChart>
      <c:catAx>
        <c:axId val="59800084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1" i="0" u="none" strike="noStrike" baseline="0">
                <a:solidFill>
                  <a:srgbClr val="000000"/>
                </a:solidFill>
                <a:latin typeface="Arial"/>
                <a:ea typeface="Arial"/>
                <a:cs typeface="Arial"/>
              </a:defRPr>
            </a:pPr>
            <a:endParaRPr lang="pl-PL"/>
          </a:p>
        </c:txPr>
        <c:crossAx val="598001240"/>
        <c:crossesAt val="0"/>
        <c:auto val="1"/>
        <c:lblAlgn val="ctr"/>
        <c:lblOffset val="100"/>
        <c:tickLblSkip val="1"/>
        <c:tickMarkSkip val="1"/>
        <c:noMultiLvlLbl val="0"/>
      </c:catAx>
      <c:valAx>
        <c:axId val="598001240"/>
        <c:scaling>
          <c:orientation val="minMax"/>
          <c:max val="850"/>
          <c:min val="0"/>
        </c:scaling>
        <c:delete val="0"/>
        <c:axPos val="l"/>
        <c:majorGridlines>
          <c:spPr>
            <a:ln w="3175">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pl-PL"/>
          </a:p>
        </c:txPr>
        <c:crossAx val="598000848"/>
        <c:crossesAt val="1"/>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1" i="0" u="none" strike="noStrike" baseline="0">
                <a:solidFill>
                  <a:srgbClr val="000000"/>
                </a:solidFill>
                <a:latin typeface="Arial"/>
                <a:ea typeface="Arial"/>
                <a:cs typeface="Arial"/>
              </a:defRPr>
            </a:pPr>
            <a:r>
              <a:rPr lang="pl-PL" sz="1200"/>
              <a:t>MIEJSCOWE ZAGROŻENIA w latach 2000-2021</a:t>
            </a:r>
          </a:p>
        </c:rich>
      </c:tx>
      <c:layout>
        <c:manualLayout>
          <c:xMode val="edge"/>
          <c:yMode val="edge"/>
          <c:x val="0.33671551106362962"/>
          <c:y val="4.6011887223774445E-2"/>
        </c:manualLayout>
      </c:layout>
      <c:overlay val="0"/>
      <c:spPr>
        <a:noFill/>
        <a:ln w="25400">
          <a:noFill/>
        </a:ln>
      </c:spPr>
    </c:title>
    <c:autoTitleDeleted val="0"/>
    <c:plotArea>
      <c:layout>
        <c:manualLayout>
          <c:layoutTarget val="inner"/>
          <c:xMode val="edge"/>
          <c:yMode val="edge"/>
          <c:x val="0.11627919551927118"/>
          <c:y val="0.18627480704083538"/>
          <c:w val="0.82613599864167908"/>
          <c:h val="0.70424948977719337"/>
        </c:manualLayout>
      </c:layout>
      <c:barChart>
        <c:barDir val="col"/>
        <c:grouping val="clustered"/>
        <c:varyColors val="0"/>
        <c:ser>
          <c:idx val="0"/>
          <c:order val="0"/>
          <c:spPr>
            <a:gradFill rotWithShape="0">
              <a:gsLst>
                <a:gs pos="0">
                  <a:srgbClr val="008000"/>
                </a:gs>
                <a:gs pos="100000">
                  <a:srgbClr val="0000FF"/>
                </a:gs>
              </a:gsLst>
              <a:lin ang="5400000" scaled="1"/>
            </a:gradFill>
            <a:ln w="25400">
              <a:noFill/>
            </a:ln>
          </c:spPr>
          <c:invertIfNegative val="0"/>
          <c:dPt>
            <c:idx val="3"/>
            <c:invertIfNegative val="0"/>
            <c:bubble3D val="0"/>
            <c:spPr>
              <a:gradFill rotWithShape="0">
                <a:gsLst>
                  <a:gs pos="0">
                    <a:srgbClr val="008000"/>
                  </a:gs>
                  <a:gs pos="100000">
                    <a:srgbClr val="0000FF"/>
                  </a:gs>
                </a:gsLst>
                <a:lin ang="5400000" scaled="1"/>
              </a:gradFill>
              <a:ln w="25400">
                <a:noFill/>
              </a:ln>
            </c:spPr>
            <c:extLst>
              <c:ext xmlns:c16="http://schemas.microsoft.com/office/drawing/2014/chart" uri="{C3380CC4-5D6E-409C-BE32-E72D297353CC}">
                <c16:uniqueId val="{00000001-8C9C-4398-8B62-A172307774D7}"/>
              </c:ext>
            </c:extLst>
          </c:dPt>
          <c:dPt>
            <c:idx val="4"/>
            <c:invertIfNegative val="0"/>
            <c:bubble3D val="0"/>
            <c:spPr>
              <a:gradFill rotWithShape="0">
                <a:gsLst>
                  <a:gs pos="0">
                    <a:srgbClr val="008000"/>
                  </a:gs>
                  <a:gs pos="100000">
                    <a:srgbClr val="0000FF"/>
                  </a:gs>
                </a:gsLst>
                <a:lin ang="5400000" scaled="1"/>
              </a:gradFill>
              <a:ln w="25400">
                <a:noFill/>
              </a:ln>
            </c:spPr>
            <c:extLst>
              <c:ext xmlns:c16="http://schemas.microsoft.com/office/drawing/2014/chart" uri="{C3380CC4-5D6E-409C-BE32-E72D297353CC}">
                <c16:uniqueId val="{00000003-8C9C-4398-8B62-A172307774D7}"/>
              </c:ext>
            </c:extLst>
          </c:dPt>
          <c:dPt>
            <c:idx val="5"/>
            <c:invertIfNegative val="0"/>
            <c:bubble3D val="0"/>
            <c:spPr>
              <a:gradFill rotWithShape="0">
                <a:gsLst>
                  <a:gs pos="0">
                    <a:srgbClr val="008000"/>
                  </a:gs>
                  <a:gs pos="100000">
                    <a:srgbClr val="0000FF"/>
                  </a:gs>
                </a:gsLst>
                <a:lin ang="5400000" scaled="1"/>
              </a:gradFill>
              <a:ln w="25400">
                <a:noFill/>
              </a:ln>
            </c:spPr>
            <c:extLst>
              <c:ext xmlns:c16="http://schemas.microsoft.com/office/drawing/2014/chart" uri="{C3380CC4-5D6E-409C-BE32-E72D297353CC}">
                <c16:uniqueId val="{00000005-8C9C-4398-8B62-A172307774D7}"/>
              </c:ext>
            </c:extLst>
          </c:dPt>
          <c:dPt>
            <c:idx val="6"/>
            <c:invertIfNegative val="0"/>
            <c:bubble3D val="0"/>
            <c:spPr>
              <a:gradFill rotWithShape="0">
                <a:gsLst>
                  <a:gs pos="0">
                    <a:srgbClr val="008000"/>
                  </a:gs>
                  <a:gs pos="100000">
                    <a:srgbClr val="0000FF"/>
                  </a:gs>
                </a:gsLst>
                <a:lin ang="5400000" scaled="1"/>
              </a:gradFill>
              <a:ln w="25400">
                <a:noFill/>
              </a:ln>
            </c:spPr>
            <c:extLst>
              <c:ext xmlns:c16="http://schemas.microsoft.com/office/drawing/2014/chart" uri="{C3380CC4-5D6E-409C-BE32-E72D297353CC}">
                <c16:uniqueId val="{00000007-8C9C-4398-8B62-A172307774D7}"/>
              </c:ext>
            </c:extLst>
          </c:dPt>
          <c:dPt>
            <c:idx val="11"/>
            <c:invertIfNegative val="0"/>
            <c:bubble3D val="0"/>
            <c:spPr>
              <a:gradFill rotWithShape="0">
                <a:gsLst>
                  <a:gs pos="0">
                    <a:srgbClr val="008000"/>
                  </a:gs>
                  <a:gs pos="100000">
                    <a:srgbClr val="0000FF"/>
                  </a:gs>
                </a:gsLst>
                <a:lin ang="5400000" scaled="1"/>
              </a:gradFill>
              <a:ln w="25400">
                <a:noFill/>
              </a:ln>
            </c:spPr>
            <c:extLst>
              <c:ext xmlns:c16="http://schemas.microsoft.com/office/drawing/2014/chart" uri="{C3380CC4-5D6E-409C-BE32-E72D297353CC}">
                <c16:uniqueId val="{00000009-8C9C-4398-8B62-A172307774D7}"/>
              </c:ext>
            </c:extLst>
          </c:dPt>
          <c:dPt>
            <c:idx val="12"/>
            <c:invertIfNegative val="0"/>
            <c:bubble3D val="0"/>
            <c:spPr>
              <a:gradFill rotWithShape="0">
                <a:gsLst>
                  <a:gs pos="0">
                    <a:srgbClr val="008000"/>
                  </a:gs>
                  <a:gs pos="100000">
                    <a:srgbClr val="0000FF"/>
                  </a:gs>
                </a:gsLst>
                <a:lin ang="5400000" scaled="1"/>
              </a:gradFill>
              <a:ln w="25400">
                <a:noFill/>
              </a:ln>
            </c:spPr>
            <c:extLst>
              <c:ext xmlns:c16="http://schemas.microsoft.com/office/drawing/2014/chart" uri="{C3380CC4-5D6E-409C-BE32-E72D297353CC}">
                <c16:uniqueId val="{0000000B-8C9C-4398-8B62-A172307774D7}"/>
              </c:ext>
            </c:extLst>
          </c:dPt>
          <c:dPt>
            <c:idx val="13"/>
            <c:invertIfNegative val="0"/>
            <c:bubble3D val="0"/>
            <c:spPr>
              <a:gradFill rotWithShape="0">
                <a:gsLst>
                  <a:gs pos="0">
                    <a:srgbClr val="008000"/>
                  </a:gs>
                  <a:gs pos="100000">
                    <a:srgbClr val="0000FF"/>
                  </a:gs>
                </a:gsLst>
                <a:lin ang="5400000" scaled="1"/>
              </a:gradFill>
              <a:ln w="25400">
                <a:noFill/>
              </a:ln>
            </c:spPr>
            <c:extLst>
              <c:ext xmlns:c16="http://schemas.microsoft.com/office/drawing/2014/chart" uri="{C3380CC4-5D6E-409C-BE32-E72D297353CC}">
                <c16:uniqueId val="{0000000D-8C9C-4398-8B62-A172307774D7}"/>
              </c:ext>
            </c:extLst>
          </c:dPt>
          <c:dPt>
            <c:idx val="14"/>
            <c:invertIfNegative val="0"/>
            <c:bubble3D val="0"/>
            <c:spPr>
              <a:gradFill rotWithShape="0">
                <a:gsLst>
                  <a:gs pos="0">
                    <a:srgbClr val="008000"/>
                  </a:gs>
                  <a:gs pos="100000">
                    <a:srgbClr val="0000FF"/>
                  </a:gs>
                </a:gsLst>
                <a:lin ang="5400000" scaled="1"/>
              </a:gradFill>
              <a:ln w="25400">
                <a:noFill/>
              </a:ln>
            </c:spPr>
            <c:extLst>
              <c:ext xmlns:c16="http://schemas.microsoft.com/office/drawing/2014/chart" uri="{C3380CC4-5D6E-409C-BE32-E72D297353CC}">
                <c16:uniqueId val="{0000000F-8C9C-4398-8B62-A172307774D7}"/>
              </c:ext>
            </c:extLst>
          </c:dPt>
          <c:dLbls>
            <c:dLbl>
              <c:idx val="3"/>
              <c:spPr>
                <a:noFill/>
                <a:ln w="25400">
                  <a:noFill/>
                </a:ln>
              </c:spPr>
              <c:txPr>
                <a:bodyPr/>
                <a:lstStyle/>
                <a:p>
                  <a:pPr>
                    <a:defRPr sz="1000" b="1" i="0" u="none" strike="noStrike" baseline="0">
                      <a:solidFill>
                        <a:sysClr val="windowText" lastClr="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1-8C9C-4398-8B62-A172307774D7}"/>
                </c:ext>
              </c:extLst>
            </c:dLbl>
            <c:dLbl>
              <c:idx val="4"/>
              <c:spPr>
                <a:noFill/>
                <a:ln w="25400">
                  <a:noFill/>
                </a:ln>
              </c:spPr>
              <c:txPr>
                <a:bodyPr/>
                <a:lstStyle/>
                <a:p>
                  <a:pPr>
                    <a:defRPr sz="1000" b="1" i="0" u="none" strike="noStrike" baseline="0">
                      <a:solidFill>
                        <a:sysClr val="windowText" lastClr="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3-8C9C-4398-8B62-A172307774D7}"/>
                </c:ext>
              </c:extLst>
            </c:dLbl>
            <c:dLbl>
              <c:idx val="5"/>
              <c:spPr>
                <a:noFill/>
                <a:ln w="25400">
                  <a:noFill/>
                </a:ln>
              </c:spPr>
              <c:txPr>
                <a:bodyPr/>
                <a:lstStyle/>
                <a:p>
                  <a:pPr>
                    <a:defRPr sz="1000" b="1" i="0" u="none" strike="noStrike" baseline="0">
                      <a:solidFill>
                        <a:sysClr val="windowText" lastClr="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5-8C9C-4398-8B62-A172307774D7}"/>
                </c:ext>
              </c:extLst>
            </c:dLbl>
            <c:dLbl>
              <c:idx val="6"/>
              <c:spPr>
                <a:noFill/>
                <a:ln w="25400">
                  <a:noFill/>
                </a:ln>
              </c:spPr>
              <c:txPr>
                <a:bodyPr/>
                <a:lstStyle/>
                <a:p>
                  <a:pPr>
                    <a:defRPr sz="1000" b="1" i="0" u="none" strike="noStrike" baseline="0">
                      <a:solidFill>
                        <a:sysClr val="windowText" lastClr="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7-8C9C-4398-8B62-A172307774D7}"/>
                </c:ext>
              </c:extLst>
            </c:dLbl>
            <c:dLbl>
              <c:idx val="11"/>
              <c:tx>
                <c:rich>
                  <a:bodyPr/>
                  <a:lstStyle/>
                  <a:p>
                    <a:pPr>
                      <a:defRPr sz="1000" b="1" i="0" u="none" strike="noStrike" baseline="0">
                        <a:solidFill>
                          <a:sysClr val="windowText" lastClr="000000"/>
                        </a:solidFill>
                        <a:latin typeface="Arial"/>
                        <a:ea typeface="Arial"/>
                        <a:cs typeface="Arial"/>
                      </a:defRPr>
                    </a:pPr>
                    <a:r>
                      <a:rPr lang="en-US" sz="1000" b="1" u="none">
                        <a:solidFill>
                          <a:sysClr val="windowText" lastClr="000000"/>
                        </a:solidFill>
                      </a:rPr>
                      <a:t>1344</a:t>
                    </a: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C9C-4398-8B62-A172307774D7}"/>
                </c:ext>
              </c:extLst>
            </c:dLbl>
            <c:dLbl>
              <c:idx val="12"/>
              <c:spPr>
                <a:noFill/>
                <a:ln w="25400">
                  <a:noFill/>
                </a:ln>
              </c:spPr>
              <c:txPr>
                <a:bodyPr/>
                <a:lstStyle/>
                <a:p>
                  <a:pPr>
                    <a:defRPr sz="1000" b="1" i="0" u="none" strike="noStrike" baseline="0">
                      <a:solidFill>
                        <a:sysClr val="windowText" lastClr="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B-8C9C-4398-8B62-A172307774D7}"/>
                </c:ext>
              </c:extLst>
            </c:dLbl>
            <c:dLbl>
              <c:idx val="13"/>
              <c:spPr>
                <a:noFill/>
                <a:ln w="25400">
                  <a:noFill/>
                </a:ln>
              </c:spPr>
              <c:txPr>
                <a:bodyPr/>
                <a:lstStyle/>
                <a:p>
                  <a:pPr>
                    <a:defRPr sz="1000" b="1" i="0" u="none" strike="noStrike" baseline="0">
                      <a:solidFill>
                        <a:sysClr val="windowText" lastClr="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D-8C9C-4398-8B62-A172307774D7}"/>
                </c:ext>
              </c:extLst>
            </c:dLbl>
            <c:dLbl>
              <c:idx val="14"/>
              <c:spPr>
                <a:noFill/>
                <a:ln w="25400">
                  <a:noFill/>
                </a:ln>
              </c:spPr>
              <c:txPr>
                <a:bodyPr/>
                <a:lstStyle/>
                <a:p>
                  <a:pPr>
                    <a:defRPr sz="1000" b="1" i="0" u="none" strike="noStrike" baseline="0">
                      <a:solidFill>
                        <a:sysClr val="windowText" lastClr="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F-8C9C-4398-8B62-A172307774D7}"/>
                </c:ext>
              </c:extLst>
            </c:dLbl>
            <c:dLbl>
              <c:idx val="21"/>
              <c:tx>
                <c:rich>
                  <a:bodyPr/>
                  <a:lstStyle/>
                  <a:p>
                    <a:fld id="{3C35B338-1F9B-4F3B-BF2F-F3F5DC878772}" type="VALUE">
                      <a:rPr lang="en-US" u="sng">
                        <a:solidFill>
                          <a:srgbClr val="FF0000"/>
                        </a:solidFill>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C9C-4398-8B62-A172307774D7}"/>
                </c:ext>
              </c:extLst>
            </c:dLbl>
            <c:spPr>
              <a:noFill/>
              <a:ln w="25400">
                <a:noFill/>
              </a:ln>
            </c:spPr>
            <c:txPr>
              <a:bodyPr wrap="square" lIns="38100" tIns="19050" rIns="38100" bIns="19050" anchor="ctr">
                <a:spAutoFit/>
              </a:bodyPr>
              <a:lstStyle/>
              <a:p>
                <a:pPr>
                  <a:defRPr sz="1000" b="1" i="0" u="none" strike="noStrike" baseline="0">
                    <a:solidFill>
                      <a:sysClr val="windowText" lastClr="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38100">
                <a:solidFill>
                  <a:schemeClr val="bg1">
                    <a:lumMod val="65000"/>
                  </a:schemeClr>
                </a:solidFill>
                <a:prstDash val="solid"/>
              </a:ln>
            </c:spPr>
            <c:trendlineType val="exp"/>
            <c:dispRSqr val="0"/>
            <c:dispEq val="0"/>
          </c:trendline>
          <c:cat>
            <c:numRef>
              <c:f>Arkusz3!$B$1:$W$1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Arkusz3!$B$15:$W$15</c:f>
              <c:numCache>
                <c:formatCode>General</c:formatCode>
                <c:ptCount val="22"/>
                <c:pt idx="0">
                  <c:v>280</c:v>
                </c:pt>
                <c:pt idx="1">
                  <c:v>286</c:v>
                </c:pt>
                <c:pt idx="2">
                  <c:v>461</c:v>
                </c:pt>
                <c:pt idx="3">
                  <c:v>467</c:v>
                </c:pt>
                <c:pt idx="4">
                  <c:v>491</c:v>
                </c:pt>
                <c:pt idx="5">
                  <c:v>586</c:v>
                </c:pt>
                <c:pt idx="6">
                  <c:v>611</c:v>
                </c:pt>
                <c:pt idx="7">
                  <c:v>834</c:v>
                </c:pt>
                <c:pt idx="8">
                  <c:v>1155</c:v>
                </c:pt>
                <c:pt idx="9">
                  <c:v>949</c:v>
                </c:pt>
                <c:pt idx="10">
                  <c:v>992</c:v>
                </c:pt>
                <c:pt idx="11">
                  <c:v>1344</c:v>
                </c:pt>
                <c:pt idx="12">
                  <c:v>588</c:v>
                </c:pt>
                <c:pt idx="13">
                  <c:v>887</c:v>
                </c:pt>
                <c:pt idx="14">
                  <c:v>519</c:v>
                </c:pt>
                <c:pt idx="15">
                  <c:v>710</c:v>
                </c:pt>
                <c:pt idx="16">
                  <c:v>990</c:v>
                </c:pt>
                <c:pt idx="17">
                  <c:v>1123</c:v>
                </c:pt>
                <c:pt idx="18">
                  <c:v>1101</c:v>
                </c:pt>
                <c:pt idx="19">
                  <c:v>1152</c:v>
                </c:pt>
                <c:pt idx="20">
                  <c:v>1321</c:v>
                </c:pt>
                <c:pt idx="21">
                  <c:v>1699</c:v>
                </c:pt>
              </c:numCache>
            </c:numRef>
          </c:val>
          <c:extLst>
            <c:ext xmlns:c16="http://schemas.microsoft.com/office/drawing/2014/chart" uri="{C3380CC4-5D6E-409C-BE32-E72D297353CC}">
              <c16:uniqueId val="{00000012-8C9C-4398-8B62-A172307774D7}"/>
            </c:ext>
          </c:extLst>
        </c:ser>
        <c:dLbls>
          <c:showLegendKey val="0"/>
          <c:showVal val="0"/>
          <c:showCatName val="0"/>
          <c:showSerName val="0"/>
          <c:showPercent val="0"/>
          <c:showBubbleSize val="0"/>
        </c:dLbls>
        <c:gapWidth val="150"/>
        <c:axId val="598001632"/>
        <c:axId val="598002024"/>
      </c:barChart>
      <c:catAx>
        <c:axId val="598001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pl-PL"/>
          </a:p>
        </c:txPr>
        <c:crossAx val="598002024"/>
        <c:crossesAt val="0"/>
        <c:auto val="1"/>
        <c:lblAlgn val="ctr"/>
        <c:lblOffset val="100"/>
        <c:tickLblSkip val="1"/>
        <c:tickMarkSkip val="1"/>
        <c:noMultiLvlLbl val="0"/>
      </c:catAx>
      <c:valAx>
        <c:axId val="598002024"/>
        <c:scaling>
          <c:orientation val="minMax"/>
          <c:max val="1700"/>
          <c:min val="0"/>
        </c:scaling>
        <c:delete val="0"/>
        <c:axPos val="l"/>
        <c:majorGridlines>
          <c:spPr>
            <a:ln w="3175">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pl-PL"/>
          </a:p>
        </c:txPr>
        <c:crossAx val="598001632"/>
        <c:crossesAt val="1"/>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333333"/>
                </a:solidFill>
                <a:latin typeface="Arial"/>
                <a:ea typeface="Arial"/>
                <a:cs typeface="Arial"/>
              </a:defRPr>
            </a:pPr>
            <a:r>
              <a:rPr lang="pl-PL"/>
              <a:t>ILOŚĆ ALARMÓW FAŁSZYWYCH od 2000 r.</a:t>
            </a:r>
          </a:p>
        </c:rich>
      </c:tx>
      <c:overlay val="0"/>
      <c:spPr>
        <a:noFill/>
        <a:ln w="25400">
          <a:noFill/>
        </a:ln>
      </c:spPr>
    </c:title>
    <c:autoTitleDeleted val="0"/>
    <c:plotArea>
      <c:layout/>
      <c:barChart>
        <c:barDir val="col"/>
        <c:grouping val="clustered"/>
        <c:varyColors val="0"/>
        <c:ser>
          <c:idx val="0"/>
          <c:order val="0"/>
          <c:spPr>
            <a:gradFill flip="none" rotWithShape="1">
              <a:gsLst>
                <a:gs pos="0">
                  <a:schemeClr val="accent4">
                    <a:lumMod val="20000"/>
                    <a:lumOff val="80000"/>
                  </a:schemeClr>
                </a:gs>
                <a:gs pos="46000">
                  <a:schemeClr val="accent2"/>
                </a:gs>
                <a:gs pos="100000">
                  <a:schemeClr val="accent2">
                    <a:lumMod val="50000"/>
                  </a:schemeClr>
                </a:gs>
              </a:gsLst>
              <a:path path="circle">
                <a:fillToRect l="100000" t="100000"/>
              </a:path>
              <a:tileRect r="-100000" b="-100000"/>
            </a:gradFill>
            <a:ln>
              <a:noFill/>
            </a:ln>
            <a:effectLst/>
          </c:spPr>
          <c:invertIfNegative val="0"/>
          <c:dLbls>
            <c:dLbl>
              <c:idx val="20"/>
              <c:tx>
                <c:rich>
                  <a:bodyPr/>
                  <a:lstStyle/>
                  <a:p>
                    <a:fld id="{1A79C075-ED6F-48F5-9501-CAB9887051F3}" type="VALUE">
                      <a:rPr lang="en-US" u="sng">
                        <a:solidFill>
                          <a:srgbClr val="FF0000"/>
                        </a:solidFill>
                      </a:rPr>
                      <a:pPr/>
                      <a:t>[WARTOŚĆ]</a:t>
                    </a:fld>
                    <a:endParaRPr lang="pl-PL"/>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1B9-41CF-A592-4A32ECBFAA73}"/>
                </c:ext>
              </c:extLst>
            </c:dLbl>
            <c:dLbl>
              <c:idx val="27"/>
              <c:tx>
                <c:rich>
                  <a:bodyPr/>
                  <a:lstStyle/>
                  <a:p>
                    <a:pPr>
                      <a:defRPr sz="1200" b="1" i="0" u="none" strike="noStrike" baseline="0">
                        <a:solidFill>
                          <a:srgbClr val="FF0000"/>
                        </a:solidFill>
                        <a:latin typeface="Arial"/>
                        <a:ea typeface="Arial"/>
                        <a:cs typeface="Arial"/>
                      </a:defRPr>
                    </a:pPr>
                    <a:fld id="{776087CD-741D-4046-A470-B1E67BA6AE15}" type="VALUE">
                      <a:rPr lang="en-US" u="sng"/>
                      <a:pPr>
                        <a:defRPr sz="1200" b="1" i="0" u="none" strike="noStrike" baseline="0">
                          <a:solidFill>
                            <a:srgbClr val="FF0000"/>
                          </a:solidFill>
                          <a:latin typeface="Arial"/>
                          <a:ea typeface="Arial"/>
                          <a:cs typeface="Arial"/>
                        </a:defRPr>
                      </a:pPr>
                      <a:t>[WARTOŚĆ]</a:t>
                    </a:fld>
                    <a:endParaRPr lang="pl-PL"/>
                  </a:p>
                </c:rich>
              </c:tx>
              <c:spPr>
                <a:noFill/>
                <a:ln w="25400">
                  <a:noFill/>
                </a:ln>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1B9-41CF-A592-4A32ECBFAA73}"/>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Arkusz1!$B$12:$B$33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Arkusz1!$E$12:$E$33</c:f>
              <c:numCache>
                <c:formatCode>General</c:formatCode>
                <c:ptCount val="22"/>
                <c:pt idx="0">
                  <c:v>49</c:v>
                </c:pt>
                <c:pt idx="1">
                  <c:v>48</c:v>
                </c:pt>
                <c:pt idx="2">
                  <c:v>49</c:v>
                </c:pt>
                <c:pt idx="3">
                  <c:v>61</c:v>
                </c:pt>
                <c:pt idx="4">
                  <c:v>53</c:v>
                </c:pt>
                <c:pt idx="5">
                  <c:v>41</c:v>
                </c:pt>
                <c:pt idx="6">
                  <c:v>58</c:v>
                </c:pt>
                <c:pt idx="7">
                  <c:v>40</c:v>
                </c:pt>
                <c:pt idx="8">
                  <c:v>36</c:v>
                </c:pt>
                <c:pt idx="9">
                  <c:v>53</c:v>
                </c:pt>
                <c:pt idx="10">
                  <c:v>55</c:v>
                </c:pt>
                <c:pt idx="11">
                  <c:v>54</c:v>
                </c:pt>
                <c:pt idx="12">
                  <c:v>39</c:v>
                </c:pt>
                <c:pt idx="13">
                  <c:v>85</c:v>
                </c:pt>
                <c:pt idx="14">
                  <c:v>79</c:v>
                </c:pt>
                <c:pt idx="15">
                  <c:v>90</c:v>
                </c:pt>
                <c:pt idx="16">
                  <c:v>129</c:v>
                </c:pt>
                <c:pt idx="17">
                  <c:v>130</c:v>
                </c:pt>
                <c:pt idx="18">
                  <c:v>161</c:v>
                </c:pt>
                <c:pt idx="19">
                  <c:v>165</c:v>
                </c:pt>
                <c:pt idx="20">
                  <c:v>204</c:v>
                </c:pt>
                <c:pt idx="21">
                  <c:v>174</c:v>
                </c:pt>
              </c:numCache>
            </c:numRef>
          </c:val>
          <c:extLst>
            <c:ext xmlns:c16="http://schemas.microsoft.com/office/drawing/2014/chart" uri="{C3380CC4-5D6E-409C-BE32-E72D297353CC}">
              <c16:uniqueId val="{00000002-B1B9-41CF-A592-4A32ECBFAA73}"/>
            </c:ext>
          </c:extLst>
        </c:ser>
        <c:dLbls>
          <c:showLegendKey val="0"/>
          <c:showVal val="0"/>
          <c:showCatName val="0"/>
          <c:showSerName val="0"/>
          <c:showPercent val="0"/>
          <c:showBubbleSize val="0"/>
        </c:dLbls>
        <c:gapWidth val="219"/>
        <c:overlap val="-27"/>
        <c:axId val="598002808"/>
        <c:axId val="598005944"/>
      </c:barChart>
      <c:catAx>
        <c:axId val="5980028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1200" b="0" i="0" u="none" strike="noStrike" baseline="0">
                <a:solidFill>
                  <a:srgbClr val="333333"/>
                </a:solidFill>
                <a:latin typeface="Arial"/>
                <a:ea typeface="Arial"/>
                <a:cs typeface="Arial"/>
              </a:defRPr>
            </a:pPr>
            <a:endParaRPr lang="pl-PL"/>
          </a:p>
        </c:txPr>
        <c:crossAx val="598005944"/>
        <c:crosses val="autoZero"/>
        <c:auto val="1"/>
        <c:lblAlgn val="ctr"/>
        <c:lblOffset val="100"/>
        <c:noMultiLvlLbl val="0"/>
      </c:catAx>
      <c:valAx>
        <c:axId val="598005944"/>
        <c:scaling>
          <c:orientation val="minMax"/>
          <c:max val="2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6350">
            <a:noFill/>
          </a:ln>
        </c:spPr>
        <c:txPr>
          <a:bodyPr rot="0" vert="horz"/>
          <a:lstStyle/>
          <a:p>
            <a:pPr>
              <a:defRPr sz="1200" b="0" i="0" u="none" strike="noStrike" baseline="0">
                <a:solidFill>
                  <a:srgbClr val="333333"/>
                </a:solidFill>
                <a:latin typeface="Arial"/>
                <a:ea typeface="Arial"/>
                <a:cs typeface="Arial"/>
              </a:defRPr>
            </a:pPr>
            <a:endParaRPr lang="pl-PL"/>
          </a:p>
        </c:txPr>
        <c:crossAx val="59800280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pl-PL" sz="1400" b="0" i="0" u="none" strike="noStrike" baseline="0">
                <a:solidFill>
                  <a:srgbClr val="333333"/>
                </a:solidFill>
                <a:latin typeface="Calibri"/>
                <a:cs typeface="Calibri"/>
              </a:rPr>
              <a:t>Okres eksploatacji sprzętu transportowego </a:t>
            </a:r>
          </a:p>
          <a:p>
            <a:pPr>
              <a:defRPr sz="1000" b="0" i="0" u="none" strike="noStrike" baseline="0">
                <a:solidFill>
                  <a:srgbClr val="000000"/>
                </a:solidFill>
                <a:latin typeface="Calibri"/>
                <a:ea typeface="Calibri"/>
                <a:cs typeface="Calibri"/>
              </a:defRPr>
            </a:pPr>
            <a:r>
              <a:rPr lang="pl-PL" sz="1400" b="0" i="0" u="none" strike="noStrike" baseline="0">
                <a:solidFill>
                  <a:srgbClr val="333333"/>
                </a:solidFill>
                <a:latin typeface="Calibri"/>
                <a:cs typeface="Calibri"/>
              </a:rPr>
              <a:t>KP PSP w Mińsku Mazowieckim na dzień 31.12.2021 r.</a:t>
            </a:r>
          </a:p>
        </c:rich>
      </c:tx>
      <c:overlay val="0"/>
      <c:spPr>
        <a:noFill/>
        <a:ln w="25400">
          <a:noFill/>
        </a:ln>
      </c:spPr>
    </c:title>
    <c:autoTitleDeleted val="0"/>
    <c:plotArea>
      <c:layout/>
      <c:barChart>
        <c:barDir val="bar"/>
        <c:grouping val="clustered"/>
        <c:varyColors val="0"/>
        <c:ser>
          <c:idx val="0"/>
          <c:order val="0"/>
          <c:tx>
            <c:strRef>
              <c:f>'POJAZDY PSP'!$C$3</c:f>
              <c:strCache>
                <c:ptCount val="1"/>
                <c:pt idx="0">
                  <c:v>Minimalny okres eksploatacji</c:v>
                </c:pt>
              </c:strCache>
            </c:strRef>
          </c:tx>
          <c:spPr>
            <a:solidFill>
              <a:srgbClr val="4472C4"/>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'POJAZDY PSP'!$B$4:$B$16</c:f>
              <c:strCache>
                <c:ptCount val="13"/>
                <c:pt idx="0">
                  <c:v>GBA-Rt 2,9/16</c:v>
                </c:pt>
                <c:pt idx="1">
                  <c:v>ŁÓDŹ UNIBOT</c:v>
                </c:pt>
                <c:pt idx="2">
                  <c:v>SLRR FORD</c:v>
                </c:pt>
                <c:pt idx="3">
                  <c:v>GBA-Rt 3/16</c:v>
                </c:pt>
                <c:pt idx="4">
                  <c:v>GCBA 5/32 MAN</c:v>
                </c:pt>
                <c:pt idx="5">
                  <c:v>SLKw SKODA</c:v>
                </c:pt>
                <c:pt idx="6">
                  <c:v>GCBA 10/52 SCANIA</c:v>
                </c:pt>
                <c:pt idx="7">
                  <c:v>SLOp SUBARU</c:v>
                </c:pt>
                <c:pt idx="8">
                  <c:v>MIKROBUS RENAULT</c:v>
                </c:pt>
                <c:pt idx="9">
                  <c:v>GBA 2,5/16 STAR</c:v>
                </c:pt>
                <c:pt idx="10">
                  <c:v>GLBA 1/2,5 RENAULT</c:v>
                </c:pt>
                <c:pt idx="11">
                  <c:v>SHD24 VOLVO</c:v>
                </c:pt>
                <c:pt idx="12">
                  <c:v>SLOp NISSAN</c:v>
                </c:pt>
              </c:strCache>
            </c:strRef>
          </c:cat>
          <c:val>
            <c:numRef>
              <c:f>'POJAZDY PSP'!$C$4:$C$16</c:f>
              <c:numCache>
                <c:formatCode>General</c:formatCode>
                <c:ptCount val="13"/>
                <c:pt idx="0">
                  <c:v>8</c:v>
                </c:pt>
                <c:pt idx="1">
                  <c:v>10</c:v>
                </c:pt>
                <c:pt idx="2">
                  <c:v>10</c:v>
                </c:pt>
                <c:pt idx="3">
                  <c:v>8</c:v>
                </c:pt>
                <c:pt idx="4">
                  <c:v>10</c:v>
                </c:pt>
                <c:pt idx="5">
                  <c:v>12</c:v>
                </c:pt>
                <c:pt idx="6">
                  <c:v>10</c:v>
                </c:pt>
                <c:pt idx="7">
                  <c:v>10</c:v>
                </c:pt>
                <c:pt idx="8">
                  <c:v>12</c:v>
                </c:pt>
                <c:pt idx="9">
                  <c:v>8</c:v>
                </c:pt>
                <c:pt idx="10">
                  <c:v>12</c:v>
                </c:pt>
                <c:pt idx="11">
                  <c:v>20</c:v>
                </c:pt>
                <c:pt idx="12">
                  <c:v>10</c:v>
                </c:pt>
              </c:numCache>
            </c:numRef>
          </c:val>
          <c:extLst>
            <c:ext xmlns:c16="http://schemas.microsoft.com/office/drawing/2014/chart" uri="{C3380CC4-5D6E-409C-BE32-E72D297353CC}">
              <c16:uniqueId val="{00000000-7210-4F2B-AE2B-ABA633BCFBFF}"/>
            </c:ext>
          </c:extLst>
        </c:ser>
        <c:ser>
          <c:idx val="1"/>
          <c:order val="1"/>
          <c:tx>
            <c:strRef>
              <c:f>'POJAZDY PSP'!$D$3</c:f>
              <c:strCache>
                <c:ptCount val="1"/>
                <c:pt idx="0">
                  <c:v>Stan na dzień 31.12.2021 r.</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333333"/>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'POJAZDY PSP'!$B$4:$B$16</c:f>
              <c:strCache>
                <c:ptCount val="13"/>
                <c:pt idx="0">
                  <c:v>GBA-Rt 2,9/16</c:v>
                </c:pt>
                <c:pt idx="1">
                  <c:v>ŁÓDŹ UNIBOT</c:v>
                </c:pt>
                <c:pt idx="2">
                  <c:v>SLRR FORD</c:v>
                </c:pt>
                <c:pt idx="3">
                  <c:v>GBA-Rt 3/16</c:v>
                </c:pt>
                <c:pt idx="4">
                  <c:v>GCBA 5/32 MAN</c:v>
                </c:pt>
                <c:pt idx="5">
                  <c:v>SLKw SKODA</c:v>
                </c:pt>
                <c:pt idx="6">
                  <c:v>GCBA 10/52 SCANIA</c:v>
                </c:pt>
                <c:pt idx="7">
                  <c:v>SLOp SUBARU</c:v>
                </c:pt>
                <c:pt idx="8">
                  <c:v>MIKROBUS RENAULT</c:v>
                </c:pt>
                <c:pt idx="9">
                  <c:v>GBA 2,5/16 STAR</c:v>
                </c:pt>
                <c:pt idx="10">
                  <c:v>GLBA 1/2,5 RENAULT</c:v>
                </c:pt>
                <c:pt idx="11">
                  <c:v>SHD24 VOLVO</c:v>
                </c:pt>
                <c:pt idx="12">
                  <c:v>SLOp NISSAN</c:v>
                </c:pt>
              </c:strCache>
            </c:strRef>
          </c:cat>
          <c:val>
            <c:numRef>
              <c:f>'POJAZDY PSP'!$D$4:$D$16</c:f>
              <c:numCache>
                <c:formatCode>General</c:formatCode>
                <c:ptCount val="13"/>
                <c:pt idx="0">
                  <c:v>0</c:v>
                </c:pt>
                <c:pt idx="1">
                  <c:v>2</c:v>
                </c:pt>
                <c:pt idx="2">
                  <c:v>4</c:v>
                </c:pt>
                <c:pt idx="3">
                  <c:v>5</c:v>
                </c:pt>
                <c:pt idx="4">
                  <c:v>8</c:v>
                </c:pt>
                <c:pt idx="5">
                  <c:v>10</c:v>
                </c:pt>
                <c:pt idx="6">
                  <c:v>11</c:v>
                </c:pt>
                <c:pt idx="7">
                  <c:v>12</c:v>
                </c:pt>
                <c:pt idx="8">
                  <c:v>13</c:v>
                </c:pt>
                <c:pt idx="9">
                  <c:v>14</c:v>
                </c:pt>
                <c:pt idx="10">
                  <c:v>15</c:v>
                </c:pt>
                <c:pt idx="11">
                  <c:v>16</c:v>
                </c:pt>
                <c:pt idx="12">
                  <c:v>20</c:v>
                </c:pt>
              </c:numCache>
            </c:numRef>
          </c:val>
          <c:extLst>
            <c:ext xmlns:c16="http://schemas.microsoft.com/office/drawing/2014/chart" uri="{C3380CC4-5D6E-409C-BE32-E72D297353CC}">
              <c16:uniqueId val="{00000001-7210-4F2B-AE2B-ABA633BCFBFF}"/>
            </c:ext>
          </c:extLst>
        </c:ser>
        <c:dLbls>
          <c:showLegendKey val="0"/>
          <c:showVal val="0"/>
          <c:showCatName val="0"/>
          <c:showSerName val="0"/>
          <c:showPercent val="0"/>
          <c:showBubbleSize val="0"/>
        </c:dLbls>
        <c:gapWidth val="182"/>
        <c:axId val="598003592"/>
        <c:axId val="598021624"/>
      </c:barChart>
      <c:catAx>
        <c:axId val="598003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598021624"/>
        <c:crosses val="autoZero"/>
        <c:auto val="1"/>
        <c:lblAlgn val="ctr"/>
        <c:lblOffset val="100"/>
        <c:noMultiLvlLbl val="0"/>
      </c:catAx>
      <c:valAx>
        <c:axId val="598021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598003592"/>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800" b="1" i="0" baseline="0">
                <a:effectLst/>
              </a:rPr>
              <a:t>Liczba przeszkolonych strażaków OSP w latach 2009-2021</a:t>
            </a:r>
            <a:endParaRPr lang="pl-P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dLbl>
              <c:idx val="6"/>
              <c:tx>
                <c:rich>
                  <a:bodyPr/>
                  <a:lstStyle/>
                  <a:p>
                    <a:fld id="{3EAB9BCE-4D07-4A70-85F3-5BAD67BC0B30}" type="VALUE">
                      <a:rPr lang="en-US">
                        <a:solidFill>
                          <a:srgbClr val="FF0000"/>
                        </a:solidFill>
                      </a:rPr>
                      <a:pPr/>
                      <a:t>[WARTOŚĆ]</a:t>
                    </a:fld>
                    <a:endParaRPr lang="pl-PL"/>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668-48C4-929D-5FD88771939E}"/>
                </c:ext>
              </c:extLst>
            </c:dLbl>
            <c:dLbl>
              <c:idx val="11"/>
              <c:tx>
                <c:rich>
                  <a:bodyPr/>
                  <a:lstStyle/>
                  <a:p>
                    <a:fld id="{8567EC90-21ED-4752-845D-BC8D2BC9A89F}" type="VALUE">
                      <a:rPr lang="en-US">
                        <a:solidFill>
                          <a:srgbClr val="00B050"/>
                        </a:solidFill>
                      </a:rPr>
                      <a:pPr/>
                      <a:t>[WARTOŚĆ]</a:t>
                    </a:fld>
                    <a:endParaRPr lang="pl-PL"/>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68-48C4-929D-5FD88771939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 szkoleń'!$B$4:$B$16</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'Wykres szkoleń'!$D$4:$D$16</c:f>
              <c:numCache>
                <c:formatCode>General</c:formatCode>
                <c:ptCount val="13"/>
                <c:pt idx="0">
                  <c:v>121</c:v>
                </c:pt>
                <c:pt idx="1">
                  <c:v>124</c:v>
                </c:pt>
                <c:pt idx="2">
                  <c:v>198</c:v>
                </c:pt>
                <c:pt idx="3">
                  <c:v>298</c:v>
                </c:pt>
                <c:pt idx="4">
                  <c:v>342</c:v>
                </c:pt>
                <c:pt idx="5">
                  <c:v>376</c:v>
                </c:pt>
                <c:pt idx="6">
                  <c:v>377</c:v>
                </c:pt>
                <c:pt idx="7">
                  <c:v>245</c:v>
                </c:pt>
                <c:pt idx="8">
                  <c:v>246</c:v>
                </c:pt>
                <c:pt idx="9">
                  <c:v>231</c:v>
                </c:pt>
                <c:pt idx="10">
                  <c:v>219</c:v>
                </c:pt>
                <c:pt idx="11">
                  <c:v>64</c:v>
                </c:pt>
                <c:pt idx="12">
                  <c:v>207</c:v>
                </c:pt>
              </c:numCache>
            </c:numRef>
          </c:val>
          <c:extLst>
            <c:ext xmlns:c16="http://schemas.microsoft.com/office/drawing/2014/chart" uri="{C3380CC4-5D6E-409C-BE32-E72D297353CC}">
              <c16:uniqueId val="{00000002-5668-48C4-929D-5FD88771939E}"/>
            </c:ext>
          </c:extLst>
        </c:ser>
        <c:dLbls>
          <c:dLblPos val="outEnd"/>
          <c:showLegendKey val="0"/>
          <c:showVal val="1"/>
          <c:showCatName val="0"/>
          <c:showSerName val="0"/>
          <c:showPercent val="0"/>
          <c:showBubbleSize val="0"/>
        </c:dLbls>
        <c:gapWidth val="182"/>
        <c:axId val="598024368"/>
        <c:axId val="598014568"/>
      </c:barChart>
      <c:catAx>
        <c:axId val="59802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8014568"/>
        <c:crosses val="autoZero"/>
        <c:auto val="1"/>
        <c:lblAlgn val="ctr"/>
        <c:lblOffset val="100"/>
        <c:noMultiLvlLbl val="0"/>
      </c:catAx>
      <c:valAx>
        <c:axId val="598014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802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pl-PL" sz="1800" b="0" i="0" u="none" strike="noStrike" baseline="0">
                <a:solidFill>
                  <a:srgbClr val="333333"/>
                </a:solidFill>
                <a:latin typeface="Calibri"/>
                <a:cs typeface="Calibri"/>
              </a:rPr>
              <a:t>Ilość zdarzeń w powiatach woj. mazowieckiego w </a:t>
            </a:r>
            <a:r>
              <a:rPr lang="pl-PL" sz="1800" b="1" i="0" u="none" strike="noStrike" baseline="0">
                <a:solidFill>
                  <a:srgbClr val="333333"/>
                </a:solidFill>
                <a:latin typeface="Calibri"/>
                <a:cs typeface="Calibri"/>
              </a:rPr>
              <a:t>2021</a:t>
            </a:r>
            <a:r>
              <a:rPr lang="pl-PL" sz="1800" b="0" i="0" u="none" strike="noStrike" baseline="0">
                <a:solidFill>
                  <a:srgbClr val="333333"/>
                </a:solidFill>
                <a:latin typeface="Calibri"/>
                <a:cs typeface="Calibri"/>
              </a:rPr>
              <a:t> r.</a:t>
            </a:r>
          </a:p>
        </c:rich>
      </c:tx>
      <c:overlay val="0"/>
      <c:spPr>
        <a:noFill/>
        <a:ln w="25400">
          <a:noFill/>
        </a:ln>
      </c:spPr>
    </c:title>
    <c:autoTitleDeleted val="0"/>
    <c:plotArea>
      <c:layout/>
      <c:barChart>
        <c:barDir val="bar"/>
        <c:grouping val="clustered"/>
        <c:varyColors val="0"/>
        <c:ser>
          <c:idx val="0"/>
          <c:order val="0"/>
          <c:spPr>
            <a:solidFill>
              <a:srgbClr val="0070C0"/>
            </a:solidFill>
            <a:ln w="25400">
              <a:noFill/>
            </a:ln>
          </c:spPr>
          <c:invertIfNegative val="0"/>
          <c:dPt>
            <c:idx val="25"/>
            <c:invertIfNegative val="0"/>
            <c:bubble3D val="0"/>
            <c:extLst>
              <c:ext xmlns:c16="http://schemas.microsoft.com/office/drawing/2014/chart" uri="{C3380CC4-5D6E-409C-BE32-E72D297353CC}">
                <c16:uniqueId val="{00000000-804A-4F6A-B9DA-88F4FA5EDFA8}"/>
              </c:ext>
            </c:extLst>
          </c:dPt>
          <c:dPt>
            <c:idx val="28"/>
            <c:invertIfNegative val="0"/>
            <c:bubble3D val="0"/>
            <c:spPr>
              <a:solidFill>
                <a:srgbClr val="FF0000"/>
              </a:solidFill>
              <a:ln w="25400">
                <a:solidFill>
                  <a:schemeClr val="accent1"/>
                </a:solidFill>
              </a:ln>
            </c:spPr>
            <c:extLst>
              <c:ext xmlns:c16="http://schemas.microsoft.com/office/drawing/2014/chart" uri="{C3380CC4-5D6E-409C-BE32-E72D297353CC}">
                <c16:uniqueId val="{00000002-804A-4F6A-B9DA-88F4FA5EDFA8}"/>
              </c:ext>
            </c:extLst>
          </c:dPt>
          <c:dLbls>
            <c:dLbl>
              <c:idx val="25"/>
              <c:spPr>
                <a:noFill/>
                <a:ln w="25400">
                  <a:noFill/>
                </a:ln>
              </c:spPr>
              <c:txPr>
                <a:bodyPr/>
                <a:lstStyle/>
                <a:p>
                  <a:pPr>
                    <a:defRPr sz="1000" b="0" i="0" u="none" strike="noStrike" baseline="0">
                      <a:solidFill>
                        <a:sysClr val="windowText" lastClr="000000"/>
                      </a:solidFill>
                      <a:latin typeface="Calibri"/>
                      <a:ea typeface="Calibri"/>
                      <a:cs typeface="Calibri"/>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0-804A-4F6A-B9DA-88F4FA5EDFA8}"/>
                </c:ext>
              </c:extLst>
            </c:dLbl>
            <c:dLbl>
              <c:idx val="28"/>
              <c:tx>
                <c:rich>
                  <a:bodyPr/>
                  <a:lstStyle/>
                  <a:p>
                    <a:fld id="{ADE83438-134B-4B42-B89D-00E5C8B200CC}" type="VALUE">
                      <a:rPr lang="en-US" b="1">
                        <a:solidFill>
                          <a:srgbClr val="FF0000"/>
                        </a:solidFill>
                      </a:rPr>
                      <a:pPr/>
                      <a:t>[WARTOŚĆ]</a:t>
                    </a:fld>
                    <a:endParaRPr lang="pl-PL"/>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04A-4F6A-B9DA-88F4FA5EDFA8}"/>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'Powiaty woj. mazowieckiego'!$B$3:$B$40</c:f>
              <c:strCache>
                <c:ptCount val="38"/>
                <c:pt idx="0">
                  <c:v>białobrzeski</c:v>
                </c:pt>
                <c:pt idx="1">
                  <c:v>żuromiński</c:v>
                </c:pt>
                <c:pt idx="2">
                  <c:v>łosicki</c:v>
                </c:pt>
                <c:pt idx="3">
                  <c:v>szydłowiecki</c:v>
                </c:pt>
                <c:pt idx="4">
                  <c:v>zwoleński</c:v>
                </c:pt>
                <c:pt idx="5">
                  <c:v>ostrowski</c:v>
                </c:pt>
                <c:pt idx="6">
                  <c:v>lipski</c:v>
                </c:pt>
                <c:pt idx="7">
                  <c:v>sierpecki</c:v>
                </c:pt>
                <c:pt idx="8">
                  <c:v>węgrowski</c:v>
                </c:pt>
                <c:pt idx="9">
                  <c:v>kozienicki</c:v>
                </c:pt>
                <c:pt idx="10">
                  <c:v>wyszkowski</c:v>
                </c:pt>
                <c:pt idx="11">
                  <c:v>sokołowski</c:v>
                </c:pt>
                <c:pt idx="12">
                  <c:v>pułtuski</c:v>
                </c:pt>
                <c:pt idx="13">
                  <c:v>przysuski</c:v>
                </c:pt>
                <c:pt idx="14">
                  <c:v>grodziski</c:v>
                </c:pt>
                <c:pt idx="15">
                  <c:v>żyrardowski</c:v>
                </c:pt>
                <c:pt idx="16">
                  <c:v>gostyniński</c:v>
                </c:pt>
                <c:pt idx="17">
                  <c:v>mławski</c:v>
                </c:pt>
                <c:pt idx="18">
                  <c:v>ostrołęcki</c:v>
                </c:pt>
                <c:pt idx="19">
                  <c:v>przasnyski</c:v>
                </c:pt>
                <c:pt idx="20">
                  <c:v>makowski</c:v>
                </c:pt>
                <c:pt idx="21">
                  <c:v>ciechanowski</c:v>
                </c:pt>
                <c:pt idx="22">
                  <c:v>nowodworski</c:v>
                </c:pt>
                <c:pt idx="23">
                  <c:v>sochaczewski</c:v>
                </c:pt>
                <c:pt idx="24">
                  <c:v>warszawski zachodni</c:v>
                </c:pt>
                <c:pt idx="25">
                  <c:v>płoński</c:v>
                </c:pt>
                <c:pt idx="26">
                  <c:v>garwoliński</c:v>
                </c:pt>
                <c:pt idx="27">
                  <c:v>siedlecki</c:v>
                </c:pt>
                <c:pt idx="28">
                  <c:v>miński</c:v>
                </c:pt>
                <c:pt idx="29">
                  <c:v>pruszkowski</c:v>
                </c:pt>
                <c:pt idx="30">
                  <c:v>otwocki</c:v>
                </c:pt>
                <c:pt idx="31">
                  <c:v>legionowski</c:v>
                </c:pt>
                <c:pt idx="32">
                  <c:v>grójecki</c:v>
                </c:pt>
                <c:pt idx="33">
                  <c:v>wołomiński</c:v>
                </c:pt>
                <c:pt idx="34">
                  <c:v>piaseczyński</c:v>
                </c:pt>
                <c:pt idx="35">
                  <c:v>radomski</c:v>
                </c:pt>
                <c:pt idx="36">
                  <c:v>płocki</c:v>
                </c:pt>
                <c:pt idx="37">
                  <c:v>warszawa</c:v>
                </c:pt>
              </c:strCache>
            </c:strRef>
          </c:cat>
          <c:val>
            <c:numRef>
              <c:f>'Powiaty woj. mazowieckiego'!$C$3:$C$40</c:f>
              <c:numCache>
                <c:formatCode>General</c:formatCode>
                <c:ptCount val="38"/>
                <c:pt idx="0">
                  <c:v>515</c:v>
                </c:pt>
                <c:pt idx="1">
                  <c:v>645</c:v>
                </c:pt>
                <c:pt idx="2">
                  <c:v>720</c:v>
                </c:pt>
                <c:pt idx="3">
                  <c:v>756</c:v>
                </c:pt>
                <c:pt idx="4">
                  <c:v>774</c:v>
                </c:pt>
                <c:pt idx="5">
                  <c:v>906</c:v>
                </c:pt>
                <c:pt idx="6">
                  <c:v>907</c:v>
                </c:pt>
                <c:pt idx="7">
                  <c:v>937</c:v>
                </c:pt>
                <c:pt idx="8">
                  <c:v>947</c:v>
                </c:pt>
                <c:pt idx="9">
                  <c:v>972</c:v>
                </c:pt>
                <c:pt idx="10">
                  <c:v>982</c:v>
                </c:pt>
                <c:pt idx="11">
                  <c:v>1035</c:v>
                </c:pt>
                <c:pt idx="12">
                  <c:v>1115</c:v>
                </c:pt>
                <c:pt idx="13">
                  <c:v>1160</c:v>
                </c:pt>
                <c:pt idx="14">
                  <c:v>1247</c:v>
                </c:pt>
                <c:pt idx="15">
                  <c:v>1286</c:v>
                </c:pt>
                <c:pt idx="16">
                  <c:v>1324</c:v>
                </c:pt>
                <c:pt idx="17">
                  <c:v>1334</c:v>
                </c:pt>
                <c:pt idx="18">
                  <c:v>1410</c:v>
                </c:pt>
                <c:pt idx="19">
                  <c:v>1451</c:v>
                </c:pt>
                <c:pt idx="20">
                  <c:v>1481</c:v>
                </c:pt>
                <c:pt idx="21">
                  <c:v>1598</c:v>
                </c:pt>
                <c:pt idx="22">
                  <c:v>1633</c:v>
                </c:pt>
                <c:pt idx="23">
                  <c:v>1727</c:v>
                </c:pt>
                <c:pt idx="24">
                  <c:v>1819</c:v>
                </c:pt>
                <c:pt idx="25">
                  <c:v>1827</c:v>
                </c:pt>
                <c:pt idx="26">
                  <c:v>1969</c:v>
                </c:pt>
                <c:pt idx="27">
                  <c:v>2143</c:v>
                </c:pt>
                <c:pt idx="28">
                  <c:v>2201</c:v>
                </c:pt>
                <c:pt idx="29">
                  <c:v>2316</c:v>
                </c:pt>
                <c:pt idx="30">
                  <c:v>2444</c:v>
                </c:pt>
                <c:pt idx="31">
                  <c:v>2529</c:v>
                </c:pt>
                <c:pt idx="32">
                  <c:v>3216</c:v>
                </c:pt>
                <c:pt idx="33">
                  <c:v>3340</c:v>
                </c:pt>
                <c:pt idx="34">
                  <c:v>3381</c:v>
                </c:pt>
                <c:pt idx="35">
                  <c:v>4901</c:v>
                </c:pt>
                <c:pt idx="36">
                  <c:v>5108</c:v>
                </c:pt>
                <c:pt idx="37">
                  <c:v>19941</c:v>
                </c:pt>
              </c:numCache>
            </c:numRef>
          </c:val>
          <c:extLst>
            <c:ext xmlns:c16="http://schemas.microsoft.com/office/drawing/2014/chart" uri="{C3380CC4-5D6E-409C-BE32-E72D297353CC}">
              <c16:uniqueId val="{00000003-804A-4F6A-B9DA-88F4FA5EDFA8}"/>
            </c:ext>
          </c:extLst>
        </c:ser>
        <c:dLbls>
          <c:showLegendKey val="0"/>
          <c:showVal val="0"/>
          <c:showCatName val="0"/>
          <c:showSerName val="0"/>
          <c:showPercent val="0"/>
          <c:showBubbleSize val="0"/>
        </c:dLbls>
        <c:gapWidth val="182"/>
        <c:axId val="597981248"/>
        <c:axId val="597979288"/>
      </c:barChart>
      <c:catAx>
        <c:axId val="59798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597979288"/>
        <c:crosses val="autoZero"/>
        <c:auto val="1"/>
        <c:lblAlgn val="ctr"/>
        <c:lblOffset val="100"/>
        <c:noMultiLvlLbl val="0"/>
      </c:catAx>
      <c:valAx>
        <c:axId val="597979288"/>
        <c:scaling>
          <c:orientation val="minMax"/>
          <c:max val="210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5979812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600" b="1" strike="noStrike" spc="-1">
                <a:solidFill>
                  <a:srgbClr val="000000"/>
                </a:solidFill>
                <a:latin typeface="Arial"/>
                <a:ea typeface="Arial"/>
              </a:defRPr>
            </a:pPr>
            <a:r>
              <a:rPr lang="pl-PL" sz="1600" b="1" strike="noStrike" spc="-1">
                <a:solidFill>
                  <a:srgbClr val="000000"/>
                </a:solidFill>
                <a:latin typeface="Arial"/>
                <a:ea typeface="Arial"/>
              </a:rPr>
              <a:t>ILOŚĆ ZDARZEŃ W LATACH 2019 - 2021</a:t>
            </a:r>
          </a:p>
        </c:rich>
      </c:tx>
      <c:layout>
        <c:manualLayout>
          <c:xMode val="edge"/>
          <c:yMode val="edge"/>
          <c:x val="0.19598829920601801"/>
          <c:y val="5.0227925037987502E-2"/>
        </c:manualLayout>
      </c:layout>
      <c:overlay val="0"/>
      <c:spPr>
        <a:noFill/>
        <a:ln w="25560">
          <a:noFill/>
        </a:ln>
      </c:spPr>
    </c:title>
    <c:autoTitleDeleted val="0"/>
    <c:view3D>
      <c:rotX val="17"/>
      <c:rotY val="18"/>
      <c:rAngAx val="1"/>
    </c:view3D>
    <c:floor>
      <c:thickness val="0"/>
      <c:spPr>
        <a:solidFill>
          <a:srgbClr val="C0C0C0"/>
        </a:solidFill>
        <a:ln w="3240">
          <a:solidFill>
            <a:srgbClr val="000000"/>
          </a:solidFill>
          <a:round/>
        </a:ln>
      </c:spPr>
    </c:floor>
    <c:sideWall>
      <c:thickness val="0"/>
      <c:spPr>
        <a:solidFill>
          <a:srgbClr val="FFFFFF"/>
        </a:solidFill>
        <a:ln w="12600">
          <a:solidFill>
            <a:srgbClr val="808080"/>
          </a:solidFill>
          <a:round/>
        </a:ln>
      </c:spPr>
    </c:sideWall>
    <c:backWall>
      <c:thickness val="0"/>
      <c:spPr>
        <a:solidFill>
          <a:srgbClr val="FFFFFF"/>
        </a:solidFill>
        <a:ln w="12600">
          <a:solidFill>
            <a:srgbClr val="808080"/>
          </a:solidFill>
          <a:round/>
        </a:ln>
      </c:spPr>
    </c:backWall>
    <c:plotArea>
      <c:layout>
        <c:manualLayout>
          <c:layoutTarget val="inner"/>
          <c:xMode val="edge"/>
          <c:yMode val="edge"/>
          <c:x val="9.9687499999999998E-2"/>
          <c:y val="0.281555555555556"/>
          <c:w val="0.87375000000000003"/>
          <c:h val="0.56755555555555603"/>
        </c:manualLayout>
      </c:layout>
      <c:bar3DChart>
        <c:barDir val="col"/>
        <c:grouping val="clustered"/>
        <c:varyColors val="0"/>
        <c:ser>
          <c:idx val="0"/>
          <c:order val="0"/>
          <c:tx>
            <c:strRef>
              <c:f>label 0</c:f>
              <c:strCache>
                <c:ptCount val="1"/>
                <c:pt idx="0">
                  <c:v>pożary</c:v>
                </c:pt>
              </c:strCache>
            </c:strRef>
          </c:tx>
          <c:spPr>
            <a:solidFill>
              <a:srgbClr val="FF0000"/>
            </a:solidFill>
            <a:ln w="3240">
              <a:solidFill>
                <a:srgbClr val="000000"/>
              </a:solidFill>
              <a:round/>
            </a:ln>
          </c:spPr>
          <c:invertIfNegative val="0"/>
          <c:dPt>
            <c:idx val="0"/>
            <c:invertIfNegative val="0"/>
            <c:bubble3D val="0"/>
            <c:extLst>
              <c:ext xmlns:c16="http://schemas.microsoft.com/office/drawing/2014/chart" uri="{C3380CC4-5D6E-409C-BE32-E72D297353CC}">
                <c16:uniqueId val="{00000001-D0AB-415E-9583-592FF7BBBAEC}"/>
              </c:ext>
            </c:extLst>
          </c:dPt>
          <c:dPt>
            <c:idx val="1"/>
            <c:invertIfNegative val="0"/>
            <c:bubble3D val="0"/>
            <c:extLst>
              <c:ext xmlns:c16="http://schemas.microsoft.com/office/drawing/2014/chart" uri="{C3380CC4-5D6E-409C-BE32-E72D297353CC}">
                <c16:uniqueId val="{00000003-D0AB-415E-9583-592FF7BBBAEC}"/>
              </c:ext>
            </c:extLst>
          </c:dPt>
          <c:dPt>
            <c:idx val="2"/>
            <c:invertIfNegative val="0"/>
            <c:bubble3D val="0"/>
            <c:extLst>
              <c:ext xmlns:c16="http://schemas.microsoft.com/office/drawing/2014/chart" uri="{C3380CC4-5D6E-409C-BE32-E72D297353CC}">
                <c16:uniqueId val="{00000005-D0AB-415E-9583-592FF7BBBAEC}"/>
              </c:ext>
            </c:extLst>
          </c:dPt>
          <c:dLbls>
            <c:dLbl>
              <c:idx val="0"/>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D0AB-415E-9583-592FF7BBBAEC}"/>
                </c:ext>
              </c:extLst>
            </c:dLbl>
            <c:dLbl>
              <c:idx val="1"/>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D0AB-415E-9583-592FF7BBBAEC}"/>
                </c:ext>
              </c:extLst>
            </c:dLbl>
            <c:dLbl>
              <c:idx val="2"/>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D0AB-415E-9583-592FF7BBBAEC}"/>
                </c:ext>
              </c:extLst>
            </c:dLbl>
            <c:numFmt formatCode="General" sourceLinked="0"/>
            <c:spPr>
              <a:noFill/>
              <a:ln>
                <a:noFill/>
              </a:ln>
              <a:effectLst/>
            </c:spPr>
            <c:txPr>
              <a:bodyPr rot="-5400000"/>
              <a:lstStyle/>
              <a:p>
                <a:pPr>
                  <a:defRPr sz="1000" b="0" strike="noStrike" spc="-1">
                    <a:solidFill>
                      <a:srgbClr val="000000"/>
                    </a:solidFill>
                    <a:latin typeface="Arial"/>
                    <a:ea typeface="Arial"/>
                  </a:defRPr>
                </a:pPr>
                <a:endParaRPr lang="pl-PL"/>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n.e.05n051905al</c:v>
                </c:pt>
                <c:pt idx="1">
                  <c:v>n.e.05n051905al</c:v>
                </c:pt>
                <c:pt idx="2">
                  <c:v>n.e.05n051905al</c:v>
                </c:pt>
              </c:strCache>
            </c:strRef>
          </c:cat>
          <c:val>
            <c:numRef>
              <c:f>0</c:f>
              <c:numCache>
                <c:formatCode>General</c:formatCode>
                <c:ptCount val="3"/>
                <c:pt idx="0">
                  <c:v>603</c:v>
                </c:pt>
                <c:pt idx="1">
                  <c:v>487</c:v>
                </c:pt>
                <c:pt idx="2">
                  <c:v>328</c:v>
                </c:pt>
              </c:numCache>
            </c:numRef>
          </c:val>
          <c:extLst>
            <c:ext xmlns:c16="http://schemas.microsoft.com/office/drawing/2014/chart" uri="{C3380CC4-5D6E-409C-BE32-E72D297353CC}">
              <c16:uniqueId val="{00000006-D0AB-415E-9583-592FF7BBBAEC}"/>
            </c:ext>
          </c:extLst>
        </c:ser>
        <c:ser>
          <c:idx val="1"/>
          <c:order val="1"/>
          <c:tx>
            <c:strRef>
              <c:f>label 1</c:f>
              <c:strCache>
                <c:ptCount val="1"/>
                <c:pt idx="0">
                  <c:v>miejscowe zagrożenia</c:v>
                </c:pt>
              </c:strCache>
            </c:strRef>
          </c:tx>
          <c:spPr>
            <a:solidFill>
              <a:srgbClr val="00CCFF"/>
            </a:solidFill>
            <a:ln w="3240">
              <a:solidFill>
                <a:srgbClr val="000000"/>
              </a:solidFill>
              <a:round/>
            </a:ln>
          </c:spPr>
          <c:invertIfNegative val="0"/>
          <c:dPt>
            <c:idx val="0"/>
            <c:invertIfNegative val="0"/>
            <c:bubble3D val="0"/>
            <c:extLst>
              <c:ext xmlns:c16="http://schemas.microsoft.com/office/drawing/2014/chart" uri="{C3380CC4-5D6E-409C-BE32-E72D297353CC}">
                <c16:uniqueId val="{00000008-D0AB-415E-9583-592FF7BBBAEC}"/>
              </c:ext>
            </c:extLst>
          </c:dPt>
          <c:dPt>
            <c:idx val="1"/>
            <c:invertIfNegative val="0"/>
            <c:bubble3D val="0"/>
            <c:extLst>
              <c:ext xmlns:c16="http://schemas.microsoft.com/office/drawing/2014/chart" uri="{C3380CC4-5D6E-409C-BE32-E72D297353CC}">
                <c16:uniqueId val="{0000000A-D0AB-415E-9583-592FF7BBBAEC}"/>
              </c:ext>
            </c:extLst>
          </c:dPt>
          <c:dPt>
            <c:idx val="2"/>
            <c:invertIfNegative val="0"/>
            <c:bubble3D val="0"/>
            <c:extLst>
              <c:ext xmlns:c16="http://schemas.microsoft.com/office/drawing/2014/chart" uri="{C3380CC4-5D6E-409C-BE32-E72D297353CC}">
                <c16:uniqueId val="{0000000C-D0AB-415E-9583-592FF7BBBAEC}"/>
              </c:ext>
            </c:extLst>
          </c:dPt>
          <c:dLbls>
            <c:dLbl>
              <c:idx val="0"/>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8-D0AB-415E-9583-592FF7BBBAEC}"/>
                </c:ext>
              </c:extLst>
            </c:dLbl>
            <c:dLbl>
              <c:idx val="1"/>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A-D0AB-415E-9583-592FF7BBBAEC}"/>
                </c:ext>
              </c:extLst>
            </c:dLbl>
            <c:dLbl>
              <c:idx val="2"/>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C-D0AB-415E-9583-592FF7BBBAEC}"/>
                </c:ext>
              </c:extLst>
            </c:dLbl>
            <c:numFmt formatCode="General" sourceLinked="0"/>
            <c:spPr>
              <a:noFill/>
              <a:ln>
                <a:noFill/>
              </a:ln>
              <a:effectLst/>
            </c:spPr>
            <c:txPr>
              <a:bodyPr rot="-5400000"/>
              <a:lstStyle/>
              <a:p>
                <a:pPr>
                  <a:defRPr sz="1000" b="0" strike="noStrike" spc="-1">
                    <a:solidFill>
                      <a:srgbClr val="000000"/>
                    </a:solidFill>
                    <a:latin typeface="Arial"/>
                    <a:ea typeface="Arial"/>
                  </a:defRPr>
                </a:pPr>
                <a:endParaRPr lang="pl-PL"/>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n.e.05n051905al</c:v>
                </c:pt>
                <c:pt idx="1">
                  <c:v>n.e.05n051905al</c:v>
                </c:pt>
                <c:pt idx="2">
                  <c:v>n.e.05n051905al</c:v>
                </c:pt>
              </c:strCache>
            </c:strRef>
          </c:cat>
          <c:val>
            <c:numRef>
              <c:f>1</c:f>
              <c:numCache>
                <c:formatCode>General</c:formatCode>
                <c:ptCount val="3"/>
                <c:pt idx="0">
                  <c:v>1152</c:v>
                </c:pt>
                <c:pt idx="1">
                  <c:v>1321</c:v>
                </c:pt>
                <c:pt idx="2">
                  <c:v>1699</c:v>
                </c:pt>
              </c:numCache>
            </c:numRef>
          </c:val>
          <c:extLst>
            <c:ext xmlns:c16="http://schemas.microsoft.com/office/drawing/2014/chart" uri="{C3380CC4-5D6E-409C-BE32-E72D297353CC}">
              <c16:uniqueId val="{0000000D-D0AB-415E-9583-592FF7BBBAEC}"/>
            </c:ext>
          </c:extLst>
        </c:ser>
        <c:ser>
          <c:idx val="2"/>
          <c:order val="2"/>
          <c:tx>
            <c:strRef>
              <c:f>label 2</c:f>
              <c:strCache>
                <c:ptCount val="1"/>
                <c:pt idx="0">
                  <c:v>alarmy fałszywe</c:v>
                </c:pt>
              </c:strCache>
            </c:strRef>
          </c:tx>
          <c:spPr>
            <a:solidFill>
              <a:srgbClr val="FFFFCC"/>
            </a:solidFill>
            <a:ln w="3240">
              <a:solidFill>
                <a:srgbClr val="000000"/>
              </a:solidFill>
              <a:round/>
            </a:ln>
          </c:spPr>
          <c:invertIfNegative val="0"/>
          <c:dPt>
            <c:idx val="0"/>
            <c:invertIfNegative val="0"/>
            <c:bubble3D val="0"/>
            <c:extLst>
              <c:ext xmlns:c16="http://schemas.microsoft.com/office/drawing/2014/chart" uri="{C3380CC4-5D6E-409C-BE32-E72D297353CC}">
                <c16:uniqueId val="{0000000F-D0AB-415E-9583-592FF7BBBAEC}"/>
              </c:ext>
            </c:extLst>
          </c:dPt>
          <c:dPt>
            <c:idx val="1"/>
            <c:invertIfNegative val="0"/>
            <c:bubble3D val="0"/>
            <c:extLst>
              <c:ext xmlns:c16="http://schemas.microsoft.com/office/drawing/2014/chart" uri="{C3380CC4-5D6E-409C-BE32-E72D297353CC}">
                <c16:uniqueId val="{00000011-D0AB-415E-9583-592FF7BBBAEC}"/>
              </c:ext>
            </c:extLst>
          </c:dPt>
          <c:dPt>
            <c:idx val="2"/>
            <c:invertIfNegative val="0"/>
            <c:bubble3D val="0"/>
            <c:extLst>
              <c:ext xmlns:c16="http://schemas.microsoft.com/office/drawing/2014/chart" uri="{C3380CC4-5D6E-409C-BE32-E72D297353CC}">
                <c16:uniqueId val="{00000013-D0AB-415E-9583-592FF7BBBAEC}"/>
              </c:ext>
            </c:extLst>
          </c:dPt>
          <c:dLbls>
            <c:dLbl>
              <c:idx val="0"/>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F-D0AB-415E-9583-592FF7BBBAEC}"/>
                </c:ext>
              </c:extLst>
            </c:dLbl>
            <c:dLbl>
              <c:idx val="1"/>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D0AB-415E-9583-592FF7BBBAEC}"/>
                </c:ext>
              </c:extLst>
            </c:dLbl>
            <c:dLbl>
              <c:idx val="2"/>
              <c:numFmt formatCode="General" sourceLinked="0"/>
              <c:spPr/>
              <c:txPr>
                <a:bodyPr/>
                <a:lstStyle/>
                <a:p>
                  <a:pPr>
                    <a:defRPr sz="1000"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3-D0AB-415E-9583-592FF7BBBAEC}"/>
                </c:ext>
              </c:extLst>
            </c:dLbl>
            <c:numFmt formatCode="General" sourceLinked="0"/>
            <c:spPr>
              <a:noFill/>
              <a:ln>
                <a:noFill/>
              </a:ln>
              <a:effectLst/>
            </c:spPr>
            <c:txPr>
              <a:bodyPr rot="-5400000"/>
              <a:lstStyle/>
              <a:p>
                <a:pPr>
                  <a:defRPr sz="1000" b="1" strike="noStrike" spc="-1">
                    <a:solidFill>
                      <a:srgbClr val="000000"/>
                    </a:solidFill>
                    <a:latin typeface="Arial"/>
                    <a:ea typeface="Arial"/>
                  </a:defRPr>
                </a:pPr>
                <a:endParaRPr lang="pl-PL"/>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n.e.05n051905al</c:v>
                </c:pt>
                <c:pt idx="1">
                  <c:v>n.e.05n051905al</c:v>
                </c:pt>
                <c:pt idx="2">
                  <c:v>n.e.05n051905al</c:v>
                </c:pt>
              </c:strCache>
            </c:strRef>
          </c:cat>
          <c:val>
            <c:numRef>
              <c:f>2</c:f>
              <c:numCache>
                <c:formatCode>General</c:formatCode>
                <c:ptCount val="3"/>
                <c:pt idx="0">
                  <c:v>165</c:v>
                </c:pt>
                <c:pt idx="1">
                  <c:v>204</c:v>
                </c:pt>
                <c:pt idx="2">
                  <c:v>174</c:v>
                </c:pt>
              </c:numCache>
            </c:numRef>
          </c:val>
          <c:extLst>
            <c:ext xmlns:c16="http://schemas.microsoft.com/office/drawing/2014/chart" uri="{C3380CC4-5D6E-409C-BE32-E72D297353CC}">
              <c16:uniqueId val="{00000014-D0AB-415E-9583-592FF7BBBAEC}"/>
            </c:ext>
          </c:extLst>
        </c:ser>
        <c:dLbls>
          <c:showLegendKey val="0"/>
          <c:showVal val="0"/>
          <c:showCatName val="0"/>
          <c:showSerName val="0"/>
          <c:showPercent val="0"/>
          <c:showBubbleSize val="0"/>
        </c:dLbls>
        <c:gapWidth val="150"/>
        <c:shape val="box"/>
        <c:axId val="597987520"/>
        <c:axId val="597979680"/>
        <c:axId val="0"/>
      </c:bar3DChart>
      <c:catAx>
        <c:axId val="597987520"/>
        <c:scaling>
          <c:orientation val="minMax"/>
        </c:scaling>
        <c:delete val="1"/>
        <c:axPos val="b"/>
        <c:numFmt formatCode="General" sourceLinked="1"/>
        <c:majorTickMark val="out"/>
        <c:minorTickMark val="none"/>
        <c:tickLblPos val="low"/>
        <c:crossAx val="597979680"/>
        <c:crosses val="autoZero"/>
        <c:auto val="1"/>
        <c:lblAlgn val="ctr"/>
        <c:lblOffset val="100"/>
        <c:noMultiLvlLbl val="0"/>
      </c:catAx>
      <c:valAx>
        <c:axId val="597979680"/>
        <c:scaling>
          <c:orientation val="minMax"/>
        </c:scaling>
        <c:delete val="0"/>
        <c:axPos val="l"/>
        <c:majorGridlines>
          <c:spPr>
            <a:ln w="3240">
              <a:solidFill>
                <a:srgbClr val="C0C0C0"/>
              </a:solidFill>
              <a:round/>
            </a:ln>
          </c:spPr>
        </c:majorGridlines>
        <c:numFmt formatCode="General" sourceLinked="0"/>
        <c:majorTickMark val="out"/>
        <c:minorTickMark val="none"/>
        <c:tickLblPos val="nextTo"/>
        <c:spPr>
          <a:ln w="3240">
            <a:solidFill>
              <a:srgbClr val="000000"/>
            </a:solidFill>
            <a:round/>
          </a:ln>
        </c:spPr>
        <c:txPr>
          <a:bodyPr/>
          <a:lstStyle/>
          <a:p>
            <a:pPr>
              <a:defRPr sz="1000" b="0" strike="noStrike" spc="-1">
                <a:solidFill>
                  <a:srgbClr val="000000"/>
                </a:solidFill>
                <a:latin typeface="Arial"/>
                <a:ea typeface="Arial"/>
              </a:defRPr>
            </a:pPr>
            <a:endParaRPr lang="pl-PL"/>
          </a:p>
        </c:txPr>
        <c:crossAx val="597987520"/>
        <c:crossesAt val="1"/>
        <c:crossBetween val="between"/>
      </c:valAx>
    </c:plotArea>
    <c:legend>
      <c:legendPos val="r"/>
      <c:layout>
        <c:manualLayout>
          <c:xMode val="edge"/>
          <c:yMode val="edge"/>
          <c:x val="0.237625"/>
          <c:y val="0.90511111111111098"/>
          <c:w val="0.64522782673917101"/>
          <c:h val="5.40060006667408E-2"/>
        </c:manualLayout>
      </c:layout>
      <c:overlay val="0"/>
      <c:spPr>
        <a:solidFill>
          <a:srgbClr val="FFFFFF"/>
        </a:solidFill>
        <a:ln w="3240">
          <a:solidFill>
            <a:srgbClr val="000000"/>
          </a:solidFill>
          <a:round/>
        </a:ln>
      </c:spPr>
      <c:txPr>
        <a:bodyPr/>
        <a:lstStyle/>
        <a:p>
          <a:pPr>
            <a:defRPr sz="1010" b="0" strike="noStrike" spc="-1">
              <a:solidFill>
                <a:srgbClr val="000000"/>
              </a:solidFill>
              <a:latin typeface="Arial"/>
              <a:ea typeface="Arial"/>
            </a:defRPr>
          </a:pPr>
          <a:endParaRPr lang="pl-PL"/>
        </a:p>
      </c:txPr>
    </c:legend>
    <c:plotVisOnly val="1"/>
    <c:dispBlanksAs val="gap"/>
    <c:showDLblsOverMax val="1"/>
  </c:chart>
  <c:spPr>
    <a:solidFill>
      <a:srgbClr val="FFFFFF"/>
    </a:solidFill>
    <a:ln w="3240">
      <a:solidFill>
        <a:srgbClr val="000000"/>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200" b="1" strike="noStrike" spc="-1">
                <a:solidFill>
                  <a:srgbClr val="000000"/>
                </a:solidFill>
                <a:latin typeface="Arial"/>
                <a:ea typeface="Arial"/>
              </a:defRPr>
            </a:pPr>
            <a:r>
              <a:rPr lang="pl-PL" sz="1200" b="1" strike="noStrike" spc="-1">
                <a:solidFill>
                  <a:srgbClr val="000000"/>
                </a:solidFill>
                <a:latin typeface="Arial"/>
                <a:ea typeface="Arial"/>
              </a:rPr>
              <a:t>Ilość powstałych pożarów w latach 2019 - 2021 wg wielkości</a:t>
            </a:r>
          </a:p>
        </c:rich>
      </c:tx>
      <c:layout>
        <c:manualLayout>
          <c:xMode val="edge"/>
          <c:yMode val="edge"/>
          <c:x val="0.163095034001943"/>
          <c:y val="4.6969449436366599E-2"/>
        </c:manualLayout>
      </c:layout>
      <c:overlay val="0"/>
      <c:spPr>
        <a:noFill/>
        <a:ln w="25560">
          <a:noFill/>
        </a:ln>
      </c:spPr>
    </c:title>
    <c:autoTitleDeleted val="0"/>
    <c:view3D>
      <c:rotX val="17"/>
      <c:rotY val="18"/>
      <c:rAngAx val="1"/>
    </c:view3D>
    <c:floor>
      <c:thickness val="0"/>
      <c:spPr>
        <a:solidFill>
          <a:srgbClr val="F2F2F2"/>
        </a:solidFill>
        <a:ln w="3240">
          <a:solidFill>
            <a:srgbClr val="000000"/>
          </a:solidFill>
          <a:round/>
        </a:ln>
      </c:spPr>
    </c:floor>
    <c:sideWall>
      <c:thickness val="0"/>
      <c:spPr>
        <a:solidFill>
          <a:srgbClr val="F2F2F2"/>
        </a:solidFill>
        <a:ln w="12600">
          <a:solidFill>
            <a:srgbClr val="808080"/>
          </a:solidFill>
          <a:round/>
        </a:ln>
      </c:spPr>
    </c:sideWall>
    <c:backWall>
      <c:thickness val="0"/>
      <c:spPr>
        <a:solidFill>
          <a:srgbClr val="F2F2F2"/>
        </a:solidFill>
        <a:ln w="12600">
          <a:solidFill>
            <a:srgbClr val="808080"/>
          </a:solidFill>
          <a:round/>
        </a:ln>
      </c:spPr>
    </c:backWall>
    <c:plotArea>
      <c:layout>
        <c:manualLayout>
          <c:layoutTarget val="inner"/>
          <c:xMode val="edge"/>
          <c:yMode val="edge"/>
          <c:x val="5.063608808802135E-2"/>
          <c:y val="0.20799244929421998"/>
          <c:w val="0.89737500000000003"/>
          <c:h val="0.64533333333333298"/>
        </c:manualLayout>
      </c:layout>
      <c:bar3DChart>
        <c:barDir val="col"/>
        <c:grouping val="clustered"/>
        <c:varyColors val="0"/>
        <c:ser>
          <c:idx val="0"/>
          <c:order val="0"/>
          <c:tx>
            <c:strRef>
              <c:f>label 0</c:f>
              <c:strCache>
                <c:ptCount val="1"/>
                <c:pt idx="0">
                  <c:v>małe</c:v>
                </c:pt>
              </c:strCache>
            </c:strRef>
          </c:tx>
          <c:spPr>
            <a:solidFill>
              <a:srgbClr val="92D050"/>
            </a:solidFill>
            <a:ln w="3240">
              <a:solidFill>
                <a:srgbClr val="000000"/>
              </a:solidFill>
              <a:round/>
            </a:ln>
          </c:spPr>
          <c:invertIfNegative val="0"/>
          <c:dPt>
            <c:idx val="0"/>
            <c:invertIfNegative val="0"/>
            <c:bubble3D val="0"/>
            <c:extLst>
              <c:ext xmlns:c16="http://schemas.microsoft.com/office/drawing/2014/chart" uri="{C3380CC4-5D6E-409C-BE32-E72D297353CC}">
                <c16:uniqueId val="{00000001-0927-4653-B5F1-CBD4BFDDE182}"/>
              </c:ext>
            </c:extLst>
          </c:dPt>
          <c:dPt>
            <c:idx val="1"/>
            <c:invertIfNegative val="0"/>
            <c:bubble3D val="0"/>
            <c:extLst>
              <c:ext xmlns:c16="http://schemas.microsoft.com/office/drawing/2014/chart" uri="{C3380CC4-5D6E-409C-BE32-E72D297353CC}">
                <c16:uniqueId val="{00000003-0927-4653-B5F1-CBD4BFDDE182}"/>
              </c:ext>
            </c:extLst>
          </c:dPt>
          <c:dPt>
            <c:idx val="2"/>
            <c:invertIfNegative val="0"/>
            <c:bubble3D val="0"/>
            <c:extLst>
              <c:ext xmlns:c16="http://schemas.microsoft.com/office/drawing/2014/chart" uri="{C3380CC4-5D6E-409C-BE32-E72D297353CC}">
                <c16:uniqueId val="{00000005-0927-4653-B5F1-CBD4BFDDE182}"/>
              </c:ext>
            </c:extLst>
          </c:dPt>
          <c:dLbls>
            <c:dLbl>
              <c:idx val="0"/>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0927-4653-B5F1-CBD4BFDDE182}"/>
                </c:ext>
              </c:extLst>
            </c:dLbl>
            <c:dLbl>
              <c:idx val="1"/>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0927-4653-B5F1-CBD4BFDDE182}"/>
                </c:ext>
              </c:extLst>
            </c:dLbl>
            <c:dLbl>
              <c:idx val="2"/>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0927-4653-B5F1-CBD4BFDDE182}"/>
                </c:ext>
              </c:extLst>
            </c:dLbl>
            <c:numFmt formatCode="General" sourceLinked="0"/>
            <c:spPr>
              <a:noFill/>
              <a:ln>
                <a:noFill/>
              </a:ln>
              <a:effectLst/>
            </c:spPr>
            <c:txPr>
              <a:bodyPr/>
              <a:lstStyle/>
              <a:p>
                <a:pPr>
                  <a:defRPr sz="925" b="1" strike="noStrike" spc="-1">
                    <a:solidFill>
                      <a:srgbClr val="000000"/>
                    </a:solidFill>
                    <a:latin typeface="Arial"/>
                    <a:ea typeface="Arial"/>
                  </a:defRPr>
                </a:pPr>
                <a:endParaRPr lang="pl-PL"/>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n.e.05n051905al</c:v>
                </c:pt>
                <c:pt idx="1">
                  <c:v>n.e.05n051905al</c:v>
                </c:pt>
                <c:pt idx="2">
                  <c:v>n.e.05n051905al</c:v>
                </c:pt>
              </c:strCache>
            </c:strRef>
          </c:cat>
          <c:val>
            <c:numRef>
              <c:f>0</c:f>
              <c:numCache>
                <c:formatCode>General</c:formatCode>
                <c:ptCount val="3"/>
                <c:pt idx="0">
                  <c:v>570</c:v>
                </c:pt>
                <c:pt idx="1">
                  <c:v>452</c:v>
                </c:pt>
                <c:pt idx="2">
                  <c:v>312</c:v>
                </c:pt>
              </c:numCache>
            </c:numRef>
          </c:val>
          <c:extLst>
            <c:ext xmlns:c16="http://schemas.microsoft.com/office/drawing/2014/chart" uri="{C3380CC4-5D6E-409C-BE32-E72D297353CC}">
              <c16:uniqueId val="{00000006-0927-4653-B5F1-CBD4BFDDE182}"/>
            </c:ext>
          </c:extLst>
        </c:ser>
        <c:ser>
          <c:idx val="1"/>
          <c:order val="1"/>
          <c:tx>
            <c:strRef>
              <c:f>label 1</c:f>
              <c:strCache>
                <c:ptCount val="1"/>
                <c:pt idx="0">
                  <c:v>średnie</c:v>
                </c:pt>
              </c:strCache>
            </c:strRef>
          </c:tx>
          <c:spPr>
            <a:solidFill>
              <a:srgbClr val="F8CBAD"/>
            </a:solidFill>
            <a:ln w="3240">
              <a:solidFill>
                <a:srgbClr val="000000"/>
              </a:solidFill>
              <a:round/>
            </a:ln>
          </c:spPr>
          <c:invertIfNegative val="0"/>
          <c:dPt>
            <c:idx val="0"/>
            <c:invertIfNegative val="0"/>
            <c:bubble3D val="0"/>
            <c:extLst>
              <c:ext xmlns:c16="http://schemas.microsoft.com/office/drawing/2014/chart" uri="{C3380CC4-5D6E-409C-BE32-E72D297353CC}">
                <c16:uniqueId val="{00000008-0927-4653-B5F1-CBD4BFDDE182}"/>
              </c:ext>
            </c:extLst>
          </c:dPt>
          <c:dPt>
            <c:idx val="1"/>
            <c:invertIfNegative val="0"/>
            <c:bubble3D val="0"/>
            <c:extLst>
              <c:ext xmlns:c16="http://schemas.microsoft.com/office/drawing/2014/chart" uri="{C3380CC4-5D6E-409C-BE32-E72D297353CC}">
                <c16:uniqueId val="{0000000A-0927-4653-B5F1-CBD4BFDDE182}"/>
              </c:ext>
            </c:extLst>
          </c:dPt>
          <c:dPt>
            <c:idx val="2"/>
            <c:invertIfNegative val="0"/>
            <c:bubble3D val="0"/>
            <c:extLst>
              <c:ext xmlns:c16="http://schemas.microsoft.com/office/drawing/2014/chart" uri="{C3380CC4-5D6E-409C-BE32-E72D297353CC}">
                <c16:uniqueId val="{0000000C-0927-4653-B5F1-CBD4BFDDE182}"/>
              </c:ext>
            </c:extLst>
          </c:dPt>
          <c:dLbls>
            <c:dLbl>
              <c:idx val="0"/>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8-0927-4653-B5F1-CBD4BFDDE182}"/>
                </c:ext>
              </c:extLst>
            </c:dLbl>
            <c:dLbl>
              <c:idx val="1"/>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A-0927-4653-B5F1-CBD4BFDDE182}"/>
                </c:ext>
              </c:extLst>
            </c:dLbl>
            <c:dLbl>
              <c:idx val="2"/>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C-0927-4653-B5F1-CBD4BFDDE182}"/>
                </c:ext>
              </c:extLst>
            </c:dLbl>
            <c:numFmt formatCode="General" sourceLinked="0"/>
            <c:spPr>
              <a:noFill/>
              <a:ln>
                <a:noFill/>
              </a:ln>
              <a:effectLst/>
            </c:spPr>
            <c:txPr>
              <a:bodyPr/>
              <a:lstStyle/>
              <a:p>
                <a:pPr>
                  <a:defRPr sz="925" b="1" strike="noStrike" spc="-1">
                    <a:solidFill>
                      <a:srgbClr val="000000"/>
                    </a:solidFill>
                    <a:latin typeface="Arial"/>
                    <a:ea typeface="Arial"/>
                  </a:defRPr>
                </a:pPr>
                <a:endParaRPr lang="pl-PL"/>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n.e.05n051905al</c:v>
                </c:pt>
                <c:pt idx="1">
                  <c:v>n.e.05n051905al</c:v>
                </c:pt>
                <c:pt idx="2">
                  <c:v>n.e.05n051905al</c:v>
                </c:pt>
              </c:strCache>
            </c:strRef>
          </c:cat>
          <c:val>
            <c:numRef>
              <c:f>1</c:f>
              <c:numCache>
                <c:formatCode>General</c:formatCode>
                <c:ptCount val="3"/>
                <c:pt idx="0">
                  <c:v>30</c:v>
                </c:pt>
                <c:pt idx="1">
                  <c:v>33</c:v>
                </c:pt>
                <c:pt idx="2">
                  <c:v>16</c:v>
                </c:pt>
              </c:numCache>
            </c:numRef>
          </c:val>
          <c:extLst>
            <c:ext xmlns:c16="http://schemas.microsoft.com/office/drawing/2014/chart" uri="{C3380CC4-5D6E-409C-BE32-E72D297353CC}">
              <c16:uniqueId val="{0000000D-0927-4653-B5F1-CBD4BFDDE182}"/>
            </c:ext>
          </c:extLst>
        </c:ser>
        <c:ser>
          <c:idx val="2"/>
          <c:order val="2"/>
          <c:tx>
            <c:strRef>
              <c:f>label 2</c:f>
              <c:strCache>
                <c:ptCount val="1"/>
                <c:pt idx="0">
                  <c:v>duże</c:v>
                </c:pt>
              </c:strCache>
            </c:strRef>
          </c:tx>
          <c:spPr>
            <a:solidFill>
              <a:srgbClr val="FFFF00"/>
            </a:solidFill>
            <a:ln w="3240">
              <a:solidFill>
                <a:srgbClr val="000000"/>
              </a:solidFill>
              <a:round/>
            </a:ln>
          </c:spPr>
          <c:invertIfNegative val="0"/>
          <c:dPt>
            <c:idx val="0"/>
            <c:invertIfNegative val="0"/>
            <c:bubble3D val="0"/>
            <c:extLst>
              <c:ext xmlns:c16="http://schemas.microsoft.com/office/drawing/2014/chart" uri="{C3380CC4-5D6E-409C-BE32-E72D297353CC}">
                <c16:uniqueId val="{0000000F-0927-4653-B5F1-CBD4BFDDE182}"/>
              </c:ext>
            </c:extLst>
          </c:dPt>
          <c:dPt>
            <c:idx val="1"/>
            <c:invertIfNegative val="0"/>
            <c:bubble3D val="0"/>
            <c:extLst>
              <c:ext xmlns:c16="http://schemas.microsoft.com/office/drawing/2014/chart" uri="{C3380CC4-5D6E-409C-BE32-E72D297353CC}">
                <c16:uniqueId val="{00000011-0927-4653-B5F1-CBD4BFDDE182}"/>
              </c:ext>
            </c:extLst>
          </c:dPt>
          <c:dPt>
            <c:idx val="2"/>
            <c:invertIfNegative val="0"/>
            <c:bubble3D val="0"/>
            <c:extLst>
              <c:ext xmlns:c16="http://schemas.microsoft.com/office/drawing/2014/chart" uri="{C3380CC4-5D6E-409C-BE32-E72D297353CC}">
                <c16:uniqueId val="{00000013-0927-4653-B5F1-CBD4BFDDE182}"/>
              </c:ext>
            </c:extLst>
          </c:dPt>
          <c:dLbls>
            <c:dLbl>
              <c:idx val="0"/>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F-0927-4653-B5F1-CBD4BFDDE182}"/>
                </c:ext>
              </c:extLst>
            </c:dLbl>
            <c:dLbl>
              <c:idx val="1"/>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0927-4653-B5F1-CBD4BFDDE182}"/>
                </c:ext>
              </c:extLst>
            </c:dLbl>
            <c:dLbl>
              <c:idx val="2"/>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3-0927-4653-B5F1-CBD4BFDDE182}"/>
                </c:ext>
              </c:extLst>
            </c:dLbl>
            <c:numFmt formatCode="General" sourceLinked="0"/>
            <c:spPr>
              <a:noFill/>
              <a:ln>
                <a:noFill/>
              </a:ln>
              <a:effectLst/>
            </c:spPr>
            <c:txPr>
              <a:bodyPr/>
              <a:lstStyle/>
              <a:p>
                <a:pPr>
                  <a:defRPr sz="925" b="1" strike="noStrike" spc="-1">
                    <a:solidFill>
                      <a:srgbClr val="000000"/>
                    </a:solidFill>
                    <a:latin typeface="Arial"/>
                    <a:ea typeface="Arial"/>
                  </a:defRPr>
                </a:pPr>
                <a:endParaRPr lang="pl-PL"/>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n.e.05n051905al</c:v>
                </c:pt>
                <c:pt idx="1">
                  <c:v>n.e.05n051905al</c:v>
                </c:pt>
                <c:pt idx="2">
                  <c:v>n.e.05n051905al</c:v>
                </c:pt>
              </c:strCache>
            </c:strRef>
          </c:cat>
          <c:val>
            <c:numRef>
              <c:f>2</c:f>
              <c:numCache>
                <c:formatCode>General</c:formatCode>
                <c:ptCount val="3"/>
                <c:pt idx="0">
                  <c:v>3</c:v>
                </c:pt>
                <c:pt idx="1">
                  <c:v>2</c:v>
                </c:pt>
                <c:pt idx="2">
                  <c:v>0</c:v>
                </c:pt>
              </c:numCache>
            </c:numRef>
          </c:val>
          <c:extLst>
            <c:ext xmlns:c16="http://schemas.microsoft.com/office/drawing/2014/chart" uri="{C3380CC4-5D6E-409C-BE32-E72D297353CC}">
              <c16:uniqueId val="{00000014-0927-4653-B5F1-CBD4BFDDE182}"/>
            </c:ext>
          </c:extLst>
        </c:ser>
        <c:ser>
          <c:idx val="3"/>
          <c:order val="3"/>
          <c:tx>
            <c:strRef>
              <c:f>label 3</c:f>
              <c:strCache>
                <c:ptCount val="1"/>
                <c:pt idx="0">
                  <c:v>b. duże</c:v>
                </c:pt>
              </c:strCache>
            </c:strRef>
          </c:tx>
          <c:spPr>
            <a:solidFill>
              <a:srgbClr val="FF0000"/>
            </a:solidFill>
            <a:ln w="3240">
              <a:solidFill>
                <a:srgbClr val="000000"/>
              </a:solidFill>
              <a:round/>
            </a:ln>
          </c:spPr>
          <c:invertIfNegative val="0"/>
          <c:dPt>
            <c:idx val="0"/>
            <c:invertIfNegative val="0"/>
            <c:bubble3D val="0"/>
            <c:extLst>
              <c:ext xmlns:c16="http://schemas.microsoft.com/office/drawing/2014/chart" uri="{C3380CC4-5D6E-409C-BE32-E72D297353CC}">
                <c16:uniqueId val="{00000016-0927-4653-B5F1-CBD4BFDDE182}"/>
              </c:ext>
            </c:extLst>
          </c:dPt>
          <c:dPt>
            <c:idx val="1"/>
            <c:invertIfNegative val="0"/>
            <c:bubble3D val="0"/>
            <c:extLst>
              <c:ext xmlns:c16="http://schemas.microsoft.com/office/drawing/2014/chart" uri="{C3380CC4-5D6E-409C-BE32-E72D297353CC}">
                <c16:uniqueId val="{00000018-0927-4653-B5F1-CBD4BFDDE182}"/>
              </c:ext>
            </c:extLst>
          </c:dPt>
          <c:dPt>
            <c:idx val="2"/>
            <c:invertIfNegative val="0"/>
            <c:bubble3D val="0"/>
            <c:extLst>
              <c:ext xmlns:c16="http://schemas.microsoft.com/office/drawing/2014/chart" uri="{C3380CC4-5D6E-409C-BE32-E72D297353CC}">
                <c16:uniqueId val="{0000001A-0927-4653-B5F1-CBD4BFDDE182}"/>
              </c:ext>
            </c:extLst>
          </c:dPt>
          <c:dLbls>
            <c:dLbl>
              <c:idx val="0"/>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6-0927-4653-B5F1-CBD4BFDDE182}"/>
                </c:ext>
              </c:extLst>
            </c:dLbl>
            <c:dLbl>
              <c:idx val="1"/>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8-0927-4653-B5F1-CBD4BFDDE182}"/>
                </c:ext>
              </c:extLst>
            </c:dLbl>
            <c:dLbl>
              <c:idx val="2"/>
              <c:numFmt formatCode="General" sourceLinked="0"/>
              <c:spPr/>
              <c:txPr>
                <a:bodyPr/>
                <a:lstStyle/>
                <a:p>
                  <a:pPr>
                    <a:defRPr sz="925" b="1" strike="noStrike" spc="-1">
                      <a:solidFill>
                        <a:srgbClr val="000000"/>
                      </a:solidFill>
                      <a:latin typeface="Arial"/>
                    </a:defRPr>
                  </a:pPr>
                  <a:endParaRPr lang="pl-PL"/>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A-0927-4653-B5F1-CBD4BFDDE182}"/>
                </c:ext>
              </c:extLst>
            </c:dLbl>
            <c:numFmt formatCode="General" sourceLinked="0"/>
            <c:spPr>
              <a:noFill/>
              <a:ln>
                <a:noFill/>
              </a:ln>
              <a:effectLst/>
            </c:spPr>
            <c:txPr>
              <a:bodyPr/>
              <a:lstStyle/>
              <a:p>
                <a:pPr>
                  <a:defRPr sz="925" b="1" strike="noStrike" spc="-1">
                    <a:solidFill>
                      <a:srgbClr val="000000"/>
                    </a:solidFill>
                    <a:latin typeface="Arial"/>
                    <a:ea typeface="Arial"/>
                  </a:defRPr>
                </a:pPr>
                <a:endParaRPr lang="pl-PL"/>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n.e.05n051905al</c:v>
                </c:pt>
                <c:pt idx="1">
                  <c:v>n.e.05n051905al</c:v>
                </c:pt>
                <c:pt idx="2">
                  <c:v>n.e.05n051905al</c:v>
                </c:pt>
              </c:strCache>
            </c:strRef>
          </c:cat>
          <c:val>
            <c:numRef>
              <c:f>3</c:f>
              <c:numCache>
                <c:formatCode>General</c:formatCode>
                <c:ptCount val="3"/>
                <c:pt idx="0">
                  <c:v>0</c:v>
                </c:pt>
                <c:pt idx="1">
                  <c:v>0</c:v>
                </c:pt>
                <c:pt idx="2">
                  <c:v>0</c:v>
                </c:pt>
              </c:numCache>
            </c:numRef>
          </c:val>
          <c:extLst>
            <c:ext xmlns:c16="http://schemas.microsoft.com/office/drawing/2014/chart" uri="{C3380CC4-5D6E-409C-BE32-E72D297353CC}">
              <c16:uniqueId val="{0000001B-0927-4653-B5F1-CBD4BFDDE182}"/>
            </c:ext>
          </c:extLst>
        </c:ser>
        <c:dLbls>
          <c:showLegendKey val="0"/>
          <c:showVal val="0"/>
          <c:showCatName val="0"/>
          <c:showSerName val="0"/>
          <c:showPercent val="0"/>
          <c:showBubbleSize val="0"/>
        </c:dLbls>
        <c:gapWidth val="150"/>
        <c:shape val="box"/>
        <c:axId val="597980072"/>
        <c:axId val="597984384"/>
        <c:axId val="0"/>
      </c:bar3DChart>
      <c:catAx>
        <c:axId val="597980072"/>
        <c:scaling>
          <c:orientation val="minMax"/>
        </c:scaling>
        <c:delete val="1"/>
        <c:axPos val="b"/>
        <c:numFmt formatCode="General" sourceLinked="1"/>
        <c:majorTickMark val="out"/>
        <c:minorTickMark val="none"/>
        <c:tickLblPos val="nextTo"/>
        <c:crossAx val="597984384"/>
        <c:crosses val="autoZero"/>
        <c:auto val="1"/>
        <c:lblAlgn val="ctr"/>
        <c:lblOffset val="100"/>
        <c:noMultiLvlLbl val="0"/>
      </c:catAx>
      <c:valAx>
        <c:axId val="597984384"/>
        <c:scaling>
          <c:orientation val="minMax"/>
          <c:max val="500"/>
          <c:min val="0"/>
        </c:scaling>
        <c:delete val="0"/>
        <c:axPos val="l"/>
        <c:majorGridlines>
          <c:spPr>
            <a:ln w="3240">
              <a:solidFill>
                <a:srgbClr val="C0C0C0"/>
              </a:solidFill>
              <a:round/>
            </a:ln>
          </c:spPr>
        </c:majorGridlines>
        <c:numFmt formatCode="General" sourceLinked="0"/>
        <c:majorTickMark val="out"/>
        <c:minorTickMark val="none"/>
        <c:tickLblPos val="nextTo"/>
        <c:spPr>
          <a:ln w="3240">
            <a:solidFill>
              <a:srgbClr val="000000"/>
            </a:solidFill>
            <a:round/>
          </a:ln>
        </c:spPr>
        <c:txPr>
          <a:bodyPr/>
          <a:lstStyle/>
          <a:p>
            <a:pPr>
              <a:defRPr sz="925" b="0" strike="noStrike" spc="-1">
                <a:solidFill>
                  <a:srgbClr val="000000"/>
                </a:solidFill>
                <a:latin typeface="Arial"/>
                <a:ea typeface="Arial"/>
              </a:defRPr>
            </a:pPr>
            <a:endParaRPr lang="pl-PL"/>
          </a:p>
        </c:txPr>
        <c:crossAx val="597980072"/>
        <c:crossesAt val="1"/>
        <c:crossBetween val="between"/>
      </c:valAx>
    </c:plotArea>
    <c:legend>
      <c:legendPos val="r"/>
      <c:layout>
        <c:manualLayout>
          <c:xMode val="edge"/>
          <c:yMode val="edge"/>
          <c:x val="0.2845625"/>
          <c:y val="0.91411111111111099"/>
          <c:w val="0.35302206387899199"/>
          <c:h val="7.7119679964440496E-2"/>
        </c:manualLayout>
      </c:layout>
      <c:overlay val="0"/>
      <c:spPr>
        <a:solidFill>
          <a:srgbClr val="FFFFFF"/>
        </a:solidFill>
        <a:ln w="3240">
          <a:solidFill>
            <a:srgbClr val="000000"/>
          </a:solidFill>
          <a:round/>
        </a:ln>
      </c:spPr>
      <c:txPr>
        <a:bodyPr/>
        <a:lstStyle/>
        <a:p>
          <a:pPr>
            <a:defRPr sz="1010" b="0" strike="noStrike" spc="-1">
              <a:solidFill>
                <a:srgbClr val="000000"/>
              </a:solidFill>
              <a:latin typeface="Arial"/>
              <a:ea typeface="Arial"/>
            </a:defRPr>
          </a:pPr>
          <a:endParaRPr lang="pl-PL"/>
        </a:p>
      </c:txPr>
    </c:legend>
    <c:plotVisOnly val="1"/>
    <c:dispBlanksAs val="gap"/>
    <c:showDLblsOverMax val="1"/>
  </c:chart>
  <c:spPr>
    <a:solidFill>
      <a:srgbClr val="FFFFFF"/>
    </a:solidFill>
    <a:ln w="3240">
      <a:solidFill>
        <a:srgbClr val="000000"/>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a:ea typeface="Arial"/>
                <a:cs typeface="Arial"/>
              </a:defRPr>
            </a:pPr>
            <a:r>
              <a:rPr lang="pl-PL"/>
              <a:t>Ilość powstałych miejscowych zagrożeń w latach 2019 - 2021 
wg wielkości</a:t>
            </a:r>
          </a:p>
        </c:rich>
      </c:tx>
      <c:layout>
        <c:manualLayout>
          <c:xMode val="edge"/>
          <c:yMode val="edge"/>
          <c:x val="0.1417564632058437"/>
          <c:y val="7.1527671944232776E-2"/>
        </c:manualLayout>
      </c:layout>
      <c:overlay val="0"/>
      <c:spPr>
        <a:noFill/>
        <a:ln w="25400">
          <a:noFill/>
        </a:ln>
      </c:spPr>
    </c:title>
    <c:autoTitleDeleted val="0"/>
    <c:view3D>
      <c:rotX val="17"/>
      <c:hPercent val="49"/>
      <c:rotY val="18"/>
      <c:depthPercent val="100"/>
      <c:rAngAx val="1"/>
    </c:view3D>
    <c:floor>
      <c:thickness val="0"/>
      <c:spPr>
        <a:solidFill>
          <a:schemeClr val="bg1">
            <a:lumMod val="95000"/>
          </a:schemeClr>
        </a:solidFill>
        <a:ln w="3175">
          <a:solidFill>
            <a:schemeClr val="bg2"/>
          </a:solidFill>
          <a:prstDash val="solid"/>
        </a:ln>
      </c:spPr>
    </c:floor>
    <c:sideWall>
      <c:thickness val="0"/>
      <c:spPr>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8.9368326096884401E-2"/>
          <c:y val="0.29375059763712086"/>
          <c:w val="0.88751992813457614"/>
          <c:h val="0.56666781955529699"/>
        </c:manualLayout>
      </c:layout>
      <c:bar3DChart>
        <c:barDir val="col"/>
        <c:grouping val="clustered"/>
        <c:varyColors val="0"/>
        <c:ser>
          <c:idx val="0"/>
          <c:order val="0"/>
          <c:tx>
            <c:strRef>
              <c:f>Arkusz1!$A$58</c:f>
              <c:strCache>
                <c:ptCount val="1"/>
                <c:pt idx="0">
                  <c:v>małe</c:v>
                </c:pt>
              </c:strCache>
            </c:strRef>
          </c:tx>
          <c:spPr>
            <a:solidFill>
              <a:srgbClr val="9999FF"/>
            </a:solidFill>
            <a:ln w="3175">
              <a:solidFill>
                <a:srgbClr val="000000"/>
              </a:solidFill>
              <a:prstDash val="solid"/>
            </a:ln>
          </c:spPr>
          <c:invertIfNegative val="0"/>
          <c:dLbls>
            <c:dLbl>
              <c:idx val="0"/>
              <c:layout>
                <c:manualLayout>
                  <c:x val="0"/>
                  <c:y val="5.5555555555555552E-2"/>
                </c:manualLayout>
              </c:layout>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74-4E9B-B4AA-835400239271}"/>
                </c:ext>
              </c:extLst>
            </c:dLbl>
            <c:dLbl>
              <c:idx val="1"/>
              <c:layout>
                <c:manualLayout>
                  <c:x val="0"/>
                  <c:y val="5.2777777777777778E-2"/>
                </c:manualLayout>
              </c:layout>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74-4E9B-B4AA-835400239271}"/>
                </c:ext>
              </c:extLst>
            </c:dLbl>
            <c:dLbl>
              <c:idx val="2"/>
              <c:layout>
                <c:manualLayout>
                  <c:x val="-1.5065739330291764E-16"/>
                  <c:y val="5.8333333333333334E-2"/>
                </c:manualLayout>
              </c:layout>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74-4E9B-B4AA-835400239271}"/>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Arkusz1!$B$63:$D$63</c:f>
              <c:numCache>
                <c:formatCode>General</c:formatCode>
                <c:ptCount val="3"/>
                <c:pt idx="0">
                  <c:v>2019</c:v>
                </c:pt>
                <c:pt idx="1">
                  <c:v>2020</c:v>
                </c:pt>
                <c:pt idx="2">
                  <c:v>2021</c:v>
                </c:pt>
              </c:numCache>
            </c:numRef>
          </c:cat>
          <c:val>
            <c:numRef>
              <c:f>Arkusz1!$B$58:$D$58</c:f>
              <c:numCache>
                <c:formatCode>General</c:formatCode>
                <c:ptCount val="3"/>
                <c:pt idx="0">
                  <c:v>108</c:v>
                </c:pt>
                <c:pt idx="1">
                  <c:v>108</c:v>
                </c:pt>
                <c:pt idx="2">
                  <c:v>167</c:v>
                </c:pt>
              </c:numCache>
            </c:numRef>
          </c:val>
          <c:extLst>
            <c:ext xmlns:c16="http://schemas.microsoft.com/office/drawing/2014/chart" uri="{C3380CC4-5D6E-409C-BE32-E72D297353CC}">
              <c16:uniqueId val="{00000003-2B74-4E9B-B4AA-835400239271}"/>
            </c:ext>
          </c:extLst>
        </c:ser>
        <c:ser>
          <c:idx val="1"/>
          <c:order val="1"/>
          <c:tx>
            <c:strRef>
              <c:f>Arkusz1!$A$59</c:f>
              <c:strCache>
                <c:ptCount val="1"/>
                <c:pt idx="0">
                  <c:v>lokalne</c:v>
                </c:pt>
              </c:strCache>
            </c:strRef>
          </c:tx>
          <c:spPr>
            <a:solidFill>
              <a:srgbClr val="00CCFF"/>
            </a:solidFill>
            <a:ln w="3175">
              <a:solidFill>
                <a:srgbClr val="000000"/>
              </a:solidFill>
              <a:prstDash val="solid"/>
            </a:ln>
          </c:spPr>
          <c:invertIfNegative val="0"/>
          <c:dLbls>
            <c:dLbl>
              <c:idx val="0"/>
              <c:layout>
                <c:manualLayout>
                  <c:x val="0"/>
                  <c:y val="8.3333333333333287E-2"/>
                </c:manualLayout>
              </c:layout>
              <c:spPr>
                <a:noFill/>
                <a:ln w="25400">
                  <a:noFill/>
                </a:ln>
              </c:spPr>
              <c:txPr>
                <a:bodyPr rot="-5400000" vert="horz"/>
                <a:lstStyle/>
                <a:p>
                  <a:pPr algn="ct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74-4E9B-B4AA-835400239271}"/>
                </c:ext>
              </c:extLst>
            </c:dLbl>
            <c:dLbl>
              <c:idx val="1"/>
              <c:layout>
                <c:manualLayout>
                  <c:x val="0"/>
                  <c:y val="9.7222222222222224E-2"/>
                </c:manualLayout>
              </c:layout>
              <c:spPr>
                <a:noFill/>
                <a:ln w="25400">
                  <a:noFill/>
                </a:ln>
              </c:spPr>
              <c:txPr>
                <a:bodyPr rot="-5400000" vert="horz"/>
                <a:lstStyle/>
                <a:p>
                  <a:pPr algn="ct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74-4E9B-B4AA-835400239271}"/>
                </c:ext>
              </c:extLst>
            </c:dLbl>
            <c:dLbl>
              <c:idx val="2"/>
              <c:layout>
                <c:manualLayout>
                  <c:x val="0"/>
                  <c:y val="9.999999999999995E-2"/>
                </c:manualLayout>
              </c:layout>
              <c:spPr>
                <a:noFill/>
                <a:ln w="25400">
                  <a:noFill/>
                </a:ln>
              </c:spPr>
              <c:txPr>
                <a:bodyPr rot="-5400000" vert="horz"/>
                <a:lstStyle/>
                <a:p>
                  <a:pPr algn="ct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74-4E9B-B4AA-835400239271}"/>
                </c:ext>
              </c:extLst>
            </c:dLbl>
            <c:spPr>
              <a:noFill/>
              <a:ln w="25400">
                <a:noFill/>
              </a:ln>
            </c:spPr>
            <c:txPr>
              <a:bodyPr rot="-5400000" vert="horz" wrap="square" lIns="38100" tIns="19050" rIns="38100" bIns="19050" anchor="ctr">
                <a:spAutoFit/>
              </a:bodyPr>
              <a:lstStyle/>
              <a:p>
                <a:pPr algn="ct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Arkusz1!$B$63:$D$63</c:f>
              <c:numCache>
                <c:formatCode>General</c:formatCode>
                <c:ptCount val="3"/>
                <c:pt idx="0">
                  <c:v>2019</c:v>
                </c:pt>
                <c:pt idx="1">
                  <c:v>2020</c:v>
                </c:pt>
                <c:pt idx="2">
                  <c:v>2021</c:v>
                </c:pt>
              </c:numCache>
            </c:numRef>
          </c:cat>
          <c:val>
            <c:numRef>
              <c:f>Arkusz1!$B$59:$D$59</c:f>
              <c:numCache>
                <c:formatCode>General</c:formatCode>
                <c:ptCount val="3"/>
                <c:pt idx="0">
                  <c:v>1036</c:v>
                </c:pt>
                <c:pt idx="1">
                  <c:v>1207</c:v>
                </c:pt>
                <c:pt idx="2">
                  <c:v>1524</c:v>
                </c:pt>
              </c:numCache>
            </c:numRef>
          </c:val>
          <c:extLst>
            <c:ext xmlns:c16="http://schemas.microsoft.com/office/drawing/2014/chart" uri="{C3380CC4-5D6E-409C-BE32-E72D297353CC}">
              <c16:uniqueId val="{00000007-2B74-4E9B-B4AA-835400239271}"/>
            </c:ext>
          </c:extLst>
        </c:ser>
        <c:ser>
          <c:idx val="2"/>
          <c:order val="2"/>
          <c:tx>
            <c:strRef>
              <c:f>Arkusz1!$A$60</c:f>
              <c:strCache>
                <c:ptCount val="1"/>
                <c:pt idx="0">
                  <c:v>średnie</c:v>
                </c:pt>
              </c:strCache>
            </c:strRef>
          </c:tx>
          <c:spPr>
            <a:solidFill>
              <a:srgbClr val="FFCC00"/>
            </a:solidFill>
            <a:ln w="3175">
              <a:solidFill>
                <a:srgbClr val="000000"/>
              </a:solidFill>
              <a:prstDash val="solid"/>
            </a:ln>
          </c:spPr>
          <c:invertIfNegative val="0"/>
          <c:dLbls>
            <c:dLbl>
              <c:idx val="0"/>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0-42F6-49FC-94CE-DD80A33211A6}"/>
                </c:ext>
              </c:extLst>
            </c:dLbl>
            <c:dLbl>
              <c:idx val="1"/>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1-42F6-49FC-94CE-DD80A33211A6}"/>
                </c:ext>
              </c:extLst>
            </c:dLbl>
            <c:dLbl>
              <c:idx val="2"/>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2-42F6-49FC-94CE-DD80A33211A6}"/>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Arkusz1!$B$63:$D$63</c:f>
              <c:numCache>
                <c:formatCode>General</c:formatCode>
                <c:ptCount val="3"/>
                <c:pt idx="0">
                  <c:v>2019</c:v>
                </c:pt>
                <c:pt idx="1">
                  <c:v>2020</c:v>
                </c:pt>
                <c:pt idx="2">
                  <c:v>2021</c:v>
                </c:pt>
              </c:numCache>
            </c:numRef>
          </c:cat>
          <c:val>
            <c:numRef>
              <c:f>Arkusz1!$B$60:$D$60</c:f>
              <c:numCache>
                <c:formatCode>General</c:formatCode>
                <c:ptCount val="3"/>
                <c:pt idx="0">
                  <c:v>7</c:v>
                </c:pt>
                <c:pt idx="1">
                  <c:v>6</c:v>
                </c:pt>
                <c:pt idx="2">
                  <c:v>6</c:v>
                </c:pt>
              </c:numCache>
            </c:numRef>
          </c:val>
          <c:extLst>
            <c:ext xmlns:c16="http://schemas.microsoft.com/office/drawing/2014/chart" uri="{C3380CC4-5D6E-409C-BE32-E72D297353CC}">
              <c16:uniqueId val="{0000000B-2B74-4E9B-B4AA-835400239271}"/>
            </c:ext>
          </c:extLst>
        </c:ser>
        <c:ser>
          <c:idx val="3"/>
          <c:order val="3"/>
          <c:tx>
            <c:strRef>
              <c:f>Arkusz1!$A$61</c:f>
              <c:strCache>
                <c:ptCount val="1"/>
                <c:pt idx="0">
                  <c:v>duże</c:v>
                </c:pt>
              </c:strCache>
            </c:strRef>
          </c:tx>
          <c:spPr>
            <a:solidFill>
              <a:srgbClr val="FF6600"/>
            </a:solidFill>
            <a:ln w="3175">
              <a:solidFill>
                <a:srgbClr val="000000"/>
              </a:solidFill>
              <a:prstDash val="solid"/>
            </a:ln>
          </c:spPr>
          <c:invertIfNegative val="0"/>
          <c:dLbls>
            <c:dLbl>
              <c:idx val="0"/>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3-42F6-49FC-94CE-DD80A33211A6}"/>
                </c:ext>
              </c:extLst>
            </c:dLbl>
            <c:dLbl>
              <c:idx val="1"/>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4-42F6-49FC-94CE-DD80A33211A6}"/>
                </c:ext>
              </c:extLst>
            </c:dLbl>
            <c:dLbl>
              <c:idx val="2"/>
              <c:spPr>
                <a:noFill/>
                <a:ln w="25400">
                  <a:noFill/>
                </a:ln>
              </c:spPr>
              <c:txPr>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6="http://schemas.microsoft.com/office/drawing/2014/chart" uri="{C3380CC4-5D6E-409C-BE32-E72D297353CC}">
                  <c16:uniqueId val="{00000005-42F6-49FC-94CE-DD80A33211A6}"/>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Arkusz1!$B$63:$D$63</c:f>
              <c:numCache>
                <c:formatCode>General</c:formatCode>
                <c:ptCount val="3"/>
                <c:pt idx="0">
                  <c:v>2019</c:v>
                </c:pt>
                <c:pt idx="1">
                  <c:v>2020</c:v>
                </c:pt>
                <c:pt idx="2">
                  <c:v>2021</c:v>
                </c:pt>
              </c:numCache>
            </c:numRef>
          </c:cat>
          <c:val>
            <c:numRef>
              <c:f>Arkusz1!$B$61:$D$61</c:f>
              <c:numCache>
                <c:formatCode>General</c:formatCode>
                <c:ptCount val="3"/>
                <c:pt idx="0">
                  <c:v>1</c:v>
                </c:pt>
                <c:pt idx="1">
                  <c:v>0</c:v>
                </c:pt>
                <c:pt idx="2">
                  <c:v>2</c:v>
                </c:pt>
              </c:numCache>
            </c:numRef>
          </c:val>
          <c:extLst>
            <c:ext xmlns:c16="http://schemas.microsoft.com/office/drawing/2014/chart" uri="{C3380CC4-5D6E-409C-BE32-E72D297353CC}">
              <c16:uniqueId val="{0000000F-2B74-4E9B-B4AA-835400239271}"/>
            </c:ext>
          </c:extLst>
        </c:ser>
        <c:dLbls>
          <c:showLegendKey val="0"/>
          <c:showVal val="0"/>
          <c:showCatName val="0"/>
          <c:showSerName val="0"/>
          <c:showPercent val="0"/>
          <c:showBubbleSize val="0"/>
        </c:dLbls>
        <c:gapWidth val="150"/>
        <c:shape val="box"/>
        <c:axId val="597980856"/>
        <c:axId val="597976936"/>
        <c:axId val="0"/>
      </c:bar3DChart>
      <c:catAx>
        <c:axId val="5979808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597976936"/>
        <c:crossesAt val="0"/>
        <c:auto val="1"/>
        <c:lblAlgn val="ctr"/>
        <c:lblOffset val="100"/>
        <c:tickLblSkip val="1"/>
        <c:tickMarkSkip val="1"/>
        <c:noMultiLvlLbl val="0"/>
      </c:catAx>
      <c:valAx>
        <c:axId val="597976936"/>
        <c:scaling>
          <c:orientation val="minMax"/>
          <c:max val="1600"/>
          <c:min val="0"/>
        </c:scaling>
        <c:delete val="0"/>
        <c:axPos val="l"/>
        <c:majorGridlines>
          <c:spPr>
            <a:ln w="3175">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597980856"/>
        <c:crossesAt val="1"/>
        <c:crossBetween val="between"/>
      </c:valAx>
      <c:spPr>
        <a:noFill/>
        <a:ln w="25400">
          <a:noFill/>
        </a:ln>
      </c:spPr>
    </c:plotArea>
    <c:legend>
      <c:legendPos val="r"/>
      <c:layout>
        <c:manualLayout>
          <c:xMode val="edge"/>
          <c:yMode val="edge"/>
          <c:x val="0.30046245705170954"/>
          <c:y val="0.93333536533739736"/>
          <c:w val="0.51741370367337058"/>
          <c:h val="4.9999943555442683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125" b="1" strike="noStrike" spc="-1">
                <a:solidFill>
                  <a:srgbClr val="000000"/>
                </a:solidFill>
                <a:latin typeface="Arial"/>
                <a:ea typeface="Arial"/>
              </a:defRPr>
            </a:pPr>
            <a:r>
              <a:rPr lang="pl-PL" sz="1125" b="1" strike="noStrike" spc="-1">
                <a:solidFill>
                  <a:srgbClr val="000000"/>
                </a:solidFill>
                <a:latin typeface="Arial"/>
                <a:ea typeface="Arial"/>
              </a:rPr>
              <a:t>Ilość powstałych POŻARÓW w 2021 r. wg miesięcy</a:t>
            </a:r>
          </a:p>
        </c:rich>
      </c:tx>
      <c:layout>
        <c:manualLayout>
          <c:xMode val="edge"/>
          <c:yMode val="edge"/>
          <c:x val="0.27247271272644202"/>
          <c:y val="4.1847864832109498E-2"/>
        </c:manualLayout>
      </c:layout>
      <c:overlay val="0"/>
      <c:spPr>
        <a:noFill/>
        <a:ln w="25560">
          <a:noFill/>
        </a:ln>
      </c:spPr>
    </c:title>
    <c:autoTitleDeleted val="0"/>
    <c:plotArea>
      <c:layout>
        <c:manualLayout>
          <c:layoutTarget val="inner"/>
          <c:xMode val="edge"/>
          <c:yMode val="edge"/>
          <c:x val="0.22593750000000001"/>
          <c:y val="0.16077777777777799"/>
          <c:w val="0.72862499999999997"/>
          <c:h val="0.74033333333333295"/>
        </c:manualLayout>
      </c:layout>
      <c:barChart>
        <c:barDir val="bar"/>
        <c:grouping val="clustered"/>
        <c:varyColors val="0"/>
        <c:ser>
          <c:idx val="0"/>
          <c:order val="0"/>
          <c:tx>
            <c:strRef>
              <c:f>label 0</c:f>
              <c:strCache>
                <c:ptCount val="1"/>
                <c:pt idx="0">
                  <c:v>Seria1</c:v>
                </c:pt>
              </c:strCache>
            </c:strRef>
          </c:tx>
          <c:spPr>
            <a:gradFill>
              <a:gsLst>
                <a:gs pos="0">
                  <a:srgbClr val="993300"/>
                </a:gs>
                <a:gs pos="100000">
                  <a:srgbClr val="FF0000"/>
                </a:gs>
              </a:gsLst>
              <a:lin ang="0"/>
            </a:gradFill>
            <a:ln w="12600">
              <a:solidFill>
                <a:srgbClr val="000000"/>
              </a:solidFill>
              <a:round/>
            </a:ln>
          </c:spPr>
          <c:invertIfNegative val="0"/>
          <c:dLbls>
            <c:numFmt formatCode="General" sourceLinked="0"/>
            <c:spPr>
              <a:noFill/>
              <a:ln>
                <a:noFill/>
              </a:ln>
              <a:effectLst/>
            </c:spPr>
            <c:txPr>
              <a:bodyPr/>
              <a:lstStyle/>
              <a:p>
                <a:pPr>
                  <a:defRPr sz="1425" b="1" strike="noStrike" spc="-1">
                    <a:solidFill>
                      <a:srgbClr val="000000"/>
                    </a:solidFill>
                    <a:latin typeface="Arial"/>
                    <a:ea typeface="Arial"/>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2"/>
                <c:pt idx="0">
                  <c:v>GRUDZIEŃ</c:v>
                </c:pt>
                <c:pt idx="1">
                  <c:v>LISTOPAD</c:v>
                </c:pt>
                <c:pt idx="2">
                  <c:v>PAŹDZIERNIK</c:v>
                </c:pt>
                <c:pt idx="3">
                  <c:v>WRZESIEŃ</c:v>
                </c:pt>
                <c:pt idx="4">
                  <c:v>SIERPIEŃ</c:v>
                </c:pt>
                <c:pt idx="5">
                  <c:v>LIPIEC</c:v>
                </c:pt>
                <c:pt idx="6">
                  <c:v>CZERWIEC</c:v>
                </c:pt>
                <c:pt idx="7">
                  <c:v>MAJ</c:v>
                </c:pt>
                <c:pt idx="8">
                  <c:v>KWIECIEŃ</c:v>
                </c:pt>
                <c:pt idx="9">
                  <c:v>MARZEC</c:v>
                </c:pt>
                <c:pt idx="10">
                  <c:v>LUTY</c:v>
                </c:pt>
                <c:pt idx="11">
                  <c:v>STYCZEŃ</c:v>
                </c:pt>
              </c:strCache>
            </c:strRef>
          </c:cat>
          <c:val>
            <c:numRef>
              <c:f>0</c:f>
              <c:numCache>
                <c:formatCode>General</c:formatCode>
                <c:ptCount val="12"/>
                <c:pt idx="0">
                  <c:v>21</c:v>
                </c:pt>
                <c:pt idx="1">
                  <c:v>16</c:v>
                </c:pt>
                <c:pt idx="2">
                  <c:v>19</c:v>
                </c:pt>
                <c:pt idx="3">
                  <c:v>19</c:v>
                </c:pt>
                <c:pt idx="4">
                  <c:v>17</c:v>
                </c:pt>
                <c:pt idx="5">
                  <c:v>32</c:v>
                </c:pt>
                <c:pt idx="6">
                  <c:v>33</c:v>
                </c:pt>
                <c:pt idx="7">
                  <c:v>28</c:v>
                </c:pt>
                <c:pt idx="8">
                  <c:v>46</c:v>
                </c:pt>
                <c:pt idx="9">
                  <c:v>37</c:v>
                </c:pt>
                <c:pt idx="10">
                  <c:v>36</c:v>
                </c:pt>
                <c:pt idx="11">
                  <c:v>24</c:v>
                </c:pt>
              </c:numCache>
            </c:numRef>
          </c:val>
          <c:extLst>
            <c:ext xmlns:c16="http://schemas.microsoft.com/office/drawing/2014/chart" uri="{C3380CC4-5D6E-409C-BE32-E72D297353CC}">
              <c16:uniqueId val="{00000000-85BE-4AE3-BD73-1E87CE7841BE}"/>
            </c:ext>
          </c:extLst>
        </c:ser>
        <c:dLbls>
          <c:showLegendKey val="0"/>
          <c:showVal val="0"/>
          <c:showCatName val="0"/>
          <c:showSerName val="0"/>
          <c:showPercent val="0"/>
          <c:showBubbleSize val="0"/>
        </c:dLbls>
        <c:gapWidth val="150"/>
        <c:axId val="597981640"/>
        <c:axId val="597985560"/>
      </c:barChart>
      <c:catAx>
        <c:axId val="597981640"/>
        <c:scaling>
          <c:orientation val="minMax"/>
        </c:scaling>
        <c:delete val="0"/>
        <c:axPos val="l"/>
        <c:numFmt formatCode="General" sourceLinked="1"/>
        <c:majorTickMark val="out"/>
        <c:minorTickMark val="none"/>
        <c:tickLblPos val="nextTo"/>
        <c:spPr>
          <a:ln w="3240">
            <a:solidFill>
              <a:srgbClr val="000000"/>
            </a:solidFill>
            <a:round/>
          </a:ln>
        </c:spPr>
        <c:txPr>
          <a:bodyPr/>
          <a:lstStyle/>
          <a:p>
            <a:pPr>
              <a:defRPr sz="1425" b="0" strike="noStrike" spc="-1">
                <a:solidFill>
                  <a:srgbClr val="000000"/>
                </a:solidFill>
                <a:latin typeface="Arial"/>
                <a:ea typeface="Arial"/>
              </a:defRPr>
            </a:pPr>
            <a:endParaRPr lang="pl-PL"/>
          </a:p>
        </c:txPr>
        <c:crossAx val="597985560"/>
        <c:crosses val="autoZero"/>
        <c:auto val="1"/>
        <c:lblAlgn val="ctr"/>
        <c:lblOffset val="100"/>
        <c:noMultiLvlLbl val="0"/>
      </c:catAx>
      <c:valAx>
        <c:axId val="597985560"/>
        <c:scaling>
          <c:orientation val="minMax"/>
          <c:max val="50"/>
          <c:min val="0"/>
        </c:scaling>
        <c:delete val="0"/>
        <c:axPos val="b"/>
        <c:majorGridlines>
          <c:spPr>
            <a:ln w="3240">
              <a:solidFill>
                <a:srgbClr val="C0C0C0"/>
              </a:solidFill>
              <a:round/>
            </a:ln>
          </c:spPr>
        </c:majorGridlines>
        <c:numFmt formatCode="General" sourceLinked="0"/>
        <c:majorTickMark val="out"/>
        <c:minorTickMark val="none"/>
        <c:tickLblPos val="nextTo"/>
        <c:spPr>
          <a:ln w="3240">
            <a:solidFill>
              <a:srgbClr val="000000"/>
            </a:solidFill>
            <a:round/>
          </a:ln>
        </c:spPr>
        <c:txPr>
          <a:bodyPr/>
          <a:lstStyle/>
          <a:p>
            <a:pPr>
              <a:defRPr sz="1425" b="0" strike="noStrike" spc="-1">
                <a:solidFill>
                  <a:srgbClr val="000000"/>
                </a:solidFill>
                <a:latin typeface="Arial"/>
                <a:ea typeface="Arial"/>
              </a:defRPr>
            </a:pPr>
            <a:endParaRPr lang="pl-PL"/>
          </a:p>
        </c:txPr>
        <c:crossAx val="597981640"/>
        <c:crosses val="autoZero"/>
        <c:crossBetween val="midCat"/>
      </c:valAx>
      <c:spPr>
        <a:solidFill>
          <a:srgbClr val="FFFFFF"/>
        </a:solidFill>
        <a:ln w="12600">
          <a:solidFill>
            <a:srgbClr val="808080"/>
          </a:solidFill>
          <a:round/>
        </a:ln>
      </c:spPr>
    </c:plotArea>
    <c:plotVisOnly val="1"/>
    <c:dispBlanksAs val="gap"/>
    <c:showDLblsOverMax val="1"/>
  </c:chart>
  <c:spPr>
    <a:solidFill>
      <a:srgbClr val="FFFFFF"/>
    </a:solidFill>
    <a:ln w="3240">
      <a:solidFill>
        <a:srgbClr val="000000"/>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150" b="1" strike="noStrike" spc="-1">
                <a:solidFill>
                  <a:srgbClr val="000000"/>
                </a:solidFill>
                <a:latin typeface="Arial"/>
                <a:ea typeface="Arial"/>
              </a:defRPr>
            </a:pPr>
            <a:r>
              <a:rPr lang="pl-PL" sz="1150" b="1" strike="noStrike" spc="-1">
                <a:solidFill>
                  <a:srgbClr val="000000"/>
                </a:solidFill>
                <a:latin typeface="Arial"/>
                <a:ea typeface="Arial"/>
              </a:rPr>
              <a:t>Ilość powstałych MIEJSCOWYCH ZAGROŻEŃ w 2021 r. wg miesięcy</a:t>
            </a:r>
          </a:p>
        </c:rich>
      </c:tx>
      <c:layout>
        <c:manualLayout>
          <c:xMode val="edge"/>
          <c:yMode val="edge"/>
          <c:x val="0.19738270758328999"/>
          <c:y val="4.17387380612168E-2"/>
        </c:manualLayout>
      </c:layout>
      <c:overlay val="0"/>
      <c:spPr>
        <a:noFill/>
        <a:ln w="25560">
          <a:noFill/>
        </a:ln>
      </c:spPr>
    </c:title>
    <c:autoTitleDeleted val="0"/>
    <c:plotArea>
      <c:layout>
        <c:manualLayout>
          <c:layoutTarget val="inner"/>
          <c:xMode val="edge"/>
          <c:yMode val="edge"/>
          <c:x val="0.21056250000000001"/>
          <c:y val="0.16022222222222199"/>
          <c:w val="0.74631250000000005"/>
          <c:h val="0.741222222222222"/>
        </c:manualLayout>
      </c:layout>
      <c:barChart>
        <c:barDir val="bar"/>
        <c:grouping val="clustered"/>
        <c:varyColors val="0"/>
        <c:ser>
          <c:idx val="0"/>
          <c:order val="0"/>
          <c:tx>
            <c:strRef>
              <c:f>label 0</c:f>
              <c:strCache>
                <c:ptCount val="1"/>
                <c:pt idx="0">
                  <c:v>Seria1</c:v>
                </c:pt>
              </c:strCache>
            </c:strRef>
          </c:tx>
          <c:spPr>
            <a:gradFill>
              <a:gsLst>
                <a:gs pos="0">
                  <a:srgbClr val="008000"/>
                </a:gs>
                <a:gs pos="100000">
                  <a:srgbClr val="0000FF"/>
                </a:gs>
              </a:gsLst>
              <a:lin ang="0"/>
            </a:gradFill>
            <a:ln w="12600">
              <a:solidFill>
                <a:srgbClr val="000000"/>
              </a:solidFill>
              <a:round/>
            </a:ln>
          </c:spPr>
          <c:invertIfNegative val="0"/>
          <c:dLbls>
            <c:numFmt formatCode="General" sourceLinked="0"/>
            <c:spPr>
              <a:noFill/>
              <a:ln>
                <a:noFill/>
              </a:ln>
              <a:effectLst/>
            </c:spPr>
            <c:txPr>
              <a:bodyPr/>
              <a:lstStyle/>
              <a:p>
                <a:pPr>
                  <a:defRPr sz="1425" b="1" strike="noStrike" spc="-1">
                    <a:solidFill>
                      <a:srgbClr val="000000"/>
                    </a:solidFill>
                    <a:latin typeface="Arial"/>
                    <a:ea typeface="Arial"/>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2"/>
                <c:pt idx="0">
                  <c:v>GRUDZIEŃ</c:v>
                </c:pt>
                <c:pt idx="1">
                  <c:v>LISTOPAD</c:v>
                </c:pt>
                <c:pt idx="2">
                  <c:v>PAŹDZIERNIK</c:v>
                </c:pt>
                <c:pt idx="3">
                  <c:v>WRZESIEŃ</c:v>
                </c:pt>
                <c:pt idx="4">
                  <c:v>SIERPIEŃ</c:v>
                </c:pt>
                <c:pt idx="5">
                  <c:v>LIPIEC</c:v>
                </c:pt>
                <c:pt idx="6">
                  <c:v>CZERWIEC</c:v>
                </c:pt>
                <c:pt idx="7">
                  <c:v>MAJ</c:v>
                </c:pt>
                <c:pt idx="8">
                  <c:v>KWIECIEŃ</c:v>
                </c:pt>
                <c:pt idx="9">
                  <c:v>MARZEC</c:v>
                </c:pt>
                <c:pt idx="10">
                  <c:v>LUTY</c:v>
                </c:pt>
                <c:pt idx="11">
                  <c:v>STYCZEŃ</c:v>
                </c:pt>
              </c:strCache>
            </c:strRef>
          </c:cat>
          <c:val>
            <c:numRef>
              <c:f>0</c:f>
              <c:numCache>
                <c:formatCode>General</c:formatCode>
                <c:ptCount val="12"/>
                <c:pt idx="0">
                  <c:v>72</c:v>
                </c:pt>
                <c:pt idx="1">
                  <c:v>79</c:v>
                </c:pt>
                <c:pt idx="2">
                  <c:v>129</c:v>
                </c:pt>
                <c:pt idx="3">
                  <c:v>195</c:v>
                </c:pt>
                <c:pt idx="4">
                  <c:v>243</c:v>
                </c:pt>
                <c:pt idx="5">
                  <c:v>296</c:v>
                </c:pt>
                <c:pt idx="6">
                  <c:v>197</c:v>
                </c:pt>
                <c:pt idx="7">
                  <c:v>117</c:v>
                </c:pt>
                <c:pt idx="8">
                  <c:v>106</c:v>
                </c:pt>
                <c:pt idx="9">
                  <c:v>129</c:v>
                </c:pt>
                <c:pt idx="10">
                  <c:v>70</c:v>
                </c:pt>
                <c:pt idx="11">
                  <c:v>66</c:v>
                </c:pt>
              </c:numCache>
            </c:numRef>
          </c:val>
          <c:extLst>
            <c:ext xmlns:c16="http://schemas.microsoft.com/office/drawing/2014/chart" uri="{C3380CC4-5D6E-409C-BE32-E72D297353CC}">
              <c16:uniqueId val="{00000000-4230-4C4C-9557-1FC686834C08}"/>
            </c:ext>
          </c:extLst>
        </c:ser>
        <c:dLbls>
          <c:showLegendKey val="0"/>
          <c:showVal val="0"/>
          <c:showCatName val="0"/>
          <c:showSerName val="0"/>
          <c:showPercent val="0"/>
          <c:showBubbleSize val="0"/>
        </c:dLbls>
        <c:gapWidth val="150"/>
        <c:axId val="597987128"/>
        <c:axId val="597982424"/>
      </c:barChart>
      <c:catAx>
        <c:axId val="597987128"/>
        <c:scaling>
          <c:orientation val="minMax"/>
        </c:scaling>
        <c:delete val="0"/>
        <c:axPos val="l"/>
        <c:numFmt formatCode="General" sourceLinked="1"/>
        <c:majorTickMark val="out"/>
        <c:minorTickMark val="none"/>
        <c:tickLblPos val="nextTo"/>
        <c:spPr>
          <a:ln w="3240">
            <a:solidFill>
              <a:srgbClr val="000000"/>
            </a:solidFill>
            <a:round/>
          </a:ln>
        </c:spPr>
        <c:txPr>
          <a:bodyPr/>
          <a:lstStyle/>
          <a:p>
            <a:pPr>
              <a:defRPr sz="1425" b="0" strike="noStrike" spc="-1">
                <a:solidFill>
                  <a:srgbClr val="000000"/>
                </a:solidFill>
                <a:latin typeface="Arial"/>
                <a:ea typeface="Arial"/>
              </a:defRPr>
            </a:pPr>
            <a:endParaRPr lang="pl-PL"/>
          </a:p>
        </c:txPr>
        <c:crossAx val="597982424"/>
        <c:crosses val="autoZero"/>
        <c:auto val="1"/>
        <c:lblAlgn val="ctr"/>
        <c:lblOffset val="100"/>
        <c:noMultiLvlLbl val="0"/>
      </c:catAx>
      <c:valAx>
        <c:axId val="597982424"/>
        <c:scaling>
          <c:orientation val="minMax"/>
          <c:max val="300"/>
          <c:min val="0"/>
        </c:scaling>
        <c:delete val="0"/>
        <c:axPos val="l"/>
        <c:majorGridlines>
          <c:spPr>
            <a:ln w="3240">
              <a:solidFill>
                <a:srgbClr val="C0C0C0"/>
              </a:solidFill>
              <a:round/>
            </a:ln>
          </c:spPr>
        </c:majorGridlines>
        <c:numFmt formatCode="General" sourceLinked="0"/>
        <c:majorTickMark val="out"/>
        <c:minorTickMark val="none"/>
        <c:tickLblPos val="nextTo"/>
        <c:spPr>
          <a:ln w="3240">
            <a:solidFill>
              <a:srgbClr val="000000"/>
            </a:solidFill>
            <a:round/>
          </a:ln>
        </c:spPr>
        <c:txPr>
          <a:bodyPr/>
          <a:lstStyle/>
          <a:p>
            <a:pPr>
              <a:defRPr sz="1425" b="0" strike="noStrike" spc="-1">
                <a:solidFill>
                  <a:srgbClr val="000000"/>
                </a:solidFill>
                <a:latin typeface="Arial"/>
                <a:ea typeface="Arial"/>
              </a:defRPr>
            </a:pPr>
            <a:endParaRPr lang="pl-PL"/>
          </a:p>
        </c:txPr>
        <c:crossAx val="597987128"/>
        <c:crossesAt val="1"/>
        <c:crossBetween val="midCat"/>
      </c:valAx>
      <c:spPr>
        <a:solidFill>
          <a:srgbClr val="FFFFFF"/>
        </a:solidFill>
        <a:ln w="12600">
          <a:solidFill>
            <a:srgbClr val="808080"/>
          </a:solidFill>
          <a:round/>
        </a:ln>
      </c:spPr>
    </c:plotArea>
    <c:plotVisOnly val="1"/>
    <c:dispBlanksAs val="gap"/>
    <c:showDLblsOverMax val="1"/>
  </c:chart>
  <c:spPr>
    <a:solidFill>
      <a:srgbClr val="FFFFFF"/>
    </a:solidFill>
    <a:ln w="3240">
      <a:solidFill>
        <a:srgbClr val="000000"/>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800" b="1" strike="noStrike" spc="-1">
                <a:solidFill>
                  <a:srgbClr val="000000"/>
                </a:solidFill>
                <a:latin typeface="Arial"/>
                <a:ea typeface="Arial"/>
              </a:defRPr>
            </a:pPr>
            <a:r>
              <a:rPr lang="pl-PL" sz="1800" b="1" strike="noStrike" spc="-1">
                <a:solidFill>
                  <a:srgbClr val="000000"/>
                </a:solidFill>
                <a:latin typeface="Arial"/>
                <a:ea typeface="Arial"/>
              </a:rPr>
              <a:t>Ilość zdarzeń w 2021 r. wg gmin</a:t>
            </a:r>
          </a:p>
        </c:rich>
      </c:tx>
      <c:layout>
        <c:manualLayout>
          <c:xMode val="edge"/>
          <c:yMode val="edge"/>
          <c:x val="0.27698725641465199"/>
          <c:y val="5.1866337896437402E-2"/>
        </c:manualLayout>
      </c:layout>
      <c:overlay val="0"/>
      <c:spPr>
        <a:noFill/>
        <a:ln w="25560">
          <a:noFill/>
        </a:ln>
      </c:spPr>
    </c:title>
    <c:autoTitleDeleted val="0"/>
    <c:plotArea>
      <c:layout>
        <c:manualLayout>
          <c:layoutTarget val="inner"/>
          <c:xMode val="edge"/>
          <c:yMode val="edge"/>
          <c:x val="0.13287499999999999"/>
          <c:y val="0.187555555555556"/>
          <c:w val="0.84231250000000002"/>
          <c:h val="0.75044444444444403"/>
        </c:manualLayout>
      </c:layout>
      <c:barChart>
        <c:barDir val="bar"/>
        <c:grouping val="clustered"/>
        <c:varyColors val="0"/>
        <c:ser>
          <c:idx val="0"/>
          <c:order val="0"/>
          <c:tx>
            <c:strRef>
              <c:f>label 0</c:f>
              <c:strCache>
                <c:ptCount val="1"/>
                <c:pt idx="0">
                  <c:v>Seria1</c:v>
                </c:pt>
              </c:strCache>
            </c:strRef>
          </c:tx>
          <c:spPr>
            <a:gradFill>
              <a:gsLst>
                <a:gs pos="0">
                  <a:srgbClr val="800080"/>
                </a:gs>
                <a:gs pos="100000">
                  <a:srgbClr val="3B003B"/>
                </a:gs>
              </a:gsLst>
              <a:lin ang="0"/>
            </a:gradFill>
            <a:ln w="12600">
              <a:solidFill>
                <a:srgbClr val="000000"/>
              </a:solidFill>
              <a:round/>
            </a:ln>
          </c:spPr>
          <c:invertIfNegative val="0"/>
          <c:dPt>
            <c:idx val="12"/>
            <c:invertIfNegative val="0"/>
            <c:bubble3D val="0"/>
            <c:extLst>
              <c:ext xmlns:c16="http://schemas.microsoft.com/office/drawing/2014/chart" uri="{C3380CC4-5D6E-409C-BE32-E72D297353CC}">
                <c16:uniqueId val="{00000001-4D7F-4752-A5B4-937377F99E75}"/>
              </c:ext>
            </c:extLst>
          </c:dPt>
          <c:dLbls>
            <c:dLbl>
              <c:idx val="12"/>
              <c:numFmt formatCode="General" sourceLinked="0"/>
              <c:spPr/>
              <c:txPr>
                <a:bodyPr/>
                <a:lstStyle/>
                <a:p>
                  <a:pPr>
                    <a:defRPr sz="1025" b="1" strike="noStrike" spc="-1">
                      <a:solidFill>
                        <a:srgbClr val="000000"/>
                      </a:solidFill>
                      <a:latin typeface="Arial"/>
                    </a:defRPr>
                  </a:pPr>
                  <a:endParaRPr lang="pl-PL"/>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4D7F-4752-A5B4-937377F99E75}"/>
                </c:ext>
              </c:extLst>
            </c:dLbl>
            <c:numFmt formatCode="General" sourceLinked="0"/>
            <c:spPr>
              <a:noFill/>
              <a:ln>
                <a:noFill/>
              </a:ln>
              <a:effectLst/>
            </c:spPr>
            <c:txPr>
              <a:bodyPr/>
              <a:lstStyle/>
              <a:p>
                <a:pPr>
                  <a:defRPr sz="1025" b="1" strike="noStrike" spc="-1">
                    <a:solidFill>
                      <a:srgbClr val="000000"/>
                    </a:solidFill>
                    <a:latin typeface="Arial"/>
                    <a:ea typeface="Arial"/>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3"/>
                <c:pt idx="0">
                  <c:v>Latowicz</c:v>
                </c:pt>
                <c:pt idx="1">
                  <c:v>Dobre</c:v>
                </c:pt>
                <c:pt idx="2">
                  <c:v>Jakubów</c:v>
                </c:pt>
                <c:pt idx="3">
                  <c:v>Siennica</c:v>
                </c:pt>
                <c:pt idx="4">
                  <c:v>Mrozy</c:v>
                </c:pt>
                <c:pt idx="5">
                  <c:v>Stanisławów</c:v>
                </c:pt>
                <c:pt idx="6">
                  <c:v>Kałuszyn</c:v>
                </c:pt>
                <c:pt idx="7">
                  <c:v>Cegłów</c:v>
                </c:pt>
                <c:pt idx="8">
                  <c:v>Dębe Wielkie</c:v>
                </c:pt>
                <c:pt idx="9">
                  <c:v>Sulejówek</c:v>
                </c:pt>
                <c:pt idx="10">
                  <c:v>Mińsk Maz. gm</c:v>
                </c:pt>
                <c:pt idx="11">
                  <c:v>Halinów</c:v>
                </c:pt>
                <c:pt idx="12">
                  <c:v>Mińsk Maz. m</c:v>
                </c:pt>
              </c:strCache>
            </c:strRef>
          </c:cat>
          <c:val>
            <c:numRef>
              <c:f>0</c:f>
              <c:numCache>
                <c:formatCode>General</c:formatCode>
                <c:ptCount val="13"/>
                <c:pt idx="0">
                  <c:v>61</c:v>
                </c:pt>
                <c:pt idx="1">
                  <c:v>67</c:v>
                </c:pt>
                <c:pt idx="2">
                  <c:v>93</c:v>
                </c:pt>
                <c:pt idx="3">
                  <c:v>111</c:v>
                </c:pt>
                <c:pt idx="4">
                  <c:v>112</c:v>
                </c:pt>
                <c:pt idx="5">
                  <c:v>128</c:v>
                </c:pt>
                <c:pt idx="6">
                  <c:v>132</c:v>
                </c:pt>
                <c:pt idx="7">
                  <c:v>139</c:v>
                </c:pt>
                <c:pt idx="8">
                  <c:v>161</c:v>
                </c:pt>
                <c:pt idx="9">
                  <c:v>229</c:v>
                </c:pt>
                <c:pt idx="10">
                  <c:v>252</c:v>
                </c:pt>
                <c:pt idx="11">
                  <c:v>278</c:v>
                </c:pt>
                <c:pt idx="12">
                  <c:v>438</c:v>
                </c:pt>
              </c:numCache>
            </c:numRef>
          </c:val>
          <c:extLst>
            <c:ext xmlns:c16="http://schemas.microsoft.com/office/drawing/2014/chart" uri="{C3380CC4-5D6E-409C-BE32-E72D297353CC}">
              <c16:uniqueId val="{00000002-4D7F-4752-A5B4-937377F99E75}"/>
            </c:ext>
          </c:extLst>
        </c:ser>
        <c:dLbls>
          <c:showLegendKey val="0"/>
          <c:showVal val="0"/>
          <c:showCatName val="0"/>
          <c:showSerName val="0"/>
          <c:showPercent val="0"/>
          <c:showBubbleSize val="0"/>
        </c:dLbls>
        <c:gapWidth val="150"/>
        <c:axId val="597986736"/>
        <c:axId val="597998104"/>
      </c:barChart>
      <c:catAx>
        <c:axId val="597986736"/>
        <c:scaling>
          <c:orientation val="minMax"/>
        </c:scaling>
        <c:delete val="0"/>
        <c:axPos val="l"/>
        <c:numFmt formatCode="General" sourceLinked="1"/>
        <c:majorTickMark val="out"/>
        <c:minorTickMark val="none"/>
        <c:tickLblPos val="nextTo"/>
        <c:spPr>
          <a:ln w="3240">
            <a:solidFill>
              <a:srgbClr val="000000"/>
            </a:solidFill>
            <a:round/>
          </a:ln>
        </c:spPr>
        <c:txPr>
          <a:bodyPr/>
          <a:lstStyle/>
          <a:p>
            <a:pPr>
              <a:defRPr sz="1025" b="0" strike="noStrike" spc="-1">
                <a:solidFill>
                  <a:srgbClr val="000000"/>
                </a:solidFill>
                <a:latin typeface="Arial"/>
                <a:ea typeface="Arial"/>
              </a:defRPr>
            </a:pPr>
            <a:endParaRPr lang="pl-PL"/>
          </a:p>
        </c:txPr>
        <c:crossAx val="597998104"/>
        <c:crosses val="autoZero"/>
        <c:auto val="1"/>
        <c:lblAlgn val="ctr"/>
        <c:lblOffset val="100"/>
        <c:noMultiLvlLbl val="0"/>
      </c:catAx>
      <c:valAx>
        <c:axId val="597998104"/>
        <c:scaling>
          <c:orientation val="minMax"/>
          <c:max val="450"/>
          <c:min val="0"/>
        </c:scaling>
        <c:delete val="0"/>
        <c:axPos val="b"/>
        <c:majorGridlines>
          <c:spPr>
            <a:ln w="3240">
              <a:solidFill>
                <a:srgbClr val="C0C0C0"/>
              </a:solidFill>
              <a:round/>
            </a:ln>
          </c:spPr>
        </c:majorGridlines>
        <c:numFmt formatCode="General" sourceLinked="0"/>
        <c:majorTickMark val="out"/>
        <c:minorTickMark val="none"/>
        <c:tickLblPos val="nextTo"/>
        <c:spPr>
          <a:ln w="3240">
            <a:solidFill>
              <a:srgbClr val="000000"/>
            </a:solidFill>
            <a:round/>
          </a:ln>
        </c:spPr>
        <c:txPr>
          <a:bodyPr/>
          <a:lstStyle/>
          <a:p>
            <a:pPr>
              <a:defRPr sz="1025" b="0" strike="noStrike" spc="-1">
                <a:solidFill>
                  <a:srgbClr val="000000"/>
                </a:solidFill>
                <a:latin typeface="Arial"/>
                <a:ea typeface="Arial"/>
              </a:defRPr>
            </a:pPr>
            <a:endParaRPr lang="pl-PL"/>
          </a:p>
        </c:txPr>
        <c:crossAx val="597986736"/>
        <c:crosses val="autoZero"/>
        <c:crossBetween val="midCat"/>
      </c:valAx>
      <c:spPr>
        <a:solidFill>
          <a:srgbClr val="FFFFFF"/>
        </a:solidFill>
        <a:ln w="25560">
          <a:noFill/>
        </a:ln>
      </c:spPr>
    </c:plotArea>
    <c:plotVisOnly val="1"/>
    <c:dispBlanksAs val="gap"/>
    <c:showDLblsOverMax val="1"/>
  </c:chart>
  <c:spPr>
    <a:solidFill>
      <a:srgbClr val="FFFFFF"/>
    </a:solidFill>
    <a:ln w="3240">
      <a:solidFill>
        <a:srgbClr val="000000"/>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800" b="1" strike="noStrike" spc="-1">
                <a:solidFill>
                  <a:srgbClr val="000000"/>
                </a:solidFill>
                <a:latin typeface="Arial"/>
                <a:ea typeface="Arial"/>
              </a:defRPr>
            </a:pPr>
            <a:r>
              <a:rPr lang="pl-PL" sz="1800" b="1" strike="noStrike" spc="-1">
                <a:solidFill>
                  <a:srgbClr val="000000"/>
                </a:solidFill>
                <a:latin typeface="Arial"/>
                <a:ea typeface="Arial"/>
              </a:rPr>
              <a:t>POŻARY w 2021 r. wg gmin</a:t>
            </a:r>
          </a:p>
        </c:rich>
      </c:tx>
      <c:layout>
        <c:manualLayout>
          <c:xMode val="edge"/>
          <c:yMode val="edge"/>
          <c:x val="0.31996114063660802"/>
          <c:y val="4.32025951046889E-2"/>
        </c:manualLayout>
      </c:layout>
      <c:overlay val="0"/>
      <c:spPr>
        <a:noFill/>
        <a:ln w="25560">
          <a:noFill/>
        </a:ln>
      </c:spPr>
    </c:title>
    <c:autoTitleDeleted val="0"/>
    <c:plotArea>
      <c:layout>
        <c:manualLayout>
          <c:layoutTarget val="inner"/>
          <c:xMode val="edge"/>
          <c:yMode val="edge"/>
          <c:x val="0.16512499999999999"/>
          <c:y val="0.125444444444444"/>
          <c:w val="0.79731249999999998"/>
          <c:h val="0.786333333333333"/>
        </c:manualLayout>
      </c:layout>
      <c:barChart>
        <c:barDir val="bar"/>
        <c:grouping val="clustered"/>
        <c:varyColors val="0"/>
        <c:ser>
          <c:idx val="0"/>
          <c:order val="0"/>
          <c:tx>
            <c:strRef>
              <c:f>label 0</c:f>
              <c:strCache>
                <c:ptCount val="1"/>
                <c:pt idx="0">
                  <c:v>Seria1</c:v>
                </c:pt>
              </c:strCache>
            </c:strRef>
          </c:tx>
          <c:spPr>
            <a:gradFill>
              <a:gsLst>
                <a:gs pos="0">
                  <a:srgbClr val="993300"/>
                </a:gs>
                <a:gs pos="100000">
                  <a:srgbClr val="FF0000"/>
                </a:gs>
              </a:gsLst>
              <a:lin ang="0"/>
            </a:gradFill>
            <a:ln w="12600">
              <a:solidFill>
                <a:srgbClr val="000000"/>
              </a:solidFill>
              <a:round/>
            </a:ln>
          </c:spPr>
          <c:invertIfNegative val="0"/>
          <c:dLbls>
            <c:numFmt formatCode="General" sourceLinked="0"/>
            <c:spPr>
              <a:noFill/>
              <a:ln>
                <a:noFill/>
              </a:ln>
              <a:effectLst/>
            </c:spPr>
            <c:txPr>
              <a:bodyPr/>
              <a:lstStyle/>
              <a:p>
                <a:pPr>
                  <a:defRPr sz="875" b="1" strike="noStrike" spc="-1">
                    <a:solidFill>
                      <a:srgbClr val="000000"/>
                    </a:solidFill>
                    <a:latin typeface="Arial"/>
                    <a:ea typeface="Arial"/>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3"/>
                <c:pt idx="0">
                  <c:v>Latowicz</c:v>
                </c:pt>
                <c:pt idx="1">
                  <c:v>Cegłów</c:v>
                </c:pt>
                <c:pt idx="2">
                  <c:v>Dobre</c:v>
                </c:pt>
                <c:pt idx="3">
                  <c:v>Jakubów</c:v>
                </c:pt>
                <c:pt idx="4">
                  <c:v>Siennica</c:v>
                </c:pt>
                <c:pt idx="5">
                  <c:v>Stanisławów</c:v>
                </c:pt>
                <c:pt idx="6">
                  <c:v>Sulejówek</c:v>
                </c:pt>
                <c:pt idx="7">
                  <c:v>Kałuszyn</c:v>
                </c:pt>
                <c:pt idx="8">
                  <c:v>Dębe Wielkie</c:v>
                </c:pt>
                <c:pt idx="9">
                  <c:v>Mrozy</c:v>
                </c:pt>
                <c:pt idx="10">
                  <c:v>Mińsk Maz. m</c:v>
                </c:pt>
                <c:pt idx="11">
                  <c:v>Mińsk Maz. gm</c:v>
                </c:pt>
                <c:pt idx="12">
                  <c:v>Halinów</c:v>
                </c:pt>
              </c:strCache>
            </c:strRef>
          </c:cat>
          <c:val>
            <c:numRef>
              <c:f>0</c:f>
              <c:numCache>
                <c:formatCode>General</c:formatCode>
                <c:ptCount val="13"/>
                <c:pt idx="0">
                  <c:v>10</c:v>
                </c:pt>
                <c:pt idx="1">
                  <c:v>12</c:v>
                </c:pt>
                <c:pt idx="2">
                  <c:v>13</c:v>
                </c:pt>
                <c:pt idx="3">
                  <c:v>16</c:v>
                </c:pt>
                <c:pt idx="4">
                  <c:v>17</c:v>
                </c:pt>
                <c:pt idx="5">
                  <c:v>18</c:v>
                </c:pt>
                <c:pt idx="6">
                  <c:v>21</c:v>
                </c:pt>
                <c:pt idx="7">
                  <c:v>22</c:v>
                </c:pt>
                <c:pt idx="8">
                  <c:v>23</c:v>
                </c:pt>
                <c:pt idx="9">
                  <c:v>26</c:v>
                </c:pt>
                <c:pt idx="10">
                  <c:v>42</c:v>
                </c:pt>
                <c:pt idx="11">
                  <c:v>47</c:v>
                </c:pt>
                <c:pt idx="12">
                  <c:v>61</c:v>
                </c:pt>
              </c:numCache>
            </c:numRef>
          </c:val>
          <c:extLst>
            <c:ext xmlns:c16="http://schemas.microsoft.com/office/drawing/2014/chart" uri="{C3380CC4-5D6E-409C-BE32-E72D297353CC}">
              <c16:uniqueId val="{00000000-2A08-4840-A180-1C67A2DAE02C}"/>
            </c:ext>
          </c:extLst>
        </c:ser>
        <c:dLbls>
          <c:showLegendKey val="0"/>
          <c:showVal val="0"/>
          <c:showCatName val="0"/>
          <c:showSerName val="0"/>
          <c:showPercent val="0"/>
          <c:showBubbleSize val="0"/>
        </c:dLbls>
        <c:gapWidth val="150"/>
        <c:axId val="597993792"/>
        <c:axId val="597998888"/>
      </c:barChart>
      <c:catAx>
        <c:axId val="597993792"/>
        <c:scaling>
          <c:orientation val="minMax"/>
        </c:scaling>
        <c:delete val="0"/>
        <c:axPos val="l"/>
        <c:numFmt formatCode="General" sourceLinked="1"/>
        <c:majorTickMark val="out"/>
        <c:minorTickMark val="none"/>
        <c:tickLblPos val="nextTo"/>
        <c:spPr>
          <a:ln w="3240">
            <a:solidFill>
              <a:srgbClr val="000000"/>
            </a:solidFill>
            <a:round/>
          </a:ln>
        </c:spPr>
        <c:txPr>
          <a:bodyPr/>
          <a:lstStyle/>
          <a:p>
            <a:pPr>
              <a:defRPr sz="875" b="0" strike="noStrike" spc="-1">
                <a:solidFill>
                  <a:srgbClr val="000000"/>
                </a:solidFill>
                <a:latin typeface="Arial"/>
                <a:ea typeface="Arial"/>
              </a:defRPr>
            </a:pPr>
            <a:endParaRPr lang="pl-PL"/>
          </a:p>
        </c:txPr>
        <c:crossAx val="597998888"/>
        <c:crosses val="autoZero"/>
        <c:auto val="1"/>
        <c:lblAlgn val="ctr"/>
        <c:lblOffset val="100"/>
        <c:noMultiLvlLbl val="0"/>
      </c:catAx>
      <c:valAx>
        <c:axId val="597998888"/>
        <c:scaling>
          <c:orientation val="minMax"/>
          <c:max val="65"/>
          <c:min val="0"/>
        </c:scaling>
        <c:delete val="0"/>
        <c:axPos val="l"/>
        <c:majorGridlines>
          <c:spPr>
            <a:ln w="3240">
              <a:solidFill>
                <a:srgbClr val="C0C0C0"/>
              </a:solidFill>
              <a:round/>
            </a:ln>
          </c:spPr>
        </c:majorGridlines>
        <c:numFmt formatCode="General" sourceLinked="0"/>
        <c:majorTickMark val="out"/>
        <c:minorTickMark val="none"/>
        <c:tickLblPos val="nextTo"/>
        <c:spPr>
          <a:ln w="3240">
            <a:solidFill>
              <a:srgbClr val="000000"/>
            </a:solidFill>
            <a:round/>
          </a:ln>
        </c:spPr>
        <c:txPr>
          <a:bodyPr/>
          <a:lstStyle/>
          <a:p>
            <a:pPr>
              <a:defRPr sz="875" b="0" strike="noStrike" spc="-1">
                <a:solidFill>
                  <a:srgbClr val="000000"/>
                </a:solidFill>
                <a:latin typeface="Arial"/>
                <a:ea typeface="Arial"/>
              </a:defRPr>
            </a:pPr>
            <a:endParaRPr lang="pl-PL"/>
          </a:p>
        </c:txPr>
        <c:crossAx val="597993792"/>
        <c:crossesAt val="1"/>
        <c:crossBetween val="midCat"/>
        <c:majorUnit val="10"/>
      </c:valAx>
      <c:spPr>
        <a:noFill/>
        <a:ln w="12600">
          <a:solidFill>
            <a:srgbClr val="808080"/>
          </a:solidFill>
          <a:round/>
        </a:ln>
      </c:spPr>
    </c:plotArea>
    <c:plotVisOnly val="1"/>
    <c:dispBlanksAs val="gap"/>
    <c:showDLblsOverMax val="1"/>
  </c:chart>
  <c:spPr>
    <a:solidFill>
      <a:srgbClr val="FFFFFF"/>
    </a:solidFill>
    <a:ln w="3240">
      <a:solidFill>
        <a:srgbClr val="000000"/>
      </a:solidFill>
      <a:round/>
    </a:ln>
  </c:sp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F0DEA-34E3-4043-A385-A1A4FD30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10318</Words>
  <Characters>61910</Characters>
  <Application>Microsoft Office Word</Application>
  <DocSecurity>0</DocSecurity>
  <Lines>515</Lines>
  <Paragraphs>144</Paragraphs>
  <ScaleCrop>false</ScaleCrop>
  <HeadingPairs>
    <vt:vector size="2" baseType="variant">
      <vt:variant>
        <vt:lpstr>Tytuł</vt:lpstr>
      </vt:variant>
      <vt:variant>
        <vt:i4>1</vt:i4>
      </vt:variant>
    </vt:vector>
  </HeadingPairs>
  <TitlesOfParts>
    <vt:vector size="1" baseType="lpstr">
      <vt:lpstr>KOMENDA POWIATOWA</vt:lpstr>
    </vt:vector>
  </TitlesOfParts>
  <Company/>
  <LinksUpToDate>false</LinksUpToDate>
  <CharactersWithSpaces>72084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KOMENDA POWIATOWA</dc:title>
  <dc:subject/>
  <dc:creator>Andrzej B.</dc:creator>
  <dc:description/>
  <cp:lastModifiedBy>Natalia Sadowska</cp:lastModifiedBy>
  <cp:revision>20</cp:revision>
  <cp:lastPrinted>2021-02-04T12:06:00Z</cp:lastPrinted>
  <dcterms:created xsi:type="dcterms:W3CDTF">2022-01-28T08:11:00Z</dcterms:created>
  <dcterms:modified xsi:type="dcterms:W3CDTF">2022-02-08T12:58:00Z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